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tbl>
      <w:tblPr>
        <w:tblStyle w:val="6"/>
        <w:tblW w:w="13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
        <w:gridCol w:w="1506"/>
        <w:gridCol w:w="1991"/>
        <w:gridCol w:w="1792"/>
        <w:gridCol w:w="1263"/>
        <w:gridCol w:w="870"/>
        <w:gridCol w:w="1080"/>
        <w:gridCol w:w="1560"/>
        <w:gridCol w:w="15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7" w:hRule="atLeast"/>
          <w:jc w:val="center"/>
        </w:trPr>
        <w:tc>
          <w:tcPr>
            <w:tcW w:w="13740" w:type="dxa"/>
            <w:gridSpan w:val="10"/>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黑体" w:hAnsi="黑体" w:eastAsia="黑体" w:cs="黑体"/>
                <w:b/>
                <w:i w:val="0"/>
                <w:color w:val="000000"/>
                <w:kern w:val="0"/>
                <w:sz w:val="40"/>
                <w:szCs w:val="40"/>
                <w:u w:val="none"/>
                <w:lang w:val="en-US" w:eastAsia="zh-CN" w:bidi="ar"/>
              </w:rPr>
              <w:t>蓬溪县市场监督管理局普通食品监督抽检合格信息公示表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标称生产企业名称</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标称生产企业地址</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被抽样单位名称</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被抽样单位所在省份</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食品名称</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规格型号</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生产日期/批号</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检验机构</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安徽麦德发食品有限公司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安徽省阜阳市颍东开发区阜蚌路999号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蓬溪县天福镇利华副食店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蔬打发酵饼干(香葱味)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四川宏林食品有限公司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四川省成都市彭州市九清路168号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蓬溪县天福镇卫东超市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白砂糖</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2023-02-16(生产日期)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广西横县振茂茶厂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广西横县横州镇</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蓬溪县天福镇诚意诚超市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茉莉花茶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平武县咏春茶业有限责任公司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平武县山峰办事处皇庙村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蓬溪县天福镇利华副食店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花毛峰茶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四川南充顺城盐化有限责任公司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四川省南充市高坪区走马乡洪家堰村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蓬溪县天福镇卫东超市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川晶精制加碘食用盐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2021-12-05(生产日期)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四川国莎实业有限公司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成都市成华区龙潭工业园航天路66号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蓬溪县天福镇利华副食店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国泰味精</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454克/袋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2022-12-12(生产日期)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四川金点食品有限公司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成都市郫都中国川菜产业园蜀风路228号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蓬溪县天福镇诚意诚超市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食用植物调和油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335ml/瓶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2022-03-21(生产日期)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平武县咏春茶业有限责任公司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平武县山峰办事处皇庙村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蓬溪县天福镇利华副食店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茉莉花茶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重庆德庄农产品开发有限公司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重庆市南岸区长电路10号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蓬溪县天福镇利华副食店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老火锅火锅底料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2022-02-17(生产日期)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遂宁市万福食品有限公司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四川省遂宁市船山区复桥镇清河村三社</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蓬溪县天福镇利华副食店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食用植物调和油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2022-10-19(生产日期)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四川国莎实业有限公司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成都市成华区龙潭工业园航天路66号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蓬溪县天福镇卫东超市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莎麦鸡精调味料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227克/袋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2022-11-22(生产日期)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四川梓潼长青食品有限公司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梓潼县文昌路北段120号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蓬溪县天福镇卫东超市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水磨精制糯米粉</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580g/袋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2022-12-06(生产日期)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晋江鲜之惠食品有限公司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福建省晋江市安海浦边工业区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蓬溪县天福镇诚意诚超市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味精</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2022-02-15(生产日期)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中盐榆林盐化有限公司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陕西省榆林市榆阳区鱼河镇</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蓬溪县天福镇诚意诚超市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高纯精制盐(加碘)</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2021-12-25(生产日期)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四川省北川羌族自治县春绿茶厂绵阳分厂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四川省北川羌族自治县禹里乡街道(初制车间)绵阳高新区河边镇海峰村八社(精制及包装车间)</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蓬溪县天福镇卫东超市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茉莉花茶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蓬溪县天福镇诚意诚超市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豌豆粉丝</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2023-04-22(购进日期)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千禾味业食品股份有限公司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四川省眉山市东坡区城南岷家渡</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蓬溪县天福镇利华副食店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千禾料酒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680ml/瓶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成都扬名食品有限公司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成都市温江区成都海峡两岸科技产业开发园金马街道兴达路733号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蓬溪县天福镇卫东超市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手工全型火锅底料(特辣)(牛油)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四川峨眉山洪高茶业有限公司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四川省峨眉山市胜利镇</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蓬溪县天福镇卫东超市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峨眉山明前绿(绿茶)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2022-10-16(生产日期)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包头伊利乳业有限责任公司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内蒙古自治区包头稀土高新区新建区黄河路31号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蓬溪县天福镇利华副食店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有机纯牛奶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250mL/盒</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河北旺迎丰食品有限公司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宁晋县前浊南</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蓬溪县天福镇诚意诚超市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冰糖巧克力(酥性饼干)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四川国莎实业有限公司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成都市成华区龙潭工业园航天路66号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蓬溪县天福镇卫东超市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国泰味精</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2023-02-20(生产日期)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蓬溪县赤城镇顾燕蔬菜园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宽粉条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2023-04-29(购进日期)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蓬溪县赤城镇嘉德福超市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干笋子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蓬溪县赤城镇嘉德福超市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乌梅</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蓬溪县赤城镇嘉德福超市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红薯粉条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遂宁市万福食品有限公司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四川省遂宁市船山区复桥镇清河村三社</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蓬溪县胖哥干杂店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纯芝麻油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2022-12-24(生产日期)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蓬溪县胖哥干杂店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宽粉条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2022-12-28(购进日期)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湖南贤哥食品有限公司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湖南省岳阳市平江县高新技术产业园区食品产业园一号栋</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四川万联优汇商贸有限责任公司</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手撕羊排味(调味面制品)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四川万联优汇商贸有限责任公司</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火锅宽粉</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2023-03-27(购进日期)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蓬溪县冯何干杂店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干海带</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四川凤和黄酒有限责任公司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西充县晋城镇洗笔路131号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蓬溪县胖哥干杂店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料酒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2022-03-11(生产日期)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蓬溪县胖哥干杂店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干黄花</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2022-12-28(购进日期)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蓬溪县胖哥干杂店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杂粮粉条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2023-03-20(购进日期)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成都盛世人家食品有限公司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四川省成都市蒲江县寿安街道博世路689号D20</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四川万联优汇商贸有限责任公司</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纯芝麻油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350毫升/瓶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重庆市帅克食品有限公司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重庆市江津区德感工业园红蜻蜓路</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蓬溪县冯何干杂店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肖佬五重庆老火锅底料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2022-06-25(生产日期)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蓬溪县冯何干杂店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宽粉条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2023-04-30(购进日期)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蓬溪县冯何干杂店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红苕粉条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2023-04-30(购进日期)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加加食品集团股份有限公司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湖南省宁乡经济技术开发区站前路</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四川万联优汇商贸有限责任公司</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姜葱料酒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2022-09-14(生产日期)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平武县绿叶春茶业有限责任公司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平武县锁江羌族乡下街58号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四川万联优汇商贸有限责任公司</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九寨春平武绿茶(明前茶)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蓬溪县冯何干杂店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干百合</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2023-04-15(购进日期)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蓬溪县世联美超市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松花皮蛋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2023-05-17(购进日期)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绵阳市精华调味品有限公司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绵阳市涪城区城郊乡下龙溪村四社</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蓬溪县世联美超市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鸡精调味料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2023-01-31(生产日期)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蓬溪县世联美超市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红薯粉丝</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2023-05-21(购进日期)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湖南省翻天娃食品有限公司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长沙县黄兴镇黄兴新村竹笼子组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蓬溪县世联美超市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魔术丝(调味面制品)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101克/袋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北川禹山红农业科技开发有限公司绵阳分公司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绵阳市涪城区机场西路936号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蓬溪县任隆镇天天好平价超市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九寨春绿(明前茶)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遂宁佳远食品有限公司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四川省遂宁市明星大道408号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蓬溪县任隆镇天天好平价超市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食用植物调和油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360毫升/瓶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2022-10-24(生产日期)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蓬溪县任隆镇永禾生活超市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玉米渣</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蓬溪县任隆镇天天好平价超市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玉米渣</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2023-05-01(购进日期)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凉山州彝家乐生物科技有限公司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四川省西昌市海南乡海滨路112号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蓬溪县任隆镇友谊副食店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苦荞茶(珍珠型)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2022-04-20(生产日期)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平武县绿园茶业有限公司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平武县豆叩镇楠木园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蓬溪县任隆镇友谊副食店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高香特花(花茶)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平武县绿园茶业有限公司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平武县豆叩镇楠木园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蓬溪县任隆镇友谊副食店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早春绿茶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2022-05-10(生产日期)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蓬溪县任隆镇郑荣副食店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粉丝</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名山区雅茗源茶业有限公司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雅安市名山区城东乡五里村四组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蓬溪县任隆镇天天好平价超市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雅茗春绿(蒙山春露)(绿茶)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2022-10-20(生产日期)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成都豆香食品有限公司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成都市郫都区成都川菜产业园永安路339附1号7号厂房</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蓬溪县任隆镇永禾生活超市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酸菜鱼佐料菜</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重庆索特盐化股份有限公司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重庆市万州区龙都大道519号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蓬溪县任隆镇天天好平价超市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加碘食用盐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2022-04-17(生产日期)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蓬溪县任隆镇天天好平价超市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粉丝</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2023-03-01(购进日期)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重庆三六九食品有限公司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重庆市璧山区丁家街道迎宾大道86号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蓬溪县任隆镇天天好平价超市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重庆火锅底料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2022-05-12(生产日期)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四川省大若宇食品有限公司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眉山市东坡区思蒙镇镇南村七组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蓬溪县任隆镇永禾生活超市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素牛筋(调味面制品)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182克/袋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晋江鲜之惠食品有限公司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福建省晋江市安海浦边工业区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蓬溪县任隆镇永禾生活超市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味精</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益海(广汉)粮油饲料有限公司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四川省德阳市广汉市经济开发区湘潭路一段80号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蓬溪县任隆镇永禾生活超市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食用植物调和油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900毫升/瓶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蓬溪县任隆镇天天好平价超市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干黄花</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2023-02-01(购进日期)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四川天味家园食品有限公司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成都市郫都区中国川菜产业化园区永安路555号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蓬溪县任隆镇永禾生活超市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三鲜火锅底料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130克(调料包:125克，干料包:5克)/袋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成都太和坊酿造有限公司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成都市新都区新繁镇泡菜(食品)产业园区庆香路388号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蓬溪县任隆镇友谊副食店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老四川火锅底料(香辣型)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2022-12-22(生产日期)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蓬溪县任隆镇友谊副食店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粉丝</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2023-05-01(购进日期)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蓬溪县任隆镇友谊副食店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玉米渣</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2023-05-23(购进日期)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蓬溪县任隆镇友谊副食店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干海带</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蒙牛乳业(磴口巴彦高勒)有限责任公司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内蒙古自治区巴彦淖尔市磴口县商务区5号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蓬溪县任隆镇郑荣副食店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纯牛奶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250mL/盒</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广东百家鲜食品科技有限公司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河源市高新区兴工南路24号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蓬溪县任隆镇郑荣副食店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香菇鸡精调味料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蓬溪县任隆镇郑荣副食店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炒花生</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2023-05-28(购进日期)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四川保宁醋有限公司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阆中市公园路63号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蓬溪县金桥镇凤君超市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精酿料酒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480mL/瓶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2022-11-18(生产日期)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四川南溪徽记食品有限公司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四川省宜宾市南溪区九龙工业集中区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蓬溪县金桥镇百佳超市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好巴食南溪豆干(五香味)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计量称重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湖南省笑笑食品有限公司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湖南省平江县园艺示范中心</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蓬溪县金桥镇百佳超市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印度飞饼味(调味面制品)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遂宁市三丰食品有限公司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遂宁市创新工业园区机场北路</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蓬溪县金桥镇百佳超市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麻辣带鱼罐头</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150克/罐</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2022-05-05(生产日期)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四川飘香远大食品有限公司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遂宁市蓬溪县金桥新区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四川飘香远大食品有限公司</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精火腿罐头</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340克/罐</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四川飘香远大食品有限公司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遂宁市蓬溪县金桥新区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四川飘香远大食品有限公司</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猪肝午餐肉罐头</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227克/罐</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2022-12-26(生产日期)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华润雪花啤酒(四川)有限责任公司广安分公司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四川省武胜县沿口镇迎宾大道36号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蓬溪县金桥镇百佳超市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金威啤酒(纯酿)</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500ml/罐(≥3.4%vol)</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河北康贝尔食品有限公司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河北省邯郸市邱县经济开发区富强大街8号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蓬溪县金桥镇联合一百超市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果C派对芒果味可吸果冻(果味型)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计量称重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彭州市濛阳镇红满天食品厂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四川省成都市彭州市濛阳街道金凤村3组113号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蓬溪县金桥镇联合一百超市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板栗鲜肉粽(真空包装肉馅类粽子)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彭州市濛阳镇红满天食品厂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四川省成都市彭州市濛阳街道金凤村3组113号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蓬溪县金桥镇联合一百超市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青豆腊肉粽(真空包装肉馅类粽子)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平武县龙泉茶业有限公司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平武縣豆叩羌族鄉华豐村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蓬溪县金桥镇家好超市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茉莉花茶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北川羌族自治县香雪芽茶业有限公司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北川羌族自治县擂鼓镇银定村1组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蓬溪县金桥镇家好超市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茉莉花茶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成都五芳斋食品有限公司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成都市温江区成都海峡两岸科技产业开发园科兴路东段800号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蓬溪县金桥镇大利超市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蛋黄猪肉粽(真空包装)</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280克(2只)/袋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揭阳市金利食品有限公司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揭东区锡场镇溪头村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蓬溪县金桥镇联合一百超市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可吸果冻</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零售称重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蓬溪县宝兴麻油店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纯芝麻油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蓬溪县宝兴麻油店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2022-12-15(购进日期)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蓬溪县赤城镇孟记炒货店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焦糖瓜子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2023-04-24(购进日期)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蓬溪县赤城镇孟记炒货店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蜜枣</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2023-06-01(购进日期)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蓬溪县赤城镇彭红兵副食店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火锅宽粉</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2022-12-30(购进日期)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蓬溪县赤城镇彭红兵副食店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2022-12-30(购进日期)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蓬溪县赤城镇彭红兵副食店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干笋子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2023-03-17(购进日期)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蓬溪县赤城镇吕妹副食店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宽粉条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2023-01-10(购进日期)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绵阳鑫安源农业科技开发有限责任公司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四川省绵阳市三台县潼川镇长新村一组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蓬溪县蓬南镇秀芳干杂店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茉莉花茶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蓬溪县蓬南镇何吕春副食店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红苕粉条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蓬溪县蓬南镇秀芳干杂店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干山药片</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蓬溪县蓬南镇秀芳干杂店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干黄花</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2023-03-27(购进日期)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蓬溪县蓬南镇陆陆干杂店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黄粉条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2023-05-19(购进日期)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蓬溪县蓬南镇陆陆干杂店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皮蛋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2023-05-29(购进日期)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蓬溪县蓬南镇蓬发酒业</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干香菇</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2023-01-15(购进日期)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蓬溪县蓬南镇段贵芳副食店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宽粉条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蓬溪县蓬南镇蓬发酒业</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干海带</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涡阳县聚香源食品有限公司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安徽省亳州市涡阳县国道S307郭寨段</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蓬溪县蓬南镇段贵芳副食店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椒盐香酥花生</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280克/盒</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蓬溪县蓬南镇秦记干杂店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干海带</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鹤山市东古调味食品有限公司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广东省鹤山市古劳镇麦水工业区3号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蓬溪县蓬南镇秦记干杂店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上等蚝油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700g/瓶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2022-11-26(生产日期)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蓬溪县蓬南镇秦记干杂店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火锅宽粉</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成都溢口香食品有限公司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成都市青白江区姚渡镇红瓦店社区2组200号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蓬溪县蓬南镇谢氏微利批零店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桂圆味韧性夹心饼干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蓬溪县蓬南镇顺意副食</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焦糖瓜子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蓬溪县蓬南镇顺意副食</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半边梅</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平江县麻辣铺子食品有限公司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湖南省岳阳市平江县向家镇南街三组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蓬溪县吉祥镇罗氏生活超市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鲜面筋(调味面制品)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156克/袋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宁晋县华泰食品厂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宁晋县河渠镇马房村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蓬溪县吉祥镇人多荟超市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雪花之恋(酥性饼干)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称重销售</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蓬溪县吉祥镇罗氏生活超市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豆干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2023-06-07(购进日期)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东莞市丰熙食品有限公司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东莞市大朗镇松木山村美景西路223号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蓬溪县吉祥镇罗氏生活超市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醇香黑巧克力味曲奇(饼干)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湖北贤哥食品有限公司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湖北省仙桃市干河办事处仙桃大道西段38号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蓬溪县吉祥镇罗氏生活超市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辣么小小脆(调味面制品)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58克/袋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宁晋县美达食品厂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河北省邢台市宁晋县河渠镇马房村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蓬溪县吉祥镇人多荟超市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芝麻圈(酥性饼干)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佛山市海天(高明)调味食品有限公司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广东省佛山市高明区沧江工业园东园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蓬溪县吉祥镇罗氏生活超市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生抽豉油(酿造酱油)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蒙牛乳业(唐山)有限责任公司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河北省唐山市丰润区外环路南侧</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蓬溪县大石镇润都超市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儿童成长牛奶佳智型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190mL/盒</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汝州市金浪食品厂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汝州市庙下镇下鲁村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蓬溪县大石镇永丰超市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红烧排骨味(调味面制品)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98克/袋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成都溢口香食品有限公司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成都市青白江区姚渡镇红瓦店社区2组200号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蓬溪县大石镇永丰超市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精灵饼干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潍坊伊利乳业有限责任公司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山东省潍坊市临朐县城关街道西环路西侧朐山路南侧</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蓬溪县大石镇润都超市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儿童成长牛奶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190mL/盒</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漯河市丰乐食品有限公司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漯河市郾城区孟庙镇坡陈村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蓬溪县大石镇润都超市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土豆传说(巴西烧烤味)(普通型韧性饼干)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蓬溪县大石镇永丰超市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奶油味瓜子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河南牧牛庄园生态农业开发有限公司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长葛市老城镇北街</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蓬溪县大石镇永丰超市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牧牛庄园风味发酵乳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145克/杯</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河南省誉乐食品有限公司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河南省虞城县利民镇工贸区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蓬溪县大石镇润都超市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飘香腊肉粽</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蓬溪县鸣凤镇红婷超市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多味瓜子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四川统实企业有限公司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四川省成都市温江区成都海峡两岸科技产业开发园蓉台大道北段18号附1号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蓬溪县鸣凤镇红婷超市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统一绿茶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500毫升/瓶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加加食品集团(阆中)有限公司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阆中市七里新区汉王祠路</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蓬溪县鸣凤镇红婷超市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红烧酱油(酿造酱油)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重庆合川盐化工业有限公司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重庆市合川区南办处花园路2666号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蓬溪县鸣凤镇红婷超市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深井精纯盐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绵阳市精华调味品有限公司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绵阳市涪城区城郊乡下龙溪村四社</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鸡精调味料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2022-10-07(生产日期)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重庆合川盐化工业有限公司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重庆市合川区南办处花园路2666号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蓬溪县鸣凤镇红婷超市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加碘钙盐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2022-10-24(生产日期)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宁晋美达食品厂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河北省宁晋县河渠镇马房村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燕麦酥(酥性饼干)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2023-04-16(生产日期)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临沂万辉新源食品有限公司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沂水县沂水镇三环路南100米</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鲜榨苹果(苹果味威化饼干)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辽宁鑫丰园食品有限公司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辽宁省沈阳市沈北新区蒲草路8号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花椒锅巴(麻辣味)(含油型膨化食品)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252克/袋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2022-12-22(生产日期)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蓬溪县大石镇文兴街廖花椒店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红薯粉条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2023-05-03(购进日期)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四川耀仓食品科技有限公司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四川省广安市武胜县经济开发区创新路</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蓬溪县大石镇文兴街廖花椒店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重庆手工火锅底料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248克/袋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邓州市云河食品有限公司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邓州市南二环工业园区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蓬溪县大石镇文兴街廖花椒店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大红浙醋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620mL/瓶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2023-02-25(生产日期)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蓬溪县鸣凤镇惠民副食店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多味瓜子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湖南省千里香食品有限公司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湖南省岳阳市平江县平江高新技术产业园区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蓬溪县鸣凤镇惠民副食店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老油条(调味面制品)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152克/袋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蓬溪县鸣凤镇惠民副食店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焦糖瓜子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四川久大制盐有限责任公司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四川省自贡市东兴寺街89号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蓬溪县鸣凤镇惠民副食店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精纯盐(加碘)</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320g/袋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2023-02-12(生产日期)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蓬溪县陈姐食杂店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饺子皮</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蓬溪县陈姐食杂店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抄手皮</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蓬溪县陈姐食杂店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细挂面</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2023-05-30(生产日期)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安徽梦缘食品有限公司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安徽省蚌埠市怀远县白莲坡食品产业园健康西路西段</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蓬溪县金桥镇百佳超市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椒盐麻片咸味饼干(普通型韧性饼干)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遂宁市三丰食品有限公司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遂宁市创新工业园区机场北路</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蓬溪县金桥镇百佳超市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香辣豆豉带鱼罐头</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150克/罐</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2022-05-09(生产日期)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四川自贡驰宇盐品有限公司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荣县来牟镇幸福路188号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蓬溪县金桥镇凤君超市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低钠盐(加碘)</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350g/袋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2022-11-30(生产日期)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蓬溪县金桥镇百佳超市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五香味瓜子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蓬溪县金桥镇凤君超市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皮蛋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2023-05-30(购进日期)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成都明旺乳业有限公司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四川省成都高新西区南北大道1388号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蓬溪县金桥镇凤君超市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旺仔牛奶(调制乳)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245mL/罐</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成都五芳斋食品有限公司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成都市温江区成都海峡两岸科技产业开发园科兴路东段800号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蓬溪县金桥镇大利超市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栗子猪肉粽(真空包装)</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280克(2只)/袋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江西景福实业有限公司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江西省宜春市高安市工业园(八景镇工业园)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蓬溪县金桥镇联合一百超市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蜂蜜</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500g/瓶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海天醋业(广东)有限公司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佛山市高明区荷城街道海天大道38号2座A区厂房</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蓬溪县金桥镇家好超市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海天古道料酒(调味料酒)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450mL/瓶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2022-06-17(生产日期)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重庆三五世全食品有限公司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重庆市九龙坡区福园路1号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蓬溪县金桥镇家好超市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重庆三五火锅底料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佛山市海天(高明)调味食品有限公司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广东省佛山市高明区沧江工业园东园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蓬溪县金桥镇联合一百超市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0添加黄豆酱</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300g/袋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中江县颜氏粮油食品有限公司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四川省德阳市中江县南华镇芙蓉路南段59号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蓬溪县金桥镇家好超市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鸡蛋面(挂面)</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1.5kg/把</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四川润生源饮料有限公司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四川省内江市资中县经济开发区凤凰大道2号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蓬溪县金桥镇家好超市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饮用纯净水</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555毫升/瓶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重庆皖渝麻油厂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重庆市巴南区南泉街道红旗村八社</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蓬溪县聚蔬园蔬菜店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纯芝麻油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480ml/瓶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蓬溪县宝兴麻油店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原浆菜籽油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2023-03-29(购进日期)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蓬溪县赤城镇孟记炒货店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蒜香花生</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2023-05-09(购进日期)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蓬溪县赤城镇孟记炒货店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油酥胡豆</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2023-05-22(购进日期)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蓬溪县宝兴麻油店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火锅宽粉</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2022-12-15(购进日期)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蓬溪县赤城镇吕妹副食店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泡姜</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2023-02-18(购进日期)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菽乡(重庆)农业科技有限责任公司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重庆市永川区板桥镇建业路6号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蓬溪县赤城镇吕妹副食店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黄豆酱</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380克/瓶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蓬溪县蓬南镇秀芳干杂店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红薯粉条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2023-06-03(购进日期)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蓬溪县蓬南镇秀芳干杂店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干海带</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2023-06-02(购进日期)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蓬溪县蓬南镇何吕春副食店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黄粉条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蓬溪县蓬南镇陆陆干杂店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红薯粉条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2023-05-19(购进日期)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蓬溪县蓬南镇唐秀英副食店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干香菇</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蓬溪县蓬南镇唐秀英副食店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红苕粉条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2023-05-19(购进日期)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蓬溪县蓬南镇唐秀英副食店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皮蛋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蓬溪县蓬南镇段贵芳副食店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干黄花</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2023-02-15(购进日期)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重庆索特盐化股份有限公司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重庆市万州区龙都大道519号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蓬溪县蓬南镇段贵芳副食店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加碘精制盐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2022-12-30(生产日期)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蓬溪县蓬南镇秦记干杂店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红薯粉条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商丘市同福食品有限公司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商丘市睢阳区珠江西路与振兴路交叉口</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蓬溪县大石镇永丰超市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火鸡面(油炸型方便面)</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(面饼+配料)113克 面饼：90克/袋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仁寿乐康食品有限公司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仁寿县文林工业园区B区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蓬溪县蓬南镇谢氏微利批零店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小辣片(调味面制品)(麻辣)</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208克/袋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仁寿乐康食品有限公司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仁寿县文林工业园区B区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蓬溪县蓬南镇谢氏微利批零店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牛尾巴味(调味面制品)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162克/袋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重庆啤酒宜宾有限责任公司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四川省宜宾市叙州区工业园区高捷园嘉士伯路1号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蓬溪县蓬南镇谢氏微利批零店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重庆啤酒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500ml/罐(≥2.5%vol)</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2023-02-23(生产日期)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赛能食品(山东)有限公司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山东省临沂市沂水县沂城街道七里村北</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蓬溪县蓬南镇谢氏微利批零店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美国瓜子(无皮型酥质糖果)</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蓬溪县蓬南镇顺意副食</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焦糖瓜子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蓬溪县蓬南镇顺意副食</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情人梅</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2023-06-06(购进日期)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山东鸿瑞食品有限公司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山东省日照市莒县果庄镇后果庄村党支部北100米</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蓬溪县吉祥镇人多荟超市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花生酥糖</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石狮市鸿利达食品有限责任公司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福建省泉州市石狮市永宁镇塔石东区161号2F</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蓬溪县吉祥镇人多荟超市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球球我芝麻球(焦糖味)(膨化食品)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荆州市达旺食品股份有限公司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湖北省荆州市江陵马市中心路145号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蓬溪县吉祥镇人多荟超市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酱油饼(原味)(花色型膨化食品)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平武县绿康农贸有限责任公司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四川·平武县豆叩镇建设路2号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蓬溪县吉祥镇人多荟超市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平武茉莉花茶(浓香型)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千禾味业食品股份有限公司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四川省眉山市东坡区城南岷家渡</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蓬溪县吉祥镇人多荟超市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千禾醋(酿造食醋)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400ml/袋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蓬溪县吉祥镇罗氏生活超市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打手瓜子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2023-04-07(购进日期)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佛山市海天(高明)调味食品有限公司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广东省佛山市高明区沧江工业园东园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蓬溪县吉祥镇人多荟超市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海天拌饭酱油(酿造酱油)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2022-09-23(生产日期)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四川清香园调味品股份有限公司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四川省江油市江油工业园区创元路南段1号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蓬溪县吉祥镇罗氏生活超市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精酿白醋(酿造食醋)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临沂万豪食品有限公司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沂水县裕丰东路高端食品工业园区内</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蓬溪县大石镇永丰超市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椒盐酥(酥性饼干)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阿一波食品有限公司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晋江市经济开发区(五里园)安麒路3号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蓬溪县大石镇永丰超市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鸡精调味料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100g/袋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四川清香园调味品股份有限公司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四川省江油市江油工业园区创元路南段1号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蓬溪县大石镇润都超市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口蘑头鲜草菇生抽</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2023-02-16(生产日期)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四川景亿德成科技有限公司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四川省眉山市东坡区经济开发新区本草大道南段眉山药行天下天府创业园A4-d</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蓬溪县大石镇永丰超市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纯正白砂糖</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佛山市海天(高明)调味食品有限公司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广东省佛山市高明区沧江工业园东园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蓬溪县大石镇润都超市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特级蒸鱼豉油(酿造酱油)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四川晨鑫食品有限公司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四川省南充市嘉陵区曲水镇纪村沟村8组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蓬溪县鸣凤镇红婷超市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白砂糖</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2023-02-28(生产日期)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山东旺旺食品有限公司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山东省济南市济阳区济北经济开发区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蓬溪县鸣凤镇红婷超市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旺仔儿童成长牛奶</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190mL/盒</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四川保宁醋有限公司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阆中市公园路63号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蓬溪县鸣凤镇红婷超市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白醋(酿造食醋)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480mL/瓶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河南笑辣辣食品有限公司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尉氏县庄头乡庄头村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调味面制品嗨吃脆辣片</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昆明喜又丰食品有限公司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云南省昆明市嵩明县杨林经济技术开发区东环路6号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荔枝味椰果果冻</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四川云海印象食品有限公司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四川省泸州市龙马潭区望江路297号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蜗牛派(麻辣香锅味)【膨化食品】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212克/袋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汕头市益利食品有限公司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汕头市护堤路赤窖路段(赤窖小学旁)</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藕粉(奇亚籽)(冲调谷物制品)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420克(30×14小包)/袋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中粮可口可乐饮料(四川)有限公司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成都市新都区新都镇工业大道东段60号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蓬溪县鸣凤镇惠民副食店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可口可乐(碳酸饮料)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500毫升/瓶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益海嘉里(武汉)粮油工业有限公司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武汉市东西湖慈惠农场良种站</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蓬溪县鸣凤镇惠民副食店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纯芝麻油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400毫升/瓶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四川阳丰味业有限公司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中江县龙台经济开发区飞龙路219号-1号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蓬溪县大石镇文兴街廖花椒店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陈醋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开封澳华达食品有限公司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开封黄龙产业集聚区经二路5号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蓬溪县鸣凤镇惠民副食店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西红柿沙拉(西红柿沙拉风味)(含油型膨化食品)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湖南省千里香食品有限公司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湖南省岳阳市平江县平江高新技术产业园区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蓬溪县鸣凤镇惠民副食店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小麻小辣(小辣片)(调味面制品)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158克/袋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四川洪州调味品有限公司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射洪县太和镇涪江三桥西头</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蓬溪县常乐镇何明食杂店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手工醋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成都市鼎翔现代农业开发有限公司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四川省成都市大邑县韩场镇五合村3组80号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蓬溪县常乐镇何明食杂店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甜面酱</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400g(40g×10袋）/袋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蓬溪县常乐镇何明食杂店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干百合</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2023-06-07(购进日期)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龙海市喜多福食品有限公司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福建省漳州市龙海区海澄工业区西小区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木糖醇味饼干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德阳市鹿头牌酱油酿造有限公司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四川省德阳市旌阳区涪江西路</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蓬溪县常乐镇鄢氏食杂店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葱姜料酒(调味料酒)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蓬溪县常乐镇鄢氏食杂店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2023-05-24(购进日期)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资阳市新纪元食品有限公司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四川省资阳市雁江区沱东新区生物医药科技产业园C栋1号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白砂糖</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千禾味业食品股份有限公司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四川省眉山市东坡区城南岷家渡</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千禾零添加白醋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漳州市善得食品有限公司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福建省漳州市龙海区东园镇凤鸣村阳光551号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蓬溪县常乐镇黎宽生活超市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黄瓜味早餐饼(韧性饼干)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河北华嘉食品有限公司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河北省宁晋县河渠镇马房村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蓬溪县常乐镇黎宽生活超市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紫薯芝麻饼(酥性饼干)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称重销售</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成都市蜀思奇食品有限公司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四川省成都市彭州市天彭街道枣子树社区6组3号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蓬溪县常乐镇黎宽生活超市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黄金锅巴(原味)(含油型膨化食品)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绵阳市精华调味品有限公司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四川省绵阳市涪城区城郊乡下龙溪村四社</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蓬溪县常乐镇惠民食杂店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牛油老火锅底料(火锅底料)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338克/袋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2023-01-05(生产日期)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蓬溪县常乐镇何明食杂店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2023-06-02(购进日期)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成都味致奇食品有限公司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成都市郫都区新民场镇永盛村3组301号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蓬溪县常乐镇惠民食杂店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红油郫县豆瓣</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2022-11-05(生产日期)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河北华嘉食品有限公司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河北省宁晋县河渠镇马房村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0蔗糖麻派(酥性饼干)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称重销售</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高唐县友臣食品有限公司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山东省聊城市高唐县尹集镇田寨村北首</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八爪烧(酱爆肉味)(油炸型膨化食品)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蓬溪县常乐镇鄢氏食杂店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干笋子</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2023-05-24(购进日期)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蓬溪县常乐镇鄢氏食杂店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干百合</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2023-05-25(购进日期)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禹州市郭连镇南方食品厂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禹州市郭连镇郭西村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红烧素牛肉(调味面制品)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成都稻香坊食品有限公司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四川省成都市蒲江县工业北路301号4栋</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花生酥(非油炸膨化食品)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蓬溪县常乐镇鄢氏食杂店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墨鱼干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2023-05-10(购进日期)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四川金点食品有限公司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成都市郫都中国川菜产业园蜀风路228号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芝麻香油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308ml/瓶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2023-03-20(生产日期)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四川保宁醋有限公司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阆中市公园路63号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蓬溪县常乐镇黎宽生活超市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保宁醋</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400mL/袋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2022-08-10(生产日期)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四川中豪食品有限公司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成都市新都区新繁镇汇香路138号新繁泡菜(食品)产业园区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蓬溪县常乐镇黎宽生活超市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小火锅火锅底料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360克(90克×4)/袋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2023-03-25(生产日期)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德阳市多亮点食品有限公司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德阳市中江县清河乡九村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蓬溪县常乐镇黎宽生活超市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麻辣凉皮(调味面制品)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182克/袋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四川景亿德成科技有限公司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四川省眉山市东坡区经济开发新区本草大道南段眉山药行天下天府创业园A4-d</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蓬溪县常乐镇惠民食杂店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纯正白砂糖</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2022-11-23(生产日期)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绵阳市精华调味品有限公司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绵阳市涪城区城郊乡下龙溪村四社</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蓬溪县常乐镇惠民食杂店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世泰牛油火锅调料(底料)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2022-09-13(生产日期)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蓬溪县赤城镇杨四哥香卤凉菜店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卤豆干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遂宁市万福食品有限公司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四川省遂宁市船山区清河村三社</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蓬溪县常乐镇惠民食杂店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芝麻油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360mL/瓶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遂宁市泉兴食品厂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遂宁市河东新区仁里镇广灵路</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蓬溪县常乐镇惠民食杂店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牛皮糖</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蓬溪县何记鲜面店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抄手皮</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四川省广汉龙兴食品厂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广汉市南丰镇</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蓬溪县常乐镇惠民食杂店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鸡蛋味夹层饼干(普通型韧性饼干)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蓬溪县赤城镇蒋烧腊店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卤豆干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蓬溪县何记鲜面店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饺子皮</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239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蓬溪县赤城镇杨四哥香卤凉菜店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卤猪耳朵</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蓬溪县何记鲜面店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挂面</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2023-05-28(生产日期)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蓬溪县赤城镇蒋烧腊店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麻辣小银鱼</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2023-06-09(购进日期)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蓬溪县赤城镇蒋烧腊店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卤猪耳朵</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蓬溪县状元榨油坊</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芝麻油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蓬溪县郭氏麻油经营店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菜籽油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蓬溪县郭氏麻油经营店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花生油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蓬溪县郭氏麻油经营店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芝麻油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蓬溪县冯记面粉加工店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挂面</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蓬溪县状元榨油坊</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菜籽油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249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蓬溪县冯记面粉加工店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水面</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蓬溪县冯记面粉加工店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饺子皮</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蓬溪县三凤镇敬氏白酒零售店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高粱酒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散装(52%vol)</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揭阳市金利食品有限公司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揭阳市揭东区锡场镇溪头村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蓬溪县三凤镇江苏炒货店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酵乳椰奶冻(杯形凝胶果冻)</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蓬溪县三凤镇江苏炒货店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炒花生</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2023-06-12(购进日期)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蓬溪县三凤镇敬氏白酒零售店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高粱酒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散装(50%vol)</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2022-10-13(生产日期)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修水县迷尔食品有限公司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修水县大桥镇山口中心村</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蓬溪县三凤镇江苏炒货店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书签豆干(酱香味)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临沂麦历发食品有限公司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山东省临沂市沂水县沂城街道燕家庄村东侧</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蓬溪县三凤镇江苏炒货店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核桃味豆浆粉(方便粉)</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资阳市新纪元食品有限公司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四川省资阳市雁江区沱东新区生物医药科技产业园C栋1号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白砂糖</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2022-11-16(生产日期)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郑州市香益园食品有限公司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新密市曲梁镇尚庄村九组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柠檬柚子(果蔬汁饮料)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550ml/杯</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成都市蒲议食品有限公司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成都市蒲江县鹤山镇工业北路128号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蒲江米花糖(膨化食品)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420克/袋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2022-12-10(生产日期)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高唐县佳兴食品有限公司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高唐县清平镇小屯村东段</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土豆说-香辣味土豆条(油炸型膨化食品)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郑州市香益园食品有限公司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新密市曲梁镇尚庄村九组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鲜橙蜜柚味(果蔬汁饮料)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550ml/杯</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四川迪怩司食品有限公司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四川省德阳市罗江经济开发区城南工业园翰林路12号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蒟蒻魔芋可吸果冻(香橙味)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2023-02-24(生产日期)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凉山州跨克苦荞食品有限责任公司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凉山州昭觉城北乡食品工业园区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黑苦荞茶(珍珠米)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500克/罐</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2022-08-20(生产日期)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江西意蜂实业有限公司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江西省宜春市靖安县工业园A区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蓬溪县三凤镇惠佳生活超市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枇杷蜜</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500克/瓶</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2023-02-10(生产日期)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蓬溪县小儿郎幼儿园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红薯粉条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2023-05-04(购进日期)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蓬溪县小儿郎幼儿园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2023-05-18(购进日期)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襄阳荣禾粮油有限责任公司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南漳县九集镇九仙观村一组(刘店)</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蓬溪县锦绣城幼儿园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泰香软米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25kg/袋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2023-04-21(生产日期)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四川台沃香食品有限公司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四川省绵阳市三台县芦溪镇工业集中园区</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蓬溪县春天花花幼儿园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泰香米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25kg/袋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蓬溪县赤城镇下河街新起点幼儿园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2023-06-08(购进日期)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蓬溪县大自然幼儿园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2023-06-14(购进日期)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绵阳绿源米业有限公司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绵阳市安州区工业园区(医药食品产业园)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蓬溪县广福幼儿园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绿源大米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25kg/袋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2023-05-02(生产日期)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益海嘉里(武汉)粮油工业有限公司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武汉市东西湖慈惠农场良种站</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蓬溪县未来星幼儿园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缕缕香软香米(籼米)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10千克/袋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蓬溪县梨园幼儿园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2023-06-02(购进日期)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潢川县金丰源粮油有限公司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潢川县桃林铺镇桃林铺村曹庄组</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蓬溪县陈经餐饮店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10kg/袋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2023-05-20(生产日期)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蓬溪县龙腾幼儿园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2023-06-08(购进日期)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蓬溪县小博士幼儿园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2023-06-08(购进日期)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益海嘉里(重庆)粮油有限公司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重庆市江津区德感工业园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蓬溪县海立达幼儿园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巴蜀香米(南方大米)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9千克/袋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蓬溪县贝家乐幼儿园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2023-06-12(购进日期)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蓬溪县金宝贝幼儿园</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2023-05-14(购进日期)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湖北京和米业有限公司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湖北省京山市雁门口镇(107省道108公里处)富硒稻米产业园</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蓬溪县明月镇红苹果幼儿园食堂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泰香软米(大米)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25kg/袋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2023-06-02(生产日期)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绵阳市精华调味品有限公司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绵阳市涪城区城郊乡下龙溪村四社</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世泰牛油火锅调料(底料)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300克/袋</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2022-09-13(生产日期)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山东谷粮多生物科技有限公司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山东省枣庄市市中区西王庄镇后古屯村后桥北路东</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奇亚籽坚果藕粉羹(方便冲调食品)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500克/罐</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2022-11-10(生产日期)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南充市高坪区龙辉食品厂</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南充市高坪区青居镇故城路3号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芝麻棒(膨化食品)(芝麻味)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2023-05-16(生产日期)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河南汉荣饮品有限公司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新乡市卫辉市唐庄镇产业集聚区桃园西路</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芒果果汁饮料</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620mL/杯</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重庆海旭食品有限公司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重庆永川工业园区凤凰湖工业园(大安园内)</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成全牛皮糖</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称重</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2023-04-09(生产日期)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蓬溪县明月镇劲松工坊</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高粱酒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散装(45%vol)</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蓬溪县明月镇劲松工坊</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菜籽油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蓬溪县明月镇农村榨油加工坊</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菜籽油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2023-06-13(生产日期)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289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蓬溪县赤城镇荣昌卤鹅店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卤猪耳朵</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山东谷舍生香食品有限公司</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山东省枣庄市薛城区枣曹路山家林红绿灯北侧68号</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山药南瓜玉米糊(方便冲调食品)</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500g/罐</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2022-11-11(生产日期)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蓬溪县明月镇万家乐超市</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豆腐干</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2023-06-12(购进日期)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蓬溪县明月镇劲松工坊</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高粱酒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散装(57%vol)</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2023-03-16(生产日期)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蓬溪县明月镇何氏烤酒榨油坊</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高粱酒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散装(55%vol)</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蓬溪县明月镇何氏烤酒榨油坊</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高粱酒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散装(57%vol)</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2023-03-15(生产日期)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蓬溪县祥娃子屋里头麻辣烫店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煎炸过程用油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2023-06-19(加工日期)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蓬溪县何大九全牛串串店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煎炸过程用油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2023-06-19(加工日期)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1"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蓬溪县赤城镇荣昌卤鹅店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卤鹅</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2023-06-17(生产日期)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蓬溪县程大嘴美蛙鱼头店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油酥花生米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2023-06-19(加工日期)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299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蓬溪县麻辣巅峰美蛙鱼头店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油酥花生米</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2023-06-19(加工日期)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300</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蓬溪县何大九全牛串串店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枸杞大枣泡酒</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2023-04-19(加工日期)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301</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蓬溪县十里香烤鸭店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烤鸭</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2023-06-21(生产日期)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302</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蓬溪县赤城镇熊军水面店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抄手皮</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2023-06-21(生产日期)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303</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蓬溪县赤城镇熊军水面店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水面</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2023-06-21(生产日期)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304</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无</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蓬溪县赤城镇熊军水面店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挂面</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2023-06-19(生产日期)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305</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蓬溪县赤城镇顺鸿小吃店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油条</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2023-06-21(加工日期)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306</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蓬溪县赤城镇顺鸿小吃店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荞麦馒头</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2023-06-21(加工日期)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307</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蓬溪县程大嘴美蛙鱼头店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煎炸过程用油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2023-06-20(加工日期)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308</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蓬溪县麻辣巅峰美蛙鱼头店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煎炸过程用油</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2023-06-20(加工日期)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58"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309</w:t>
            </w:r>
          </w:p>
        </w:tc>
        <w:tc>
          <w:tcPr>
            <w:tcW w:w="1506"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991"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792"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蓬溪县赤城镇顺鸿小吃店</w:t>
            </w:r>
          </w:p>
        </w:tc>
        <w:tc>
          <w:tcPr>
            <w:tcW w:w="1263"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四川</w:t>
            </w:r>
          </w:p>
        </w:tc>
        <w:tc>
          <w:tcPr>
            <w:tcW w:w="87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玉米馒头</w:t>
            </w:r>
          </w:p>
        </w:tc>
        <w:tc>
          <w:tcPr>
            <w:tcW w:w="108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2023-06-21(加工日期)</w:t>
            </w:r>
          </w:p>
        </w:tc>
        <w:tc>
          <w:tcPr>
            <w:tcW w:w="157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国家轻工业食品质量监督检测成都站</w:t>
            </w:r>
          </w:p>
        </w:tc>
        <w:tc>
          <w:tcPr>
            <w:tcW w:w="1245" w:type="dxa"/>
            <w:tcBorders>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合格</w:t>
            </w:r>
          </w:p>
        </w:tc>
      </w:tr>
    </w:tbl>
    <w:p>
      <w:pPr>
        <w:keepNext w:val="0"/>
        <w:keepLines w:val="0"/>
        <w:pageBreakBefore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shd w:val="clear" w:color="auto" w:fill="FFFFFF"/>
          <w:lang w:val="en-US" w:eastAsia="zh-CN"/>
        </w:rPr>
      </w:pPr>
    </w:p>
    <w:sectPr>
      <w:pgSz w:w="16838" w:h="11906" w:orient="landscape"/>
      <w:pgMar w:top="1417" w:right="1531" w:bottom="1134"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B1344B-05BC-4402-A552-CE7109E3C9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MmQzYWMxZTI1N2JjNGUwOWIxODUwMGFhYjZkMTgifQ=="/>
  </w:docVars>
  <w:rsids>
    <w:rsidRoot w:val="00E12424"/>
    <w:rsid w:val="0003170E"/>
    <w:rsid w:val="000A20FB"/>
    <w:rsid w:val="000C4EAD"/>
    <w:rsid w:val="001002B6"/>
    <w:rsid w:val="00180C4D"/>
    <w:rsid w:val="00196E40"/>
    <w:rsid w:val="001A238F"/>
    <w:rsid w:val="00277C4C"/>
    <w:rsid w:val="00292DD9"/>
    <w:rsid w:val="002A3CF7"/>
    <w:rsid w:val="0031340D"/>
    <w:rsid w:val="003B4FE5"/>
    <w:rsid w:val="003E327D"/>
    <w:rsid w:val="004642DD"/>
    <w:rsid w:val="004D5D2F"/>
    <w:rsid w:val="004F7D8F"/>
    <w:rsid w:val="00510F69"/>
    <w:rsid w:val="00535D3C"/>
    <w:rsid w:val="0058584A"/>
    <w:rsid w:val="006934BD"/>
    <w:rsid w:val="00901E10"/>
    <w:rsid w:val="00965D5E"/>
    <w:rsid w:val="00A41AF1"/>
    <w:rsid w:val="00A566FE"/>
    <w:rsid w:val="00A86B06"/>
    <w:rsid w:val="00AA191C"/>
    <w:rsid w:val="00AD0E38"/>
    <w:rsid w:val="00AD6D48"/>
    <w:rsid w:val="00B65C1F"/>
    <w:rsid w:val="00B7789E"/>
    <w:rsid w:val="00D078F9"/>
    <w:rsid w:val="00D647D2"/>
    <w:rsid w:val="00E12424"/>
    <w:rsid w:val="00EC3DA2"/>
    <w:rsid w:val="00EF7247"/>
    <w:rsid w:val="00FA1548"/>
    <w:rsid w:val="05AB3DCE"/>
    <w:rsid w:val="0C1F2E3C"/>
    <w:rsid w:val="0CEE4ECB"/>
    <w:rsid w:val="0F7F7CB7"/>
    <w:rsid w:val="111B2DFF"/>
    <w:rsid w:val="180072A5"/>
    <w:rsid w:val="210218F2"/>
    <w:rsid w:val="228C5B73"/>
    <w:rsid w:val="25BD7D0E"/>
    <w:rsid w:val="3BDF3C83"/>
    <w:rsid w:val="3CC03FAF"/>
    <w:rsid w:val="3F3B0950"/>
    <w:rsid w:val="4F7D322D"/>
    <w:rsid w:val="50646768"/>
    <w:rsid w:val="51A3055A"/>
    <w:rsid w:val="51EB7927"/>
    <w:rsid w:val="59E70011"/>
    <w:rsid w:val="685408FF"/>
    <w:rsid w:val="69A401E5"/>
    <w:rsid w:val="6F0459EC"/>
    <w:rsid w:val="7DE347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qFormat/>
    <w:uiPriority w:val="9"/>
    <w:rPr>
      <w:rFonts w:ascii="宋体" w:hAnsi="宋体" w:cs="宋体"/>
      <w:b/>
      <w:bCs/>
      <w:kern w:val="36"/>
      <w:sz w:val="48"/>
      <w:szCs w:val="48"/>
    </w:rPr>
  </w:style>
  <w:style w:type="character" w:customStyle="1" w:styleId="10">
    <w:name w:val="页脚 Char"/>
    <w:basedOn w:val="8"/>
    <w:link w:val="3"/>
    <w:semiHidden/>
    <w:qFormat/>
    <w:uiPriority w:val="99"/>
    <w:rPr>
      <w:kern w:val="2"/>
      <w:sz w:val="18"/>
      <w:szCs w:val="18"/>
    </w:rPr>
  </w:style>
  <w:style w:type="character" w:customStyle="1" w:styleId="11">
    <w:name w:val="页眉 Char"/>
    <w:basedOn w:val="8"/>
    <w:link w:val="4"/>
    <w:semiHidden/>
    <w:qFormat/>
    <w:uiPriority w:val="99"/>
    <w:rPr>
      <w:kern w:val="2"/>
      <w:sz w:val="18"/>
      <w:szCs w:val="18"/>
    </w:rPr>
  </w:style>
  <w:style w:type="character" w:customStyle="1" w:styleId="12">
    <w:name w:val="font51"/>
    <w:basedOn w:val="8"/>
    <w:qFormat/>
    <w:uiPriority w:val="0"/>
    <w:rPr>
      <w:rFonts w:hint="eastAsia" w:ascii="宋体" w:hAnsi="宋体" w:eastAsia="宋体" w:cs="宋体"/>
      <w:color w:val="000000"/>
      <w:sz w:val="24"/>
      <w:szCs w:val="24"/>
      <w:u w:val="none"/>
    </w:rPr>
  </w:style>
  <w:style w:type="character" w:customStyle="1" w:styleId="13">
    <w:name w:val="font01"/>
    <w:basedOn w:val="8"/>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default" w:ascii="Calibri" w:hAnsi="Calibri" w:cs="Calibri"/>
      <w:color w:val="000000"/>
      <w:sz w:val="24"/>
      <w:szCs w:val="24"/>
      <w:u w:val="none"/>
    </w:rPr>
  </w:style>
  <w:style w:type="character" w:customStyle="1" w:styleId="15">
    <w:name w:val="font81"/>
    <w:basedOn w:val="8"/>
    <w:qFormat/>
    <w:uiPriority w:val="0"/>
    <w:rPr>
      <w:rFonts w:hint="default" w:ascii="仿宋_GB2312" w:eastAsia="仿宋_GB2312" w:cs="仿宋_GB2312"/>
      <w:color w:val="000000"/>
      <w:sz w:val="20"/>
      <w:szCs w:val="20"/>
      <w:u w:val="none"/>
    </w:rPr>
  </w:style>
  <w:style w:type="character" w:customStyle="1" w:styleId="16">
    <w:name w:val="font21"/>
    <w:basedOn w:val="8"/>
    <w:qFormat/>
    <w:uiPriority w:val="0"/>
    <w:rPr>
      <w:rFonts w:hint="default" w:ascii="Calibri" w:hAnsi="Calibri" w:cs="Calibri"/>
      <w:color w:val="000000"/>
      <w:sz w:val="20"/>
      <w:szCs w:val="20"/>
      <w:u w:val="none"/>
    </w:rPr>
  </w:style>
  <w:style w:type="character" w:customStyle="1" w:styleId="17">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19735</Words>
  <Characters>23974</Characters>
  <Lines>2</Lines>
  <Paragraphs>1</Paragraphs>
  <TotalTime>18</TotalTime>
  <ScaleCrop>false</ScaleCrop>
  <LinksUpToDate>false</LinksUpToDate>
  <CharactersWithSpaces>23975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2017-08-23T09:57:00Z</dcterms:created>
  <dc:creator>Administrator</dc:creator>
  <cp:lastModifiedBy>晴天有霾</cp:lastModifiedBy>
  <cp:lastPrinted>2022-09-14T06:46:00Z</cp:lastPrinted>
  <dcterms:modified xsi:type="dcterms:W3CDTF">2023-08-28T07:00:07Z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32AE77C72ACA4FBE9D881DE3BF2B991E</vt:lpwstr>
  </property>
</Properties>
</file>