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蓬溪县退役军人技能培训承训机构申报表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both"/>
        <w:textAlignment w:val="auto"/>
        <w:rPr>
          <w:rFonts w:hint="default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培训机构（盖章）：                       申报日期：   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574"/>
        <w:gridCol w:w="656"/>
        <w:gridCol w:w="1043"/>
        <w:gridCol w:w="181"/>
        <w:gridCol w:w="669"/>
        <w:gridCol w:w="171"/>
        <w:gridCol w:w="91"/>
        <w:gridCol w:w="299"/>
        <w:gridCol w:w="289"/>
        <w:gridCol w:w="342"/>
        <w:gridCol w:w="508"/>
        <w:gridCol w:w="89"/>
        <w:gridCol w:w="195"/>
        <w:gridCol w:w="229"/>
        <w:gridCol w:w="338"/>
        <w:gridCol w:w="683"/>
        <w:gridCol w:w="167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培训机构全称</w:t>
            </w:r>
          </w:p>
        </w:tc>
        <w:tc>
          <w:tcPr>
            <w:tcW w:w="3385" w:type="dxa"/>
            <w:gridSpan w:val="7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5" w:type="dxa"/>
            <w:gridSpan w:val="7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统一机构编码/统一社会信用代码</w:t>
            </w:r>
          </w:p>
        </w:tc>
        <w:tc>
          <w:tcPr>
            <w:tcW w:w="7382" w:type="dxa"/>
            <w:gridSpan w:val="1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机构详细地址</w:t>
            </w:r>
          </w:p>
        </w:tc>
        <w:tc>
          <w:tcPr>
            <w:tcW w:w="3385" w:type="dxa"/>
            <w:gridSpan w:val="7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5" w:type="dxa"/>
            <w:gridSpan w:val="7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办学许可证号</w:t>
            </w:r>
          </w:p>
        </w:tc>
        <w:tc>
          <w:tcPr>
            <w:tcW w:w="3385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批准文号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发证机关</w:t>
            </w:r>
          </w:p>
        </w:tc>
        <w:tc>
          <w:tcPr>
            <w:tcW w:w="3385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385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可同时容纳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7382" w:type="dxa"/>
            <w:gridSpan w:val="1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教学场地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及设施</w:t>
            </w:r>
          </w:p>
        </w:tc>
        <w:tc>
          <w:tcPr>
            <w:tcW w:w="245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占地面积       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2458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建筑面积        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2470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实训场地        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普通教室   （间）      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3698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多功能教室   （间）     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电教室配置     间</w:t>
            </w:r>
          </w:p>
        </w:tc>
        <w:tc>
          <w:tcPr>
            <w:tcW w:w="3698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每间电教室计算机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2" w:type="dxa"/>
            <w:gridSpan w:val="1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会议室     （间）    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84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餐厅容纳      （人）</w:t>
            </w:r>
          </w:p>
        </w:tc>
        <w:tc>
          <w:tcPr>
            <w:tcW w:w="3698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宿舍容纳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其它教学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设施设备</w:t>
            </w:r>
          </w:p>
        </w:tc>
        <w:tc>
          <w:tcPr>
            <w:tcW w:w="6152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C照车辆  台，其中5年以下车龄   台，5-8年车龄    台。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B照车辆  台，其中5年以下车龄   台，5-8年车龄    台。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vertAlign w:val="baseline"/>
                <w:lang w:val="en-US" w:eastAsia="zh-CN"/>
              </w:rPr>
              <w:t>A照车辆  台，其中5年以下车龄   台，5-8年车龄    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人员情况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数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管理人员</w:t>
            </w:r>
          </w:p>
        </w:tc>
        <w:tc>
          <w:tcPr>
            <w:tcW w:w="5109" w:type="dxa"/>
            <w:gridSpan w:val="1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教   授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职称人数</w:t>
            </w:r>
          </w:p>
        </w:tc>
        <w:tc>
          <w:tcPr>
            <w:tcW w:w="2834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高级职称人数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4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中级职称人数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编制人数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在编人数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聘用人数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8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拟申报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培训专业</w:t>
            </w:r>
          </w:p>
        </w:tc>
        <w:tc>
          <w:tcPr>
            <w:tcW w:w="2273" w:type="dxa"/>
            <w:gridSpan w:val="3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5109" w:type="dxa"/>
            <w:gridSpan w:val="1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培训层次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3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技师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技师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/A照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/B照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/C照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6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退役军人事务部门审核意见</w:t>
            </w:r>
          </w:p>
        </w:tc>
        <w:tc>
          <w:tcPr>
            <w:tcW w:w="7382" w:type="dxa"/>
            <w:gridSpan w:val="1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           单位（公章）：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年  月  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YzgwZDk1MDVmYmNhNjdjODJkODBkYjA5ODJjMDAifQ=="/>
  </w:docVars>
  <w:rsids>
    <w:rsidRoot w:val="76A63AF2"/>
    <w:rsid w:val="02BC2441"/>
    <w:rsid w:val="188E727C"/>
    <w:rsid w:val="251B0A6E"/>
    <w:rsid w:val="6D205BE5"/>
    <w:rsid w:val="76A63AF2"/>
    <w:rsid w:val="79B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379</Characters>
  <Lines>0</Lines>
  <Paragraphs>0</Paragraphs>
  <TotalTime>34</TotalTime>
  <ScaleCrop>false</ScaleCrop>
  <LinksUpToDate>false</LinksUpToDate>
  <CharactersWithSpaces>604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2021-08-23T16:32:00Z</dcterms:created>
  <dc:creator>风</dc:creator>
  <cp:lastModifiedBy>翠萍</cp:lastModifiedBy>
  <dcterms:modified xsi:type="dcterms:W3CDTF">2023-03-06T08:49:53Z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32883D0400F24447913BB5B58F87CA52</vt:lpwstr>
  </property>
</Properties>
</file>