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4"/>
          <w:szCs w:val="24"/>
          <w:lang w:eastAsia="zh-CN"/>
        </w:rPr>
      </w:pPr>
    </w:p>
    <w:p>
      <w:pPr>
        <w:spacing w:line="0" w:lineRule="atLeas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蓬南镇</w:t>
      </w:r>
      <w:r>
        <w:rPr>
          <w:rFonts w:hint="eastAsia" w:ascii="方正小标宋简体" w:hAnsi="方正小标宋简体" w:eastAsia="方正小标宋简体" w:cs="方正小标宋简体"/>
          <w:bCs/>
          <w:sz w:val="44"/>
          <w:szCs w:val="44"/>
        </w:rPr>
        <w:t>行政权力</w:t>
      </w:r>
      <w:r>
        <w:rPr>
          <w:rFonts w:hint="eastAsia" w:ascii="方正小标宋简体" w:hAnsi="方正小标宋简体" w:eastAsia="方正小标宋简体" w:cs="方正小标宋简体"/>
          <w:color w:val="auto"/>
          <w:sz w:val="44"/>
          <w:szCs w:val="44"/>
          <w:highlight w:val="none"/>
        </w:rPr>
        <w:t>责任清单</w:t>
      </w:r>
    </w:p>
    <w:p>
      <w:pPr>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法定权力</w:t>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对适龄儿童、少年因身体状况需要延缓入学或者休学的许可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3"/>
        <w:jc w:val="both"/>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对在村庄、集镇规划区内的街道、广场、市场和车站等场所和道路、河道两旁修建临时建筑物、构筑物和其他设施的许可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对在镇、村规划区域内使用原有宅基地、村内空闲地进行住宅建设的许可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对开发农民集体所有的荒山、荒地、荒滩从事种植业、林业、畜牧业、渔业生产的许可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pStyle w:val="3"/>
        <w:jc w:val="both"/>
        <w:rPr>
          <w:rFonts w:hint="eastAsia" w:asciiTheme="minorEastAsia" w:hAnsiTheme="minorEastAsia" w:eastAsiaTheme="minorEastAsia" w:cstheme="minorEastAsia"/>
          <w:sz w:val="24"/>
          <w:szCs w:val="24"/>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对不宜采取家庭承包方式的农村土地由本集体经济组织以外的单位或个人承包的许可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jc w:val="both"/>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对农村村民住宅用地的许可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0825-548002</w:t>
            </w:r>
          </w:p>
        </w:tc>
      </w:tr>
    </w:tbl>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对农村的疫区、狂犬病防护带养犬的许可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0825-548002</w:t>
            </w: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对适龄儿童、少年的父母或监护人未按规定送子女或被监护人就学接受义务教育的处罚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FF0000"/>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FF000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对在镇和村规划区内未经批准进行临时建设的、未按批准用途进行临时建设的、临时建设超过批准规定期限不拆除的、建设单位或者个人改变经批准的临时建（构）筑物使用性质或者转让、出租抵押等的处罚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2.审核责任</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4.事后监管责任</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建立实施监督检查的运行机制和管理制度</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rPr>
              <w:t>对在村庄、集镇规划区内，村民未经批准或者违反村镇规划修建住宅的处罚</w:t>
            </w:r>
            <w:r>
              <w:rPr>
                <w:rFonts w:hint="eastAsia" w:asciiTheme="minorEastAsia" w:hAnsiTheme="minorEastAsia" w:eastAsiaTheme="minorEastAsia" w:cstheme="minorEastAsia"/>
                <w:color w:val="auto"/>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对擅自在村庄、集镇规划区内的街道、广场、市场和车站等场所以及道路两旁修建临时建筑物、构筑物和其他设施的处罚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pStyle w:val="3"/>
        <w:jc w:val="both"/>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对损坏村庄和集镇的房屋、公共设施；乱堆粪便、垃圾、柴草、杂物，破坏村容镇貌和环境卫生的处罚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2.审核责任：依据收费标准，对收取费用进行核实。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pStyle w:val="3"/>
        <w:jc w:val="both"/>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asciiTheme="minorEastAsia" w:hAnsiTheme="minorEastAsia" w:eastAsiaTheme="minorEastAsia" w:cstheme="minorEastAsia"/>
          <w:sz w:val="24"/>
          <w:szCs w:val="24"/>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对自用船舶所有人拒不进行自用船舶登记或者自用船舶不按照限定区域航行；超载、非法载客和从事营业性运输的处罚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2.审核责任：依据收费标准，对收取费用进行核实。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对单位和个人损坏或者擅自移动有钉螺地带警示标志的处罚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2.审核责任：依据收费标准，对收取费用进行核实。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2"/>
        <w:rPr>
          <w:rFonts w:hint="eastAsia" w:asciiTheme="minorEastAsia" w:hAnsiTheme="minorEastAsia" w:eastAsiaTheme="minorEastAsia" w:cstheme="minorEastAsia"/>
          <w:sz w:val="24"/>
          <w:szCs w:val="24"/>
        </w:rPr>
      </w:pP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行政强制</w:t>
            </w:r>
          </w:p>
        </w:tc>
      </w:tr>
      <w:tr>
        <w:tblPrEx>
          <w:tblCellMar>
            <w:top w:w="0" w:type="dxa"/>
            <w:left w:w="108" w:type="dxa"/>
            <w:bottom w:w="0" w:type="dxa"/>
            <w:right w:w="108" w:type="dxa"/>
          </w:tblCellMar>
        </w:tblPrEx>
        <w:trPr>
          <w:trHeight w:val="82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对在依法划定的电力设施保护区内修建建筑物、构筑物或者种植植物、堆放物品，危及电力设施安全的强制拆除、砍伐或者清除</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1.催告</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2.决定</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3.执行</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CellMar>
            <w:top w:w="0" w:type="dxa"/>
            <w:left w:w="108" w:type="dxa"/>
            <w:bottom w:w="0" w:type="dxa"/>
            <w:right w:w="108" w:type="dxa"/>
          </w:tblCellMar>
        </w:tblPrEx>
        <w:trPr>
          <w:trHeight w:val="203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4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jc w:val="both"/>
        <w:rPr>
          <w:rFonts w:hint="eastAsia" w:asciiTheme="minorEastAsia" w:hAnsiTheme="minorEastAsia" w:eastAsiaTheme="minorEastAsia" w:cstheme="minorEastAsia"/>
          <w:sz w:val="24"/>
          <w:szCs w:val="24"/>
        </w:rPr>
      </w:pP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行政强制</w:t>
            </w:r>
          </w:p>
        </w:tc>
      </w:tr>
      <w:tr>
        <w:tblPrEx>
          <w:tblCellMar>
            <w:top w:w="0" w:type="dxa"/>
            <w:left w:w="108" w:type="dxa"/>
            <w:bottom w:w="0" w:type="dxa"/>
            <w:right w:w="108" w:type="dxa"/>
          </w:tblCellMar>
        </w:tblPrEx>
        <w:trPr>
          <w:trHeight w:val="82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对非法种植毒品原植物的强制制止、铲除</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1.催告</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2.决定</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3.执行</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CellMar>
            <w:top w:w="0" w:type="dxa"/>
            <w:left w:w="108" w:type="dxa"/>
            <w:bottom w:w="0" w:type="dxa"/>
            <w:right w:w="108" w:type="dxa"/>
          </w:tblCellMar>
        </w:tblPrEx>
        <w:trPr>
          <w:trHeight w:val="203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4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行政强制</w:t>
            </w:r>
          </w:p>
        </w:tc>
      </w:tr>
      <w:tr>
        <w:tblPrEx>
          <w:tblCellMar>
            <w:top w:w="0" w:type="dxa"/>
            <w:left w:w="108" w:type="dxa"/>
            <w:bottom w:w="0" w:type="dxa"/>
            <w:right w:w="108" w:type="dxa"/>
          </w:tblCellMar>
        </w:tblPrEx>
        <w:trPr>
          <w:trHeight w:val="82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对受到地质灾害威胁且情况紧急时的强制避灾疏散</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1.催告</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2.决定</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3.执行</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CellMar>
            <w:top w:w="0" w:type="dxa"/>
            <w:left w:w="108" w:type="dxa"/>
            <w:bottom w:w="0" w:type="dxa"/>
            <w:right w:w="108" w:type="dxa"/>
          </w:tblCellMar>
        </w:tblPrEx>
        <w:trPr>
          <w:trHeight w:val="203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4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行政强制</w:t>
            </w:r>
          </w:p>
        </w:tc>
      </w:tr>
      <w:tr>
        <w:tblPrEx>
          <w:tblCellMar>
            <w:top w:w="0" w:type="dxa"/>
            <w:left w:w="108" w:type="dxa"/>
            <w:bottom w:w="0" w:type="dxa"/>
            <w:right w:w="108" w:type="dxa"/>
          </w:tblCellMar>
        </w:tblPrEx>
        <w:trPr>
          <w:trHeight w:val="82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afterAutospacing="0" w:line="32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对在乡、村庄规划区内未依法取得乡村建设规划许可证或者未按照乡村建设规划许可证的规定进行建设的，逾期不改正的强制拆除</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1.催告</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2.决定</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3.执行</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CellMar>
            <w:top w:w="0" w:type="dxa"/>
            <w:left w:w="108" w:type="dxa"/>
            <w:bottom w:w="0" w:type="dxa"/>
            <w:right w:w="108" w:type="dxa"/>
          </w:tblCellMar>
        </w:tblPrEx>
        <w:trPr>
          <w:trHeight w:val="203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4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行政强制</w:t>
            </w:r>
          </w:p>
        </w:tc>
      </w:tr>
      <w:tr>
        <w:tblPrEx>
          <w:tblCellMar>
            <w:top w:w="0" w:type="dxa"/>
            <w:left w:w="108" w:type="dxa"/>
            <w:bottom w:w="0" w:type="dxa"/>
            <w:right w:w="108" w:type="dxa"/>
          </w:tblCellMar>
        </w:tblPrEx>
        <w:trPr>
          <w:trHeight w:val="82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防汛工作遇到阻拦和拖延时，经批准后，组织强制实施。</w:t>
            </w:r>
          </w:p>
        </w:tc>
      </w:tr>
      <w:tr>
        <w:tblPrEx>
          <w:tblCellMar>
            <w:top w:w="0" w:type="dxa"/>
            <w:left w:w="108" w:type="dxa"/>
            <w:bottom w:w="0" w:type="dxa"/>
            <w:right w:w="108" w:type="dxa"/>
          </w:tblCellMar>
        </w:tblPrEx>
        <w:trPr>
          <w:trHeight w:val="41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1.催告</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2.决定</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3.执行</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4.事后监管</w:t>
            </w:r>
            <w:r>
              <w:rPr>
                <w:rFonts w:hint="eastAsia" w:asciiTheme="minorEastAsia" w:hAnsiTheme="minorEastAsia" w:eastAsiaTheme="minorEastAsia" w:cstheme="minorEastAsia"/>
                <w:b w:val="0"/>
                <w:bCs w:val="0"/>
                <w:sz w:val="24"/>
                <w:szCs w:val="24"/>
                <w:lang w:eastAsia="zh-CN"/>
              </w:rPr>
              <w:t>责任</w:t>
            </w:r>
            <w:r>
              <w:rPr>
                <w:rFonts w:hint="eastAsia" w:asciiTheme="minorEastAsia" w:hAnsiTheme="minorEastAsia" w:eastAsiaTheme="minorEastAsia" w:cstheme="minorEastAsia"/>
                <w:b w:val="0"/>
                <w:bCs w:val="0"/>
                <w:sz w:val="24"/>
                <w:szCs w:val="24"/>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CellMar>
            <w:top w:w="0" w:type="dxa"/>
            <w:left w:w="108" w:type="dxa"/>
            <w:bottom w:w="0" w:type="dxa"/>
            <w:right w:w="108" w:type="dxa"/>
          </w:tblCellMar>
        </w:tblPrEx>
        <w:trPr>
          <w:trHeight w:val="203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4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i w:val="0"/>
                <w:color w:val="000000"/>
                <w:kern w:val="0"/>
                <w:sz w:val="24"/>
                <w:szCs w:val="24"/>
                <w:u w:val="none"/>
                <w:lang w:val="en-US" w:eastAsia="zh-CN" w:bidi="ar"/>
              </w:rPr>
              <w:t>农村幼儿园举办、停办登记注册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2．审查责任：公示办理条件、程序以及申请人所需提交的材料；对申请人提交的申请材料及时审查，对申请材料不齐全或者不符合法律规定的，应当在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内告知当事人。申请材料齐全或者符合法律规定的，应当在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4．送达责任：作出审批决定</w:t>
            </w:r>
            <w:r>
              <w:rPr>
                <w:rFonts w:hint="eastAsia" w:asciiTheme="minorEastAsia" w:hAnsiTheme="minorEastAsia" w:eastAsiaTheme="minorEastAsia" w:cstheme="minorEastAsia"/>
                <w:b w:val="0"/>
                <w:bCs w:val="0"/>
                <w:sz w:val="24"/>
                <w:szCs w:val="24"/>
                <w:lang w:eastAsia="zh-CN"/>
              </w:rPr>
              <w:t>后</w:t>
            </w:r>
            <w:r>
              <w:rPr>
                <w:rFonts w:hint="eastAsia" w:asciiTheme="minorEastAsia" w:hAnsiTheme="minorEastAsia" w:eastAsiaTheme="minorEastAsia" w:cstheme="minorEastAsia"/>
                <w:b w:val="0"/>
                <w:bCs w:val="0"/>
                <w:sz w:val="24"/>
                <w:szCs w:val="24"/>
              </w:rPr>
              <w:t>，应当</w:t>
            </w:r>
            <w:r>
              <w:rPr>
                <w:rFonts w:hint="eastAsia" w:asciiTheme="minorEastAsia" w:hAnsiTheme="minorEastAsia" w:eastAsiaTheme="minorEastAsia" w:cstheme="minorEastAsia"/>
                <w:b w:val="0"/>
                <w:bCs w:val="0"/>
                <w:sz w:val="24"/>
                <w:szCs w:val="24"/>
                <w:lang w:eastAsia="zh-CN"/>
              </w:rPr>
              <w:t>在规定时间内送达决定</w:t>
            </w:r>
            <w:r>
              <w:rPr>
                <w:rFonts w:hint="eastAsia" w:asciiTheme="minorEastAsia" w:hAnsiTheme="minorEastAsia" w:eastAsiaTheme="minorEastAsia" w:cstheme="minorEastAsia"/>
                <w:b w:val="0"/>
                <w:bCs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行政确认（暂停）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i w:val="0"/>
                <w:color w:val="000000"/>
                <w:kern w:val="0"/>
                <w:sz w:val="24"/>
                <w:szCs w:val="24"/>
                <w:u w:val="none"/>
                <w:lang w:val="en-US" w:eastAsia="zh-CN" w:bidi="ar"/>
              </w:rPr>
              <w:t>中国内地公民婚姻登记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highlight w:val="none"/>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2．审查责任：公示办理条件、程序以及申请人所需提交的材料；对申请人提交的申请材料及时审查，对申请材料不齐全或者不符合法律规定的，应当在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内告知当事人。申请材料齐全或者符合法律规定的，应当在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4．送达责任：作出审批决定</w:t>
            </w:r>
            <w:r>
              <w:rPr>
                <w:rFonts w:hint="eastAsia" w:asciiTheme="minorEastAsia" w:hAnsiTheme="minorEastAsia" w:eastAsiaTheme="minorEastAsia" w:cstheme="minorEastAsia"/>
                <w:b w:val="0"/>
                <w:bCs w:val="0"/>
                <w:sz w:val="24"/>
                <w:szCs w:val="24"/>
                <w:lang w:eastAsia="zh-CN"/>
              </w:rPr>
              <w:t>后</w:t>
            </w:r>
            <w:r>
              <w:rPr>
                <w:rFonts w:hint="eastAsia" w:asciiTheme="minorEastAsia" w:hAnsiTheme="minorEastAsia" w:eastAsiaTheme="minorEastAsia" w:cstheme="minorEastAsia"/>
                <w:b w:val="0"/>
                <w:bCs w:val="0"/>
                <w:sz w:val="24"/>
                <w:szCs w:val="24"/>
              </w:rPr>
              <w:t>，应当</w:t>
            </w:r>
            <w:r>
              <w:rPr>
                <w:rFonts w:hint="eastAsia" w:asciiTheme="minorEastAsia" w:hAnsiTheme="minorEastAsia" w:eastAsiaTheme="minorEastAsia" w:cstheme="minorEastAsia"/>
                <w:b w:val="0"/>
                <w:bCs w:val="0"/>
                <w:sz w:val="24"/>
                <w:szCs w:val="24"/>
                <w:lang w:eastAsia="zh-CN"/>
              </w:rPr>
              <w:t>在规定时间内送达决定</w:t>
            </w:r>
            <w:r>
              <w:rPr>
                <w:rFonts w:hint="eastAsia" w:asciiTheme="minorEastAsia" w:hAnsiTheme="minorEastAsia" w:eastAsiaTheme="minorEastAsia" w:cstheme="minorEastAsia"/>
                <w:b w:val="0"/>
                <w:bCs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highlight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对公民申请法律援助需要提交的经济困难证明的确认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2．审查责任：公示办理条件、程序以及申请人所需提交的材料；对申请人提交的申请材料及时审查，对申请材料不齐全或者不符合法律规定的，应当在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内告知当事人。申请材料齐全或者符合法律规定的，应当在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内提出审批意见</w:t>
            </w:r>
            <w:r>
              <w:rPr>
                <w:rFonts w:hint="eastAsia" w:asciiTheme="minorEastAsia" w:hAnsiTheme="minorEastAsia" w:eastAsiaTheme="minorEastAsia" w:cstheme="minorEastAsia"/>
                <w:b w:val="0"/>
                <w:bCs w:val="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4．送达责任：作出审批决定</w:t>
            </w:r>
            <w:r>
              <w:rPr>
                <w:rFonts w:hint="eastAsia" w:asciiTheme="minorEastAsia" w:hAnsiTheme="minorEastAsia" w:eastAsiaTheme="minorEastAsia" w:cstheme="minorEastAsia"/>
                <w:b w:val="0"/>
                <w:bCs w:val="0"/>
                <w:sz w:val="24"/>
                <w:szCs w:val="24"/>
                <w:lang w:eastAsia="zh-CN"/>
              </w:rPr>
              <w:t>后</w:t>
            </w:r>
            <w:r>
              <w:rPr>
                <w:rFonts w:hint="eastAsia" w:asciiTheme="minorEastAsia" w:hAnsiTheme="minorEastAsia" w:eastAsiaTheme="minorEastAsia" w:cstheme="minorEastAsia"/>
                <w:b w:val="0"/>
                <w:bCs w:val="0"/>
                <w:sz w:val="24"/>
                <w:szCs w:val="24"/>
              </w:rPr>
              <w:t>，应当</w:t>
            </w:r>
            <w:r>
              <w:rPr>
                <w:rFonts w:hint="eastAsia" w:asciiTheme="minorEastAsia" w:hAnsiTheme="minorEastAsia" w:eastAsiaTheme="minorEastAsia" w:cstheme="minorEastAsia"/>
                <w:b w:val="0"/>
                <w:bCs w:val="0"/>
                <w:sz w:val="24"/>
                <w:szCs w:val="24"/>
                <w:lang w:eastAsia="zh-CN"/>
              </w:rPr>
              <w:t>在规定时间内送达决定</w:t>
            </w:r>
            <w:r>
              <w:rPr>
                <w:rFonts w:hint="eastAsia" w:asciiTheme="minorEastAsia" w:hAnsiTheme="minorEastAsia" w:eastAsiaTheme="minorEastAsia" w:cstheme="minorEastAsia"/>
                <w:b w:val="0"/>
                <w:bCs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jc w:val="both"/>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i w:val="0"/>
                <w:color w:val="000000"/>
                <w:kern w:val="0"/>
                <w:sz w:val="24"/>
                <w:szCs w:val="24"/>
                <w:u w:val="none"/>
                <w:lang w:val="en-US" w:eastAsia="zh-CN" w:bidi="ar"/>
              </w:rPr>
              <w:t>自用船舶登记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highlight w:val="none"/>
                <w:lang w:val="en-US" w:eastAsia="zh-CN" w:bidi="ar"/>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2．审查责任：公示办理条件、程序以及申请人所需提交的材料；对申请人提交的申请材料及时审查，对申请材料不齐全或者不符合法律规定的，应当在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内告知当事人。申请材料齐全或者符合法律规定的，应当在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4．送达责任：作出审批决定</w:t>
            </w:r>
            <w:r>
              <w:rPr>
                <w:rFonts w:hint="eastAsia" w:asciiTheme="minorEastAsia" w:hAnsiTheme="minorEastAsia" w:eastAsiaTheme="minorEastAsia" w:cstheme="minorEastAsia"/>
                <w:b w:val="0"/>
                <w:bCs w:val="0"/>
                <w:sz w:val="24"/>
                <w:szCs w:val="24"/>
                <w:lang w:eastAsia="zh-CN"/>
              </w:rPr>
              <w:t>后</w:t>
            </w:r>
            <w:r>
              <w:rPr>
                <w:rFonts w:hint="eastAsia" w:asciiTheme="minorEastAsia" w:hAnsiTheme="minorEastAsia" w:eastAsiaTheme="minorEastAsia" w:cstheme="minorEastAsia"/>
                <w:b w:val="0"/>
                <w:bCs w:val="0"/>
                <w:sz w:val="24"/>
                <w:szCs w:val="24"/>
              </w:rPr>
              <w:t>，应当</w:t>
            </w:r>
            <w:r>
              <w:rPr>
                <w:rFonts w:hint="eastAsia" w:asciiTheme="minorEastAsia" w:hAnsiTheme="minorEastAsia" w:eastAsiaTheme="minorEastAsia" w:cstheme="minorEastAsia"/>
                <w:b w:val="0"/>
                <w:bCs w:val="0"/>
                <w:sz w:val="24"/>
                <w:szCs w:val="24"/>
                <w:lang w:eastAsia="zh-CN"/>
              </w:rPr>
              <w:t>在规定时间内送达决定</w:t>
            </w:r>
            <w:r>
              <w:rPr>
                <w:rFonts w:hint="eastAsia" w:asciiTheme="minorEastAsia" w:hAnsiTheme="minorEastAsia" w:eastAsiaTheme="minorEastAsia" w:cstheme="minorEastAsia"/>
                <w:b w:val="0"/>
                <w:bCs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i w:val="0"/>
                <w:color w:val="000000"/>
                <w:kern w:val="0"/>
                <w:sz w:val="24"/>
                <w:szCs w:val="24"/>
                <w:u w:val="none"/>
                <w:lang w:val="en-US" w:eastAsia="zh-CN" w:bidi="ar"/>
              </w:rPr>
              <w:t>食品摊贩登记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2．审查责任：公示办理条件、程序以及申请人所需提交的材料；对申请人提交的申请材料及时审查，对申请材料不齐全或者不符合法律规定的，应当在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内告知当事人。申请材料齐全或者符合法律规定的，应当在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4．送达责任：作出审批决定</w:t>
            </w:r>
            <w:r>
              <w:rPr>
                <w:rFonts w:hint="eastAsia" w:asciiTheme="minorEastAsia" w:hAnsiTheme="minorEastAsia" w:eastAsiaTheme="minorEastAsia" w:cstheme="minorEastAsia"/>
                <w:b w:val="0"/>
                <w:bCs w:val="0"/>
                <w:sz w:val="24"/>
                <w:szCs w:val="24"/>
                <w:lang w:eastAsia="zh-CN"/>
              </w:rPr>
              <w:t>后</w:t>
            </w:r>
            <w:r>
              <w:rPr>
                <w:rFonts w:hint="eastAsia" w:asciiTheme="minorEastAsia" w:hAnsiTheme="minorEastAsia" w:eastAsiaTheme="minorEastAsia" w:cstheme="minorEastAsia"/>
                <w:b w:val="0"/>
                <w:bCs w:val="0"/>
                <w:sz w:val="24"/>
                <w:szCs w:val="24"/>
              </w:rPr>
              <w:t>，应当</w:t>
            </w:r>
            <w:r>
              <w:rPr>
                <w:rFonts w:hint="eastAsia" w:asciiTheme="minorEastAsia" w:hAnsiTheme="minorEastAsia" w:eastAsiaTheme="minorEastAsia" w:cstheme="minorEastAsia"/>
                <w:b w:val="0"/>
                <w:bCs w:val="0"/>
                <w:sz w:val="24"/>
                <w:szCs w:val="24"/>
                <w:lang w:eastAsia="zh-CN"/>
              </w:rPr>
              <w:t>在规定时间内送达决定</w:t>
            </w:r>
            <w:r>
              <w:rPr>
                <w:rFonts w:hint="eastAsia" w:asciiTheme="minorEastAsia" w:hAnsiTheme="minorEastAsia" w:eastAsiaTheme="minorEastAsia" w:cstheme="minorEastAsia"/>
                <w:b w:val="0"/>
                <w:bCs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pStyle w:val="3"/>
        <w:jc w:val="both"/>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i w:val="0"/>
                <w:color w:val="000000"/>
                <w:kern w:val="0"/>
                <w:sz w:val="24"/>
                <w:szCs w:val="24"/>
                <w:u w:val="none"/>
                <w:lang w:val="en-US" w:eastAsia="zh-CN" w:bidi="ar"/>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highlight w:val="none"/>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2．审查责任：公示办理条件、程序以及申请人所需提交的材料；对申请人提交的申请材料及时审查，对申请材料不齐全或者不符合法律规定的，应当在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内告知当事人。申请材料齐全或者符合法律规定的，应当在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4．送达责任：作出审批决定</w:t>
            </w:r>
            <w:r>
              <w:rPr>
                <w:rFonts w:hint="eastAsia" w:asciiTheme="minorEastAsia" w:hAnsiTheme="minorEastAsia" w:eastAsiaTheme="minorEastAsia" w:cstheme="minorEastAsia"/>
                <w:b w:val="0"/>
                <w:bCs w:val="0"/>
                <w:sz w:val="24"/>
                <w:szCs w:val="24"/>
                <w:lang w:eastAsia="zh-CN"/>
              </w:rPr>
              <w:t>后</w:t>
            </w:r>
            <w:r>
              <w:rPr>
                <w:rFonts w:hint="eastAsia" w:asciiTheme="minorEastAsia" w:hAnsiTheme="minorEastAsia" w:eastAsiaTheme="minorEastAsia" w:cstheme="minorEastAsia"/>
                <w:b w:val="0"/>
                <w:bCs w:val="0"/>
                <w:sz w:val="24"/>
                <w:szCs w:val="24"/>
              </w:rPr>
              <w:t>，应当</w:t>
            </w:r>
            <w:r>
              <w:rPr>
                <w:rFonts w:hint="eastAsia" w:asciiTheme="minorEastAsia" w:hAnsiTheme="minorEastAsia" w:eastAsiaTheme="minorEastAsia" w:cstheme="minorEastAsia"/>
                <w:b w:val="0"/>
                <w:bCs w:val="0"/>
                <w:sz w:val="24"/>
                <w:szCs w:val="24"/>
                <w:lang w:eastAsia="zh-CN"/>
              </w:rPr>
              <w:t>在规定时间内送达决定</w:t>
            </w:r>
            <w:r>
              <w:rPr>
                <w:rFonts w:hint="eastAsia" w:asciiTheme="minorEastAsia" w:hAnsiTheme="minorEastAsia" w:eastAsiaTheme="minorEastAsia" w:cstheme="minorEastAsia"/>
                <w:b w:val="0"/>
                <w:bCs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i w:val="0"/>
                <w:color w:val="000000"/>
                <w:kern w:val="0"/>
                <w:sz w:val="24"/>
                <w:szCs w:val="24"/>
                <w:u w:val="none"/>
                <w:lang w:val="en-US" w:eastAsia="zh-CN" w:bidi="ar"/>
              </w:rPr>
              <w:t>劳动者从事个体经营或灵活就业的，办理就业登记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highlight w:val="none"/>
                <w:lang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2．审查责任：公示办理条件、程序以及申请人所需提交的材料；对申请人提交的申请材料及时审查，对申请材料不齐全或者不符合法律规定的，应当在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内告知当事人。申请材料齐全或者符合法律规定的，应当在</w:t>
            </w:r>
            <w:r>
              <w:rPr>
                <w:rFonts w:hint="eastAsia" w:asciiTheme="minorEastAsia" w:hAnsiTheme="minorEastAsia" w:eastAsiaTheme="minorEastAsia" w:cstheme="minorEastAsia"/>
                <w:b w:val="0"/>
                <w:bCs w:val="0"/>
                <w:sz w:val="24"/>
                <w:szCs w:val="24"/>
                <w:lang w:eastAsia="zh-CN"/>
              </w:rPr>
              <w:t>规定时间</w:t>
            </w:r>
            <w:r>
              <w:rPr>
                <w:rFonts w:hint="eastAsia" w:asciiTheme="minorEastAsia" w:hAnsiTheme="minorEastAsia" w:eastAsiaTheme="minorEastAsia" w:cstheme="minorEastAsia"/>
                <w:b w:val="0"/>
                <w:bCs w:val="0"/>
                <w:sz w:val="24"/>
                <w:szCs w:val="24"/>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4．送达责任：作出审批决定</w:t>
            </w:r>
            <w:r>
              <w:rPr>
                <w:rFonts w:hint="eastAsia" w:asciiTheme="minorEastAsia" w:hAnsiTheme="minorEastAsia" w:eastAsiaTheme="minorEastAsia" w:cstheme="minorEastAsia"/>
                <w:b w:val="0"/>
                <w:bCs w:val="0"/>
                <w:sz w:val="24"/>
                <w:szCs w:val="24"/>
                <w:lang w:eastAsia="zh-CN"/>
              </w:rPr>
              <w:t>后</w:t>
            </w:r>
            <w:r>
              <w:rPr>
                <w:rFonts w:hint="eastAsia" w:asciiTheme="minorEastAsia" w:hAnsiTheme="minorEastAsia" w:eastAsiaTheme="minorEastAsia" w:cstheme="minorEastAsia"/>
                <w:b w:val="0"/>
                <w:bCs w:val="0"/>
                <w:sz w:val="24"/>
                <w:szCs w:val="24"/>
              </w:rPr>
              <w:t>，应当</w:t>
            </w:r>
            <w:r>
              <w:rPr>
                <w:rFonts w:hint="eastAsia" w:asciiTheme="minorEastAsia" w:hAnsiTheme="minorEastAsia" w:eastAsiaTheme="minorEastAsia" w:cstheme="minorEastAsia"/>
                <w:b w:val="0"/>
                <w:bCs w:val="0"/>
                <w:sz w:val="24"/>
                <w:szCs w:val="24"/>
                <w:lang w:eastAsia="zh-CN"/>
              </w:rPr>
              <w:t>在规定时间内送达决定</w:t>
            </w:r>
            <w:r>
              <w:rPr>
                <w:rFonts w:hint="eastAsia" w:asciiTheme="minorEastAsia" w:hAnsiTheme="minorEastAsia" w:eastAsiaTheme="minorEastAsia" w:cstheme="minorEastAsia"/>
                <w:b w:val="0"/>
                <w:bCs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序号</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对个人之间、个人与单位之间土地所有权和使用权争议的裁决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65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1.受理责任：公示裁决应当提交的材料，一次性告知补正材料，依法受理或不予受理（不予受理应当告知理由）。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2.审查责任：根据有关规定及规范，对书面申请材料进行审查，提出审查意见。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 w:val="0"/>
                <w:bCs w:val="0"/>
                <w:sz w:val="24"/>
                <w:szCs w:val="24"/>
                <w:lang w:eastAsia="zh-CN"/>
              </w:rPr>
              <w:t>裁决</w:t>
            </w:r>
            <w:r>
              <w:rPr>
                <w:rFonts w:hint="eastAsia" w:asciiTheme="minorEastAsia" w:hAnsiTheme="minorEastAsia" w:eastAsiaTheme="minorEastAsia" w:cstheme="minorEastAsia"/>
                <w:b w:val="0"/>
                <w:bCs w:val="0"/>
                <w:sz w:val="24"/>
                <w:szCs w:val="24"/>
              </w:rPr>
              <w:t>责任：</w:t>
            </w:r>
            <w:r>
              <w:rPr>
                <w:rFonts w:hint="eastAsia" w:asciiTheme="minorEastAsia" w:hAnsiTheme="minorEastAsia" w:eastAsiaTheme="minorEastAsia" w:cstheme="minorEastAsia"/>
                <w:b w:val="0"/>
                <w:bCs w:val="0"/>
                <w:sz w:val="24"/>
                <w:szCs w:val="24"/>
                <w:lang w:eastAsia="zh-CN"/>
              </w:rPr>
              <w:t>根据事实和法律、法规作出处理意见，报县政府作出处理决定</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制作并向双方当事人送达裁决书。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eastAsia="zh-CN"/>
              </w:rPr>
              <w:t>执行</w:t>
            </w:r>
            <w:r>
              <w:rPr>
                <w:rFonts w:hint="eastAsia" w:asciiTheme="minorEastAsia" w:hAnsiTheme="minorEastAsia" w:eastAsiaTheme="minorEastAsia" w:cstheme="minorEastAsia"/>
                <w:b w:val="0"/>
                <w:bCs w:val="0"/>
                <w:sz w:val="24"/>
                <w:szCs w:val="24"/>
              </w:rPr>
              <w:t>责任：裁决生效后，争议双方应当自觉履行。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序号</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对个人之间、个人与单位之间林木所有权、林地使用权争议的裁决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lang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65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1.受理责任：公示裁决应当提交的材料，一次性告知补正材料，依法受理或不予受理（不予受理应当告知理由）。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2.审查责任：根据有关规定及规范，对书面申请材料进行审查，提出审查意见。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 w:val="0"/>
                <w:bCs w:val="0"/>
                <w:sz w:val="24"/>
                <w:szCs w:val="24"/>
                <w:lang w:eastAsia="zh-CN"/>
              </w:rPr>
              <w:t>裁决</w:t>
            </w:r>
            <w:r>
              <w:rPr>
                <w:rFonts w:hint="eastAsia" w:asciiTheme="minorEastAsia" w:hAnsiTheme="minorEastAsia" w:eastAsiaTheme="minorEastAsia" w:cstheme="minorEastAsia"/>
                <w:b w:val="0"/>
                <w:bCs w:val="0"/>
                <w:sz w:val="24"/>
                <w:szCs w:val="24"/>
              </w:rPr>
              <w:t>责任：</w:t>
            </w:r>
            <w:r>
              <w:rPr>
                <w:rFonts w:hint="eastAsia" w:asciiTheme="minorEastAsia" w:hAnsiTheme="minorEastAsia" w:eastAsiaTheme="minorEastAsia" w:cstheme="minorEastAsia"/>
                <w:b w:val="0"/>
                <w:bCs w:val="0"/>
                <w:sz w:val="24"/>
                <w:szCs w:val="24"/>
                <w:lang w:eastAsia="zh-CN"/>
              </w:rPr>
              <w:t>根据事实和法律、法规作出处理意见，报县政府作出处理决定</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制作并向双方当事人送达裁决书。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eastAsia="zh-CN"/>
              </w:rPr>
              <w:t>执行</w:t>
            </w:r>
            <w:r>
              <w:rPr>
                <w:rFonts w:hint="eastAsia" w:asciiTheme="minorEastAsia" w:hAnsiTheme="minorEastAsia" w:eastAsiaTheme="minorEastAsia" w:cstheme="minorEastAsia"/>
                <w:b w:val="0"/>
                <w:bCs w:val="0"/>
                <w:sz w:val="24"/>
                <w:szCs w:val="24"/>
              </w:rPr>
              <w:t>责任：裁决生效后，争议双方应当自觉履行。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森林病虫害防治费用的适当扶持或补助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1.受理责任：依法受理或不予受理，并一次性告之不予受理理由或需补充提供的相关材料。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2.审查责任。审查申报表，核对相关证明材料。</w:t>
            </w:r>
            <w:r>
              <w:rPr>
                <w:rFonts w:hint="eastAsia" w:asciiTheme="minorEastAsia" w:hAnsiTheme="minorEastAsia" w:eastAsiaTheme="minorEastAsia" w:cstheme="minorEastAsia"/>
                <w:b w:val="0"/>
                <w:bCs w:val="0"/>
                <w:sz w:val="24"/>
                <w:szCs w:val="24"/>
                <w:lang w:eastAsia="zh-CN"/>
              </w:rPr>
              <w:t>由</w:t>
            </w:r>
            <w:r>
              <w:rPr>
                <w:rFonts w:hint="eastAsia" w:asciiTheme="minorEastAsia" w:hAnsiTheme="minorEastAsia" w:eastAsiaTheme="minorEastAsia" w:cstheme="minorEastAsia"/>
                <w:b w:val="0"/>
                <w:bCs w:val="0"/>
                <w:sz w:val="24"/>
                <w:szCs w:val="24"/>
                <w:lang w:val="en-US" w:eastAsia="zh-CN"/>
              </w:rPr>
              <w:t>社会治理和应急管理办公室审</w:t>
            </w:r>
            <w:r>
              <w:rPr>
                <w:rFonts w:hint="eastAsia" w:asciiTheme="minorEastAsia" w:hAnsiTheme="minorEastAsia" w:eastAsiaTheme="minorEastAsia" w:cstheme="minorEastAsia"/>
                <w:b w:val="0"/>
                <w:bCs w:val="0"/>
                <w:sz w:val="24"/>
                <w:szCs w:val="24"/>
              </w:rPr>
              <w:t>议、初审、审核。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 w:val="0"/>
                <w:bCs w:val="0"/>
                <w:sz w:val="24"/>
                <w:szCs w:val="24"/>
                <w:lang w:val="en-US" w:eastAsia="zh-CN"/>
              </w:rPr>
              <w:t>决定</w:t>
            </w:r>
            <w:r>
              <w:rPr>
                <w:rFonts w:hint="eastAsia" w:asciiTheme="minorEastAsia" w:hAnsiTheme="minorEastAsia" w:eastAsiaTheme="minorEastAsia" w:cstheme="minorEastAsia"/>
                <w:b w:val="0"/>
                <w:bCs w:val="0"/>
                <w:sz w:val="24"/>
                <w:szCs w:val="24"/>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对无劳动能力、无生活来源、无赡养人和扶养人，或者其赡养人和扶养人确无赡养能力或者扶养能力的老年人供养或救助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1.受理责任：依法受理或不予受理，并一次性告之不予受理理由或需补充提供的相关材料。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2.审查责任。审查申报表，核对相关证明材料。由</w:t>
            </w:r>
            <w:r>
              <w:rPr>
                <w:rFonts w:hint="eastAsia" w:asciiTheme="minorEastAsia" w:hAnsiTheme="minorEastAsia" w:eastAsiaTheme="minorEastAsia" w:cstheme="minorEastAsia"/>
                <w:b w:val="0"/>
                <w:bCs w:val="0"/>
                <w:sz w:val="24"/>
                <w:szCs w:val="24"/>
                <w:lang w:val="en-US" w:eastAsia="zh-CN"/>
              </w:rPr>
              <w:t>社会事务办公室审</w:t>
            </w:r>
            <w:r>
              <w:rPr>
                <w:rFonts w:hint="eastAsia" w:asciiTheme="minorEastAsia" w:hAnsiTheme="minorEastAsia" w:eastAsiaTheme="minorEastAsia" w:cstheme="minorEastAsia"/>
                <w:b w:val="0"/>
                <w:bCs w:val="0"/>
                <w:sz w:val="24"/>
                <w:szCs w:val="24"/>
              </w:rPr>
              <w:t>议、初审、审核。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 w:val="0"/>
                <w:bCs w:val="0"/>
                <w:sz w:val="24"/>
                <w:szCs w:val="24"/>
                <w:lang w:val="en-US" w:eastAsia="zh-CN"/>
              </w:rPr>
              <w:t>决定</w:t>
            </w:r>
            <w:r>
              <w:rPr>
                <w:rFonts w:hint="eastAsia" w:asciiTheme="minorEastAsia" w:hAnsiTheme="minorEastAsia" w:eastAsiaTheme="minorEastAsia" w:cstheme="minorEastAsia"/>
                <w:b w:val="0"/>
                <w:bCs w:val="0"/>
                <w:sz w:val="24"/>
                <w:szCs w:val="24"/>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对蓄滞洪区蓄滞洪后予以补偿或者救助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highlight w:val="none"/>
                <w:lang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1.受理责任：依法受理或不予受理，并一次性告之不予受理理由或需补充提供的相关材料。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rPr>
              <w:t>2.审查责任。审查申报表，核对相关证明材料</w:t>
            </w:r>
            <w:r>
              <w:rPr>
                <w:rFonts w:hint="eastAsia" w:asciiTheme="minorEastAsia" w:hAnsiTheme="minorEastAsia" w:eastAsiaTheme="minorEastAsia" w:cstheme="minorEastAsia"/>
                <w:b w:val="0"/>
                <w:bCs w:val="0"/>
                <w:sz w:val="24"/>
                <w:szCs w:val="24"/>
                <w:highlight w:val="none"/>
              </w:rPr>
              <w:t>。由</w:t>
            </w:r>
            <w:r>
              <w:rPr>
                <w:rFonts w:hint="eastAsia" w:asciiTheme="minorEastAsia" w:hAnsiTheme="minorEastAsia" w:eastAsiaTheme="minorEastAsia" w:cstheme="minorEastAsia"/>
                <w:b w:val="0"/>
                <w:bCs w:val="0"/>
                <w:sz w:val="24"/>
                <w:szCs w:val="24"/>
                <w:highlight w:val="none"/>
                <w:lang w:eastAsia="zh-CN"/>
              </w:rPr>
              <w:t>综合行政执法办公室</w:t>
            </w:r>
            <w:r>
              <w:rPr>
                <w:rFonts w:hint="eastAsia" w:asciiTheme="minorEastAsia" w:hAnsiTheme="minorEastAsia" w:eastAsiaTheme="minorEastAsia" w:cstheme="minorEastAsia"/>
                <w:b w:val="0"/>
                <w:bCs w:val="0"/>
                <w:sz w:val="24"/>
                <w:szCs w:val="24"/>
                <w:highlight w:val="none"/>
                <w:lang w:val="en-US" w:eastAsia="zh-CN"/>
              </w:rPr>
              <w:t>审</w:t>
            </w:r>
            <w:r>
              <w:rPr>
                <w:rFonts w:hint="eastAsia" w:asciiTheme="minorEastAsia" w:hAnsiTheme="minorEastAsia" w:eastAsiaTheme="minorEastAsia" w:cstheme="minorEastAsia"/>
                <w:b w:val="0"/>
                <w:bCs w:val="0"/>
                <w:sz w:val="24"/>
                <w:szCs w:val="24"/>
                <w:highlight w:val="none"/>
              </w:rPr>
              <w:t>议、初审、审核。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 w:val="0"/>
                <w:bCs w:val="0"/>
                <w:sz w:val="24"/>
                <w:szCs w:val="24"/>
                <w:lang w:val="en-US" w:eastAsia="zh-CN"/>
              </w:rPr>
              <w:t>决定</w:t>
            </w:r>
            <w:r>
              <w:rPr>
                <w:rFonts w:hint="eastAsia" w:asciiTheme="minorEastAsia" w:hAnsiTheme="minorEastAsia" w:eastAsiaTheme="minorEastAsia" w:cstheme="minorEastAsia"/>
                <w:b w:val="0"/>
                <w:bCs w:val="0"/>
                <w:sz w:val="24"/>
                <w:szCs w:val="24"/>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为应对突发事件对单位和个人财产的征用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b w:val="0"/>
                <w:bCs w:val="0"/>
                <w:color w:val="auto"/>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1200" w:firstLineChars="5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对地质灾害险情的检查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地质灾害点</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对环境保护隐患的检查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环保隐患点</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对秸秆禁烧区开展秸秆焚烧现场检查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秸秆禁烧</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jc w:val="both"/>
        <w:rPr>
          <w:rFonts w:hint="eastAsia" w:asciiTheme="minorEastAsia" w:hAnsiTheme="minorEastAsia" w:eastAsiaTheme="minorEastAsia" w:cstheme="minorEastAsia"/>
          <w:sz w:val="24"/>
          <w:szCs w:val="24"/>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对镇、村农村住房建设质量安全的检查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房屋建设质量安全</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对水上交通安全的监督检查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水上交通安全</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对渡口安全的监督检查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eastAsia="zh-CN"/>
              </w:rPr>
              <w:t>渡口安全</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对水库大坝的监督检查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水库大坝</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对流动人口用人单位计划生育工作的监督检查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流动人口单位计划生育工作</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对预防控制狂犬病工作的督促检查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预防控制狂犬病工作</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对生产经营单位安全生产状况的监督检查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安全生产</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对食品安全的监督检查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食品安全</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配合开展电信设施建设和保护工作的监督检查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电信设施</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对消防安全的检查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消防安全</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对有突出贡献的教师的表彰奖励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社会事务</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pStyle w:val="2"/>
        <w:jc w:val="both"/>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对在义务教育实施工作中做出突出贡献的社会组织和个人的表彰奖励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对民族团结进步模范的表彰奖励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党建</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对维护老年人合法权益和敬老、养老、助老成绩显著的组织、家庭或者个人的表彰奖励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社会事务</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b w:val="0"/>
          <w:bCs w:val="0"/>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对成绩显著的人民调解委员会和调解委员的表彰奖励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社会治理和应急管理</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对在地质灾害防治工作中做出突出贡献的单位和个人的奖励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社会治理和应急管理</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对在保护和开发土地资源、合理利用土地以及进行有关的科学研究等方面成绩显著的单位和个人的奖励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对保护和改善环境有显著成绩的单位和个人的奖励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经济发展和乡村振兴</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对执行《四川省村镇规划建设管理条例》成绩显著，在村镇规划、建设、管理工作中成绩显著或检举、控告、查处违法建设行为成绩显著的奖励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镇村建设</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对在开发、利用、节约、保护、管理水资源和防治水害等方面成绩显著的单位和个人的奖励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rPr>
              <w:t>对小流域综合治理成绩显著；在植被保护、土壤保护、水源保护工作中有重大贡献；检举揭发破坏水源涵养保护工程行为，避免重大损失的单位和个人的表彰奖励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对在动物防疫工作、动物防疫科学研究中做出成绩和贡献的单位和个人的奖励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jc w:val="both"/>
        <w:rPr>
          <w:rFonts w:hint="eastAsia" w:asciiTheme="minorEastAsia" w:hAnsiTheme="minorEastAsia" w:eastAsiaTheme="minorEastAsia" w:cstheme="minorEastAsia"/>
          <w:sz w:val="24"/>
          <w:szCs w:val="24"/>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对在增殖和保护渔业资源、发展渔业生产、进行渔业科学技术研究等方面成绩显著的单位和个人的奖励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对预防、控制传染病做出显著成绩和贡献的单位和个人的奖励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社会事务</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对独生子女父母的奖励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社会事务</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对在军人抚恤优待工作中作出显著成绩的单位和个人的表彰奖励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对在改善安全生产条件、防止生产安全事故、参加抢险救援等方面取得显著成绩以及举报生产安全事故、安全生产违法行为和重大安全隐患的有功人员的表彰和奖励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社会治理和应急管理</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对在退耕还林工作中做出显著成绩的单位和个人的表彰奖励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对在社会主义建设中做出显著成绩的残疾人，对维护残疾人合法权益、发展残疾人事业、为残疾人服务做出显著成绩的单位和个人的表彰奖励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对在未成年人保护工作中做出显著成绩的组织和个人的表彰奖励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对在促进就业工作中作出显著成绩的单位和个人的表彰奖励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对适龄儿童、少年的父母或者其他法定监护人无正当理由未依照《中华人民共和国义务教育法》规定送适龄儿童、少年入学接受义务教育的处理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对违反《学校体育工作条例》，侵占、破坏学校体育场地、器材设备的处理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对以暴力、威胁、欺骗、贿赂、伪造选票、虚报选举票数等不正当手段，妨害村民行使选举权、被选举权，破坏村民委员会选举的行为的依法处理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rPr>
              <w:t>对村民自治章程、村规民约的备案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对村民自治章程、村规民约以及村民会议或者村民代表会议的决定与宪法、法律、法规和国家的政策相抵触，侵犯村民的人身权利、民主权利和合法财产权利的内容的依法处理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对村民委员会不及时公布应当公布的事项或者公布的事项不真实的依法处理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村民委员会成员的任期和离任经济责任审计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对村民委员会或者村民委员会成员作出的决定侵害村民合法权益不依照法律、法规的规定履行法定义务的依法处理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对农村设置公益性墓地的审核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对村民委员会或者农村特困人员供养服务机构提供的供养服务不符合要求的依法处理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对以虚报、隐瞒、伪造等手段骗取享受特困人员供养待遇，不再符合条件不告知管理机关而继续享受特困人员供养待遇的依法处理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对民间纠纷的处理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对征用土地补偿费使用的批准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对镇村公共设施、公益事业建设用地的审核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对在村庄、集镇规划区内，未按规划审批程序批准而取得建设用地批准文件的，责令退回占用的土地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对村民住宅建设开工的审查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对村民在村镇区域内进行住宅建设需占用耕地的审核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对经济适用住房资格申请的审核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对业主大会、业主委员会作出的决定违反法律、法规的处理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1920" w:firstLineChars="8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对本辖区内物业管理纠纷的调解处理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临时便民服务摊点设置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对业主委员会的备案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rPr>
              <w:t>对渡口设置、迁移或者撤销的审查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在乡道、村道的出入口规范设置必要的限高、限宽设施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乡道、村道规划及其项目库编制和村道大中修养护工程年度计划的参与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对农业机械作业质量争议的调解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对承包期内，因自然灾害严重毁损承包地等特殊情形对个别农户之间承包的耕地和草地适当调整的批准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对农村土地承包经营权颁证、换发、补发的初审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对土地承包经营纠纷的调解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对强迫农民以资代劳的责令改正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对动物强制免疫的实施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发生三类动物疫病时组织防治和净化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960" w:firstLineChars="4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对流动人口未依照《流动人口计划生育工作条例》规定办理婚育证明的处理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对新生儿在医疗卫生机构以外地点死亡的核查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对房屋租赁中介机构、房屋的出租（借人和物业服务企业等有关组织或者个人未按照《流动人口计划生育工作条例》如实提供流动人口信息的处理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对再生育申请的受理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对申请病残儿医学鉴定者情况的审核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对不履行协助计划生育管理义务的处理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对违反《四川省安全生产条例》规定的责令限期改正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1.立项责任：核实前期手续。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紧急情况下，对生产经营单位的责令暂停作业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对因自然灾害受损的居民住房恢复重建补助对象的审核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对食品摊贩经营区域和时段的确定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4.发布备案责任：审查备案结果进行及时发布，方便公众进行查阅。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对乡村集体所有制企业设立的审核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对设立健身气功站点的审核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对贫困户、贫困村的审查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对移民安置区的移民生产生活的帮助及矛盾纠纷的调处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对侵害妇女及其配偶、子女在农村集体经济组织中享有权益的调解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捕杀狂犬、野犬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对社区戒毒人员、社区康复人员的监督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对可能引发社会安全事件的矛盾纠纷的调解处理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对畜禽养殖环境污染行为的制止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对拖欠农民工工资矛盾的排查和调处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pStyle w:val="2"/>
        <w:jc w:val="both"/>
        <w:rPr>
          <w:rFonts w:hint="eastAsia" w:asciiTheme="minorEastAsia" w:hAnsiTheme="minorEastAsia" w:eastAsiaTheme="minorEastAsia" w:cstheme="minorEastAsia"/>
          <w:sz w:val="24"/>
          <w:szCs w:val="24"/>
        </w:rPr>
      </w:pPr>
    </w:p>
    <w:tbl>
      <w:tblPr>
        <w:tblStyle w:val="4"/>
        <w:tblpPr w:leftFromText="180" w:rightFromText="180" w:vertAnchor="text" w:horzAnchor="page" w:tblpX="1936" w:tblpY="558"/>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对不满16周岁的未成年人的父母或者其他监护人允许其被用人单位非法招用的处理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z w:val="24"/>
                <w:szCs w:val="24"/>
                <w:lang w:val="en-US" w:eastAsia="zh-CN"/>
              </w:rPr>
              <w:t>对发现违法焚烧秸秆的制止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jc w:val="both"/>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对已登记应征公民的体格检查和相关审查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城市生活无着的流浪乞讨人员救助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有关社会救助的审核(最低生活保障、特困人员供养、住房救助、医疗救助、受灾救助、临时救助)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农村自办宴席管理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综合行政执法办办公室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1.立项责任：核实前期手续。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4.发布备案责任：审查备案结果进行及时发布，方便公众进行查阅。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sz w:val="24"/>
          <w:szCs w:val="24"/>
        </w:rPr>
      </w:pPr>
    </w:p>
    <w:p>
      <w:pPr>
        <w:pStyle w:val="3"/>
        <w:jc w:val="both"/>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赋权权力</w:t>
      </w:r>
    </w:p>
    <w:p>
      <w:pPr>
        <w:rPr>
          <w:rFonts w:hint="eastAsia" w:asciiTheme="minorEastAsia" w:hAnsiTheme="minorEastAsia" w:eastAsiaTheme="minorEastAsia" w:cstheme="minorEastAsia"/>
          <w:color w:val="auto"/>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城市生活垃圾处理费的征收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污水处理费的征收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征收建筑垃圾处置费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4.事后监</w:t>
            </w:r>
            <w:r>
              <w:rPr>
                <w:rFonts w:hint="eastAsia" w:asciiTheme="minorEastAsia" w:hAnsiTheme="minorEastAsia" w:eastAsiaTheme="minorEastAsia" w:cstheme="minorEastAsia"/>
                <w:b w:val="0"/>
                <w:bCs w:val="0"/>
                <w:sz w:val="24"/>
                <w:szCs w:val="24"/>
                <w:lang w:eastAsia="zh-CN"/>
              </w:rPr>
              <w:t>督</w:t>
            </w:r>
            <w:r>
              <w:rPr>
                <w:rFonts w:hint="eastAsia" w:asciiTheme="minorEastAsia" w:hAnsiTheme="minorEastAsia" w:eastAsiaTheme="minorEastAsia" w:cstheme="minorEastAsia"/>
                <w:b w:val="0"/>
                <w:bCs w:val="0"/>
                <w:sz w:val="24"/>
                <w:szCs w:val="24"/>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对养老机构的监督检查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社会事务办公室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.批准责任：做出审核决定。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.其他法律法规规章文件规定应履行的责任。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对重点排污单位环境信息公开活动的监督检查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重点排污单位</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对从事可能造成土壤污染活动的企业事业单位和其他生产经营者进行的监督检查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可能造成土壤污染活动的企业事业单位和其他生产经营者</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对排放污染物的企业事业单位和其他生产经营者的监督检查（不含监测）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排放污染物的企业事业单位和其他生产经营者</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对房屋和市政工程施工扬尘的监督检查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房屋和市政工程施工扬尘</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对道路运输及相关业务经营场所、客货集散地的监督检查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道路运输及相关业务经营场所、客货集散地</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对道路运输车辆的监督检查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道路运输车辆</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对船舶、船员的监督检查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船舶、船员</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对有关单位、个人或其他组织执行公路管理法律、法规、规章情况进行的监督检查（仅下放对超限运输车辆、公路路产路权的检查）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公路管理</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2"/>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水土保持监督检查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防洪工程设施和水毁工程</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2"/>
        <w:jc w:val="both"/>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检查督促防洪工程设施的建设和水毁工程的修复</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防洪工程设施和水毁工程</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2"/>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监督检查其他有防汛抗洪任务的部门和单位做好本行业和本单位防汛工作的情况</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有防汛抗洪任务的部门和单位</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对供用水单位的取水、供水和用水情况进行监督检查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饮用水</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河道采砂检查（仅下放对村民生活自用河砂开采及使用的检查）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河道采砂</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农村饮水安全检查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农村饮水安全</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1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对农产品质量安全的监督检查(不含监督抽查）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农产品质量安全</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p>
      <w:pPr>
        <w:pStyle w:val="3"/>
        <w:rPr>
          <w:rFonts w:hint="eastAsia" w:asciiTheme="minorEastAsia" w:hAnsiTheme="minorEastAsia" w:eastAsiaTheme="minorEastAsia" w:cstheme="minorEastAsia"/>
          <w:sz w:val="24"/>
          <w:szCs w:val="24"/>
          <w:lang w:eastAsia="zh-CN"/>
        </w:rPr>
      </w:pPr>
    </w:p>
    <w:p>
      <w:pPr>
        <w:pStyle w:val="3"/>
        <w:jc w:val="both"/>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对农产品地理标志的地域范围、标志使用的监督检查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农产品地理标志</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对农药生产、经营、使用场所进行检查（不含对农药实施抽查检测）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b w:val="0"/>
                <w:bCs w:val="0"/>
                <w:sz w:val="24"/>
                <w:szCs w:val="24"/>
                <w:lang w:val="en-US" w:eastAsia="zh-CN"/>
              </w:rPr>
              <w:t>对农药生产、经营、使用场所</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对动物防疫的监督检查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动物防疫</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p>
      <w:pPr>
        <w:pStyle w:val="3"/>
        <w:rPr>
          <w:rFonts w:hint="eastAsia" w:asciiTheme="minorEastAsia" w:hAnsiTheme="minorEastAsia" w:eastAsiaTheme="minorEastAsia" w:cstheme="minorEastAsia"/>
          <w:sz w:val="24"/>
          <w:szCs w:val="24"/>
          <w:lang w:eastAsia="zh-CN"/>
        </w:rPr>
      </w:pPr>
    </w:p>
    <w:p>
      <w:pPr>
        <w:pStyle w:val="3"/>
        <w:jc w:val="both"/>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对生猪屠宰活动的监督检查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生猪屠宰活动</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对绿色食品及绿色食品标志的监督检查（不含监督抽查）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绿色食品及绿色食品标志</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对农业机械的安全监督检查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农业机械的安全</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对兽药的监督检查（仅下放对兽药经营企业的监督检查）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兽药</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对渔业及渔业船舶的监督检查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渔业及渔业船舶</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对经营利用水生野生动物及其产品、捕捉国家重点保护的水生野生动物的监督检查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经营利用水生野生动物及其产品、捕捉国家重点保护的水生野生动物</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植物检疫检查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植物检疫</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对违反农村宅基地管理法律、法规行为的监督检查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宅基地</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森林防火检查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森林防火</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行政</w:t>
            </w:r>
            <w:r>
              <w:rPr>
                <w:rFonts w:hint="eastAsia" w:asciiTheme="minorEastAsia" w:hAnsiTheme="minorEastAsia" w:eastAsiaTheme="minorEastAsia" w:cstheme="minorEastAsia"/>
                <w:color w:val="auto"/>
                <w:sz w:val="24"/>
                <w:szCs w:val="24"/>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Theme="minorEastAsia" w:hAnsiTheme="minorEastAsia" w:eastAsiaTheme="minorEastAsia" w:cstheme="minorEastAsia"/>
                <w:i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color w:val="auto"/>
                <w:kern w:val="2"/>
                <w:sz w:val="24"/>
                <w:szCs w:val="24"/>
                <w:highlight w:val="none"/>
                <w:u w:val="none"/>
                <w:lang w:val="en-US" w:eastAsia="zh-CN" w:bidi="ar-SA"/>
              </w:rPr>
              <w:t>对宗教活动场所内的文物保护单位的行政检查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1.检查责任：根据本地区的实际情况，对</w:t>
            </w:r>
            <w:r>
              <w:rPr>
                <w:rFonts w:hint="eastAsia" w:asciiTheme="minorEastAsia" w:hAnsiTheme="minorEastAsia" w:eastAsiaTheme="minorEastAsia" w:cstheme="minorEastAsia"/>
                <w:i w:val="0"/>
                <w:color w:val="auto"/>
                <w:kern w:val="2"/>
                <w:sz w:val="24"/>
                <w:szCs w:val="24"/>
                <w:highlight w:val="none"/>
                <w:u w:val="none"/>
                <w:lang w:val="en-US" w:eastAsia="zh-CN" w:bidi="ar-SA"/>
              </w:rPr>
              <w:t>宗教活动场所内的文物保护单位</w:t>
            </w:r>
            <w:r>
              <w:rPr>
                <w:rFonts w:hint="eastAsia" w:asciiTheme="minorEastAsia" w:hAnsiTheme="minorEastAsia" w:eastAsiaTheme="minorEastAsia" w:cstheme="minorEastAsia"/>
                <w:b w:val="0"/>
                <w:bCs w:val="0"/>
                <w:sz w:val="24"/>
                <w:szCs w:val="24"/>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对基本农田保护的奖励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对环境保护工作有重要推动作用的信访人的表扬或者奖励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经济发展和乡村振兴</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对举报违反食品安全规定的行为进行奖励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社会治理和应急管理</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对应急预案管理工作中做出显著成绩的单位和人员给予奖励（不含表彰）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社会治理和应急管理</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对在森林病虫害防治工作中做出突出成绩的单位和个人给予奖励（不含表彰）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3"/>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在森林防火工作中做出突出成绩或在扑救重大、特别重大森林火灾中表现突出的单位和个人给予奖励（不含表彰）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社会治理和应急管理</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对在森林资源保护管理工作中做出突出成绩的单位和个人给予奖励（不含表彰）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4.表彰责任：按照程序报请决定，</w:t>
            </w:r>
            <w:r>
              <w:rPr>
                <w:rFonts w:hint="eastAsia" w:asciiTheme="minorEastAsia" w:hAnsiTheme="minorEastAsia" w:eastAsiaTheme="minorEastAsia" w:cstheme="minorEastAsia"/>
                <w:b w:val="0"/>
                <w:bCs w:val="0"/>
                <w:sz w:val="24"/>
                <w:szCs w:val="24"/>
                <w:lang w:eastAsia="zh-CN"/>
              </w:rPr>
              <w:t>进行</w:t>
            </w:r>
            <w:r>
              <w:rPr>
                <w:rFonts w:hint="eastAsia" w:asciiTheme="minorEastAsia" w:hAnsiTheme="minorEastAsia" w:eastAsiaTheme="minorEastAsia" w:cstheme="minorEastAsia"/>
                <w:b w:val="0"/>
                <w:bCs w:val="0"/>
                <w:sz w:val="24"/>
                <w:szCs w:val="24"/>
              </w:rPr>
              <w:t>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2"/>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对阻挠国家建设征收土地的处理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对被征地当事人依法补偿、安置后拒不搬迁的处理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4.发布备案责任：审查备案结果进行及时发布，方便公众进行查阅。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3"/>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房屋租赁登记备案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镇村建设办公室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货运代理和货运配载经营备案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4.发布备案责任。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食品小作坊、小经营店备案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4.发布备案责任：审查备案结果进行及时发布，方便公众进行查阅。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对侵占、破坏公共体育设施的处理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w:t>
            </w:r>
            <w:r>
              <w:rPr>
                <w:rFonts w:hint="eastAsia" w:asciiTheme="minorEastAsia" w:hAnsiTheme="minorEastAsia" w:eastAsiaTheme="minorEastAsia" w:cstheme="minorEastAsia"/>
                <w:color w:val="auto"/>
                <w:sz w:val="24"/>
                <w:szCs w:val="24"/>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lang w:eastAsia="zh-CN"/>
        </w:rPr>
      </w:pPr>
    </w:p>
    <w:p>
      <w:pPr>
        <w:pStyle w:val="3"/>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3"/>
        <w:rPr>
          <w:rFonts w:hint="eastAsia" w:asciiTheme="minorEastAsia" w:hAnsiTheme="minorEastAsia" w:eastAsiaTheme="minorEastAsia" w:cstheme="minorEastAsia"/>
          <w:sz w:val="24"/>
          <w:szCs w:val="24"/>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下达森林火灾隐患整改通知书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.审查责任：对实质内容进行核实。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0825-5480002</w:t>
            </w:r>
          </w:p>
        </w:tc>
      </w:tr>
    </w:tbl>
    <w:p>
      <w:pPr>
        <w:rPr>
          <w:rFonts w:hint="eastAsia" w:asciiTheme="minorEastAsia" w:hAnsiTheme="minorEastAsia" w:eastAsiaTheme="minorEastAsia" w:cs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065A7"/>
    <w:rsid w:val="00013C6B"/>
    <w:rsid w:val="002D3904"/>
    <w:rsid w:val="00561E03"/>
    <w:rsid w:val="005C5C6F"/>
    <w:rsid w:val="005D20E9"/>
    <w:rsid w:val="00962E5E"/>
    <w:rsid w:val="00986213"/>
    <w:rsid w:val="00AD61CD"/>
    <w:rsid w:val="00BD1F26"/>
    <w:rsid w:val="00F8082D"/>
    <w:rsid w:val="00FE597A"/>
    <w:rsid w:val="011107D2"/>
    <w:rsid w:val="01165742"/>
    <w:rsid w:val="01D63355"/>
    <w:rsid w:val="01F61354"/>
    <w:rsid w:val="024504CC"/>
    <w:rsid w:val="02570232"/>
    <w:rsid w:val="027C2082"/>
    <w:rsid w:val="03C057D7"/>
    <w:rsid w:val="03C664D3"/>
    <w:rsid w:val="03D271B6"/>
    <w:rsid w:val="043110E3"/>
    <w:rsid w:val="04C56E55"/>
    <w:rsid w:val="04D81FE3"/>
    <w:rsid w:val="04FA42C2"/>
    <w:rsid w:val="05077DDC"/>
    <w:rsid w:val="05622186"/>
    <w:rsid w:val="05CA54A0"/>
    <w:rsid w:val="06195AA5"/>
    <w:rsid w:val="06362CE6"/>
    <w:rsid w:val="063D75D9"/>
    <w:rsid w:val="06C016A5"/>
    <w:rsid w:val="06F362C3"/>
    <w:rsid w:val="073C305C"/>
    <w:rsid w:val="079211AB"/>
    <w:rsid w:val="07F86F89"/>
    <w:rsid w:val="07FA2422"/>
    <w:rsid w:val="08066FDC"/>
    <w:rsid w:val="081B271F"/>
    <w:rsid w:val="0847149E"/>
    <w:rsid w:val="087E596B"/>
    <w:rsid w:val="08917468"/>
    <w:rsid w:val="089252B8"/>
    <w:rsid w:val="08C01AEC"/>
    <w:rsid w:val="08E13D9C"/>
    <w:rsid w:val="093A3488"/>
    <w:rsid w:val="095F57A8"/>
    <w:rsid w:val="09791D92"/>
    <w:rsid w:val="0997556E"/>
    <w:rsid w:val="09E5177D"/>
    <w:rsid w:val="09FD6DE9"/>
    <w:rsid w:val="0A1447C9"/>
    <w:rsid w:val="0A344068"/>
    <w:rsid w:val="0A6A5E03"/>
    <w:rsid w:val="0A770894"/>
    <w:rsid w:val="0A9A320D"/>
    <w:rsid w:val="0BE71B4B"/>
    <w:rsid w:val="0C506BD1"/>
    <w:rsid w:val="0C7C14D3"/>
    <w:rsid w:val="0DA973BA"/>
    <w:rsid w:val="0DF22345"/>
    <w:rsid w:val="0E5F6A80"/>
    <w:rsid w:val="0E6D3943"/>
    <w:rsid w:val="0E960248"/>
    <w:rsid w:val="0EA477C8"/>
    <w:rsid w:val="0EC12714"/>
    <w:rsid w:val="0ED169A3"/>
    <w:rsid w:val="0F147F32"/>
    <w:rsid w:val="0F1E09F7"/>
    <w:rsid w:val="0F747148"/>
    <w:rsid w:val="0FAD01D7"/>
    <w:rsid w:val="0FC1587A"/>
    <w:rsid w:val="102713AD"/>
    <w:rsid w:val="103923C1"/>
    <w:rsid w:val="106D02D4"/>
    <w:rsid w:val="107F1C64"/>
    <w:rsid w:val="108A0DBB"/>
    <w:rsid w:val="109F47CD"/>
    <w:rsid w:val="10F26AB9"/>
    <w:rsid w:val="114304C5"/>
    <w:rsid w:val="114C63B3"/>
    <w:rsid w:val="11DF1EF0"/>
    <w:rsid w:val="12A91FF9"/>
    <w:rsid w:val="12C31FA3"/>
    <w:rsid w:val="12FD19D4"/>
    <w:rsid w:val="13560140"/>
    <w:rsid w:val="13970E08"/>
    <w:rsid w:val="13D873AE"/>
    <w:rsid w:val="141A2EAC"/>
    <w:rsid w:val="1448719D"/>
    <w:rsid w:val="145746C7"/>
    <w:rsid w:val="148775FF"/>
    <w:rsid w:val="14897661"/>
    <w:rsid w:val="14973492"/>
    <w:rsid w:val="14F10158"/>
    <w:rsid w:val="150955DA"/>
    <w:rsid w:val="152D0107"/>
    <w:rsid w:val="158E7771"/>
    <w:rsid w:val="15A55818"/>
    <w:rsid w:val="15CD6504"/>
    <w:rsid w:val="162B2AF2"/>
    <w:rsid w:val="168932B7"/>
    <w:rsid w:val="16EA29CB"/>
    <w:rsid w:val="17255926"/>
    <w:rsid w:val="1752284F"/>
    <w:rsid w:val="17B82DE8"/>
    <w:rsid w:val="182D7D84"/>
    <w:rsid w:val="1838328F"/>
    <w:rsid w:val="18390FBD"/>
    <w:rsid w:val="18462D09"/>
    <w:rsid w:val="185812EA"/>
    <w:rsid w:val="185D525F"/>
    <w:rsid w:val="186A4846"/>
    <w:rsid w:val="1896018A"/>
    <w:rsid w:val="18AB3E48"/>
    <w:rsid w:val="191C03A1"/>
    <w:rsid w:val="193D1947"/>
    <w:rsid w:val="1948109A"/>
    <w:rsid w:val="197939A0"/>
    <w:rsid w:val="19990702"/>
    <w:rsid w:val="19CB5309"/>
    <w:rsid w:val="19FE4BD2"/>
    <w:rsid w:val="1A496EF1"/>
    <w:rsid w:val="1A9C3817"/>
    <w:rsid w:val="1AEB6111"/>
    <w:rsid w:val="1B2E146A"/>
    <w:rsid w:val="1BA76863"/>
    <w:rsid w:val="1BB766E3"/>
    <w:rsid w:val="1BB967E1"/>
    <w:rsid w:val="1BC83D74"/>
    <w:rsid w:val="1C3E5498"/>
    <w:rsid w:val="1CB86858"/>
    <w:rsid w:val="1D820A9F"/>
    <w:rsid w:val="1D937C09"/>
    <w:rsid w:val="1DE23374"/>
    <w:rsid w:val="1DF34D1A"/>
    <w:rsid w:val="1E686A9A"/>
    <w:rsid w:val="1E8E37D6"/>
    <w:rsid w:val="1EA178A5"/>
    <w:rsid w:val="1EB71F41"/>
    <w:rsid w:val="1ECD685E"/>
    <w:rsid w:val="1F032D34"/>
    <w:rsid w:val="1F593D2B"/>
    <w:rsid w:val="1F701C3F"/>
    <w:rsid w:val="1F9D335F"/>
    <w:rsid w:val="1FE36228"/>
    <w:rsid w:val="1FE42420"/>
    <w:rsid w:val="206C5773"/>
    <w:rsid w:val="209B2476"/>
    <w:rsid w:val="212A706C"/>
    <w:rsid w:val="21332626"/>
    <w:rsid w:val="215A24E3"/>
    <w:rsid w:val="21C065A7"/>
    <w:rsid w:val="221C7DE3"/>
    <w:rsid w:val="22826DA1"/>
    <w:rsid w:val="228C6A78"/>
    <w:rsid w:val="22A00E57"/>
    <w:rsid w:val="22A551A3"/>
    <w:rsid w:val="22BB61EC"/>
    <w:rsid w:val="22BC03F1"/>
    <w:rsid w:val="23037264"/>
    <w:rsid w:val="23804B28"/>
    <w:rsid w:val="23C5112F"/>
    <w:rsid w:val="23C97240"/>
    <w:rsid w:val="23EB0431"/>
    <w:rsid w:val="24414204"/>
    <w:rsid w:val="246E482A"/>
    <w:rsid w:val="24CF177D"/>
    <w:rsid w:val="25337AEF"/>
    <w:rsid w:val="255A50CE"/>
    <w:rsid w:val="25870C32"/>
    <w:rsid w:val="25A76377"/>
    <w:rsid w:val="25C7246A"/>
    <w:rsid w:val="26100546"/>
    <w:rsid w:val="265C6030"/>
    <w:rsid w:val="26631796"/>
    <w:rsid w:val="26A66E88"/>
    <w:rsid w:val="26AD67E7"/>
    <w:rsid w:val="26D952B3"/>
    <w:rsid w:val="26EE70EA"/>
    <w:rsid w:val="26F03B92"/>
    <w:rsid w:val="27391E36"/>
    <w:rsid w:val="273D7048"/>
    <w:rsid w:val="27882C72"/>
    <w:rsid w:val="27B36309"/>
    <w:rsid w:val="28010BF9"/>
    <w:rsid w:val="28C119FE"/>
    <w:rsid w:val="290531E5"/>
    <w:rsid w:val="29574BCC"/>
    <w:rsid w:val="296211EE"/>
    <w:rsid w:val="299D24FB"/>
    <w:rsid w:val="29A86021"/>
    <w:rsid w:val="29CF72D6"/>
    <w:rsid w:val="29D87374"/>
    <w:rsid w:val="29EA7630"/>
    <w:rsid w:val="29F23CAF"/>
    <w:rsid w:val="2A3331C0"/>
    <w:rsid w:val="2A3D07EB"/>
    <w:rsid w:val="2A3E40A7"/>
    <w:rsid w:val="2A87098C"/>
    <w:rsid w:val="2BF04E5F"/>
    <w:rsid w:val="2C2B3E7A"/>
    <w:rsid w:val="2C8B3B43"/>
    <w:rsid w:val="2CE2491C"/>
    <w:rsid w:val="2CFE7AC6"/>
    <w:rsid w:val="2D321858"/>
    <w:rsid w:val="2D3361AC"/>
    <w:rsid w:val="2D433B5B"/>
    <w:rsid w:val="2DB13A89"/>
    <w:rsid w:val="2DB70E8F"/>
    <w:rsid w:val="2E371DB7"/>
    <w:rsid w:val="2E644F41"/>
    <w:rsid w:val="2E776C2B"/>
    <w:rsid w:val="2E9A3161"/>
    <w:rsid w:val="2EFE6D97"/>
    <w:rsid w:val="2F462A8B"/>
    <w:rsid w:val="2F632977"/>
    <w:rsid w:val="2F9E409F"/>
    <w:rsid w:val="30352FB9"/>
    <w:rsid w:val="31643763"/>
    <w:rsid w:val="31725351"/>
    <w:rsid w:val="31A13518"/>
    <w:rsid w:val="31AA09A6"/>
    <w:rsid w:val="31B060F4"/>
    <w:rsid w:val="31C51617"/>
    <w:rsid w:val="320B3988"/>
    <w:rsid w:val="32115480"/>
    <w:rsid w:val="32156329"/>
    <w:rsid w:val="32603A67"/>
    <w:rsid w:val="32D32C2F"/>
    <w:rsid w:val="32E13215"/>
    <w:rsid w:val="33497AE8"/>
    <w:rsid w:val="33542E79"/>
    <w:rsid w:val="335C5A6D"/>
    <w:rsid w:val="339B2F21"/>
    <w:rsid w:val="33AC5A90"/>
    <w:rsid w:val="33AD4D44"/>
    <w:rsid w:val="33DC0EEA"/>
    <w:rsid w:val="33EC0F39"/>
    <w:rsid w:val="34584E32"/>
    <w:rsid w:val="34AB3076"/>
    <w:rsid w:val="351010D6"/>
    <w:rsid w:val="35234994"/>
    <w:rsid w:val="352F79CE"/>
    <w:rsid w:val="355C22BF"/>
    <w:rsid w:val="358E05E2"/>
    <w:rsid w:val="35B35667"/>
    <w:rsid w:val="35CC60EC"/>
    <w:rsid w:val="363766B5"/>
    <w:rsid w:val="36570B1F"/>
    <w:rsid w:val="36AE76F7"/>
    <w:rsid w:val="36FE2FAA"/>
    <w:rsid w:val="37047206"/>
    <w:rsid w:val="37387488"/>
    <w:rsid w:val="37975956"/>
    <w:rsid w:val="37CB1F43"/>
    <w:rsid w:val="38117417"/>
    <w:rsid w:val="38465803"/>
    <w:rsid w:val="386C6E64"/>
    <w:rsid w:val="386D346F"/>
    <w:rsid w:val="38A66D90"/>
    <w:rsid w:val="38B04EE2"/>
    <w:rsid w:val="38C07842"/>
    <w:rsid w:val="39096870"/>
    <w:rsid w:val="39442645"/>
    <w:rsid w:val="39535DD0"/>
    <w:rsid w:val="396B407D"/>
    <w:rsid w:val="39AF1804"/>
    <w:rsid w:val="3A0508F8"/>
    <w:rsid w:val="3A436D3E"/>
    <w:rsid w:val="3A717D29"/>
    <w:rsid w:val="3B190DB4"/>
    <w:rsid w:val="3B5271DA"/>
    <w:rsid w:val="3B5935CD"/>
    <w:rsid w:val="3B851BE8"/>
    <w:rsid w:val="3C5E11F3"/>
    <w:rsid w:val="3CFE3B6C"/>
    <w:rsid w:val="3D37664D"/>
    <w:rsid w:val="3DB34524"/>
    <w:rsid w:val="3DCE7314"/>
    <w:rsid w:val="3E0731D5"/>
    <w:rsid w:val="3ECA24BE"/>
    <w:rsid w:val="3F324A6F"/>
    <w:rsid w:val="3F73398E"/>
    <w:rsid w:val="3F983EBE"/>
    <w:rsid w:val="3FBA1BC5"/>
    <w:rsid w:val="3FE16EE9"/>
    <w:rsid w:val="3FEB2114"/>
    <w:rsid w:val="401F5624"/>
    <w:rsid w:val="40226D4A"/>
    <w:rsid w:val="40444C4A"/>
    <w:rsid w:val="404F39E4"/>
    <w:rsid w:val="4073697C"/>
    <w:rsid w:val="408E5887"/>
    <w:rsid w:val="40BA4236"/>
    <w:rsid w:val="4188099D"/>
    <w:rsid w:val="41A14C4F"/>
    <w:rsid w:val="41B066BC"/>
    <w:rsid w:val="41EA679B"/>
    <w:rsid w:val="425A6BCD"/>
    <w:rsid w:val="42910D65"/>
    <w:rsid w:val="43002188"/>
    <w:rsid w:val="430B7906"/>
    <w:rsid w:val="43614484"/>
    <w:rsid w:val="43B1634D"/>
    <w:rsid w:val="43BA2F7E"/>
    <w:rsid w:val="43CE4835"/>
    <w:rsid w:val="43D474D1"/>
    <w:rsid w:val="43E72CFA"/>
    <w:rsid w:val="448C25B8"/>
    <w:rsid w:val="44B77BA0"/>
    <w:rsid w:val="44B77DDF"/>
    <w:rsid w:val="450937A4"/>
    <w:rsid w:val="45094430"/>
    <w:rsid w:val="4514050B"/>
    <w:rsid w:val="458D3457"/>
    <w:rsid w:val="45D73215"/>
    <w:rsid w:val="45F32301"/>
    <w:rsid w:val="45F61A67"/>
    <w:rsid w:val="46214E5B"/>
    <w:rsid w:val="46387918"/>
    <w:rsid w:val="469C013D"/>
    <w:rsid w:val="469D05BF"/>
    <w:rsid w:val="46B6056E"/>
    <w:rsid w:val="46D426E8"/>
    <w:rsid w:val="47091F5B"/>
    <w:rsid w:val="472358CA"/>
    <w:rsid w:val="473C4955"/>
    <w:rsid w:val="47632025"/>
    <w:rsid w:val="478A30BE"/>
    <w:rsid w:val="479326FB"/>
    <w:rsid w:val="479F2DC0"/>
    <w:rsid w:val="47B4451B"/>
    <w:rsid w:val="47C57EAE"/>
    <w:rsid w:val="48961C23"/>
    <w:rsid w:val="48C5547D"/>
    <w:rsid w:val="48C84327"/>
    <w:rsid w:val="48CF1755"/>
    <w:rsid w:val="49274F75"/>
    <w:rsid w:val="49284285"/>
    <w:rsid w:val="494A0A53"/>
    <w:rsid w:val="49B135DE"/>
    <w:rsid w:val="49E07BD0"/>
    <w:rsid w:val="49F4023B"/>
    <w:rsid w:val="4A0A289C"/>
    <w:rsid w:val="4A253D97"/>
    <w:rsid w:val="4A397587"/>
    <w:rsid w:val="4A645630"/>
    <w:rsid w:val="4AAC5F18"/>
    <w:rsid w:val="4ABF7E72"/>
    <w:rsid w:val="4AC95988"/>
    <w:rsid w:val="4AF770F7"/>
    <w:rsid w:val="4B190E66"/>
    <w:rsid w:val="4B876DC0"/>
    <w:rsid w:val="4C2C18F5"/>
    <w:rsid w:val="4C825C63"/>
    <w:rsid w:val="4CE20586"/>
    <w:rsid w:val="4D7D1E80"/>
    <w:rsid w:val="4D942571"/>
    <w:rsid w:val="4DAE5E82"/>
    <w:rsid w:val="4DC12D50"/>
    <w:rsid w:val="4DC56651"/>
    <w:rsid w:val="4E305A14"/>
    <w:rsid w:val="4EC67041"/>
    <w:rsid w:val="4F8965CA"/>
    <w:rsid w:val="4FEB27FD"/>
    <w:rsid w:val="500A2B80"/>
    <w:rsid w:val="50625029"/>
    <w:rsid w:val="508B7FD7"/>
    <w:rsid w:val="50C064A1"/>
    <w:rsid w:val="50C6681E"/>
    <w:rsid w:val="511B5D03"/>
    <w:rsid w:val="51455043"/>
    <w:rsid w:val="52270A49"/>
    <w:rsid w:val="523E26F2"/>
    <w:rsid w:val="528614EC"/>
    <w:rsid w:val="5286679B"/>
    <w:rsid w:val="52976C4F"/>
    <w:rsid w:val="52CC3BC5"/>
    <w:rsid w:val="52D63E93"/>
    <w:rsid w:val="52D824A0"/>
    <w:rsid w:val="53166262"/>
    <w:rsid w:val="53501550"/>
    <w:rsid w:val="539C76C0"/>
    <w:rsid w:val="53B678EC"/>
    <w:rsid w:val="540A5FEC"/>
    <w:rsid w:val="5479186F"/>
    <w:rsid w:val="54A41E1A"/>
    <w:rsid w:val="54A46234"/>
    <w:rsid w:val="54AF6C6C"/>
    <w:rsid w:val="54F4450E"/>
    <w:rsid w:val="54FF38AC"/>
    <w:rsid w:val="553F4857"/>
    <w:rsid w:val="557638EF"/>
    <w:rsid w:val="55935C65"/>
    <w:rsid w:val="56286827"/>
    <w:rsid w:val="56925502"/>
    <w:rsid w:val="56BD577B"/>
    <w:rsid w:val="56CC2343"/>
    <w:rsid w:val="56DF1EDC"/>
    <w:rsid w:val="56F41BD4"/>
    <w:rsid w:val="570D30A5"/>
    <w:rsid w:val="571955FA"/>
    <w:rsid w:val="572D0247"/>
    <w:rsid w:val="5751767D"/>
    <w:rsid w:val="578F6349"/>
    <w:rsid w:val="57F94151"/>
    <w:rsid w:val="58590BF0"/>
    <w:rsid w:val="58ED7B38"/>
    <w:rsid w:val="58EF72D2"/>
    <w:rsid w:val="59505490"/>
    <w:rsid w:val="5AA678AE"/>
    <w:rsid w:val="5AFA2740"/>
    <w:rsid w:val="5B7C3897"/>
    <w:rsid w:val="5BC27B36"/>
    <w:rsid w:val="5C3167B1"/>
    <w:rsid w:val="5CCC4166"/>
    <w:rsid w:val="5D1F69BC"/>
    <w:rsid w:val="5D707401"/>
    <w:rsid w:val="5DA43FC2"/>
    <w:rsid w:val="5DA84E4A"/>
    <w:rsid w:val="5DCB661C"/>
    <w:rsid w:val="5DEA7CE6"/>
    <w:rsid w:val="5E127A52"/>
    <w:rsid w:val="5E295C4F"/>
    <w:rsid w:val="5E49152C"/>
    <w:rsid w:val="5E5567F1"/>
    <w:rsid w:val="5E8567AA"/>
    <w:rsid w:val="5EB371D5"/>
    <w:rsid w:val="5EE063DF"/>
    <w:rsid w:val="5F0F1095"/>
    <w:rsid w:val="5F164AC8"/>
    <w:rsid w:val="5F3408D8"/>
    <w:rsid w:val="5F782B16"/>
    <w:rsid w:val="602E0CAC"/>
    <w:rsid w:val="603F3171"/>
    <w:rsid w:val="609C5B43"/>
    <w:rsid w:val="60A132F7"/>
    <w:rsid w:val="60E11004"/>
    <w:rsid w:val="6145664B"/>
    <w:rsid w:val="615758A3"/>
    <w:rsid w:val="61713D75"/>
    <w:rsid w:val="619B07F9"/>
    <w:rsid w:val="61FB40AD"/>
    <w:rsid w:val="62293058"/>
    <w:rsid w:val="62357B55"/>
    <w:rsid w:val="62550351"/>
    <w:rsid w:val="62B11C50"/>
    <w:rsid w:val="62BB2036"/>
    <w:rsid w:val="631E61BE"/>
    <w:rsid w:val="633858C7"/>
    <w:rsid w:val="634B58B4"/>
    <w:rsid w:val="6383584B"/>
    <w:rsid w:val="63F864A6"/>
    <w:rsid w:val="640A6EB7"/>
    <w:rsid w:val="649E230C"/>
    <w:rsid w:val="64CB4389"/>
    <w:rsid w:val="65245204"/>
    <w:rsid w:val="652A72A8"/>
    <w:rsid w:val="65984CC1"/>
    <w:rsid w:val="65D75461"/>
    <w:rsid w:val="65F32FD9"/>
    <w:rsid w:val="660C184A"/>
    <w:rsid w:val="66E0756E"/>
    <w:rsid w:val="66F82526"/>
    <w:rsid w:val="67387323"/>
    <w:rsid w:val="674857C4"/>
    <w:rsid w:val="67762AA5"/>
    <w:rsid w:val="67E01A8B"/>
    <w:rsid w:val="67E06F4B"/>
    <w:rsid w:val="683B13DC"/>
    <w:rsid w:val="684E4FB5"/>
    <w:rsid w:val="68557ABE"/>
    <w:rsid w:val="686C66F2"/>
    <w:rsid w:val="686C6AC7"/>
    <w:rsid w:val="688141AE"/>
    <w:rsid w:val="68F770D0"/>
    <w:rsid w:val="690E3398"/>
    <w:rsid w:val="693F0FEC"/>
    <w:rsid w:val="6A661D8A"/>
    <w:rsid w:val="6A7E5FDE"/>
    <w:rsid w:val="6AC84D07"/>
    <w:rsid w:val="6AFB50BD"/>
    <w:rsid w:val="6AFC6B61"/>
    <w:rsid w:val="6B253C1E"/>
    <w:rsid w:val="6B3A6718"/>
    <w:rsid w:val="6B49553F"/>
    <w:rsid w:val="6BBF645C"/>
    <w:rsid w:val="6BD33030"/>
    <w:rsid w:val="6BD46FC6"/>
    <w:rsid w:val="6C474DFC"/>
    <w:rsid w:val="6C722092"/>
    <w:rsid w:val="6C750D71"/>
    <w:rsid w:val="6CA6541A"/>
    <w:rsid w:val="6CB63870"/>
    <w:rsid w:val="6CDA5AE8"/>
    <w:rsid w:val="6CE270CF"/>
    <w:rsid w:val="6D9B195D"/>
    <w:rsid w:val="6DB22161"/>
    <w:rsid w:val="6DD57305"/>
    <w:rsid w:val="6DF70E7A"/>
    <w:rsid w:val="6E1C5C8F"/>
    <w:rsid w:val="6E7507DE"/>
    <w:rsid w:val="6FEA465B"/>
    <w:rsid w:val="709D090F"/>
    <w:rsid w:val="70A67AE4"/>
    <w:rsid w:val="70F44ED9"/>
    <w:rsid w:val="711B108B"/>
    <w:rsid w:val="71482C19"/>
    <w:rsid w:val="71625A0D"/>
    <w:rsid w:val="7177535C"/>
    <w:rsid w:val="71AB3B55"/>
    <w:rsid w:val="71C77973"/>
    <w:rsid w:val="71E93E68"/>
    <w:rsid w:val="72344382"/>
    <w:rsid w:val="724524A1"/>
    <w:rsid w:val="724F6400"/>
    <w:rsid w:val="72612A79"/>
    <w:rsid w:val="72896499"/>
    <w:rsid w:val="73006208"/>
    <w:rsid w:val="73A47549"/>
    <w:rsid w:val="73D2750D"/>
    <w:rsid w:val="740F3AE3"/>
    <w:rsid w:val="74904654"/>
    <w:rsid w:val="749D534B"/>
    <w:rsid w:val="74FA4949"/>
    <w:rsid w:val="74FC3180"/>
    <w:rsid w:val="755F4B8F"/>
    <w:rsid w:val="757546D0"/>
    <w:rsid w:val="765C115E"/>
    <w:rsid w:val="76A84522"/>
    <w:rsid w:val="76C21326"/>
    <w:rsid w:val="76CC15A8"/>
    <w:rsid w:val="770E1ED2"/>
    <w:rsid w:val="772B406E"/>
    <w:rsid w:val="775710FE"/>
    <w:rsid w:val="77EC2248"/>
    <w:rsid w:val="78126D0D"/>
    <w:rsid w:val="782E1E9B"/>
    <w:rsid w:val="783E414A"/>
    <w:rsid w:val="783F2979"/>
    <w:rsid w:val="78AE5428"/>
    <w:rsid w:val="78CE44BD"/>
    <w:rsid w:val="79277C6B"/>
    <w:rsid w:val="79291C4C"/>
    <w:rsid w:val="795B711F"/>
    <w:rsid w:val="796446C1"/>
    <w:rsid w:val="79773DAC"/>
    <w:rsid w:val="7982569A"/>
    <w:rsid w:val="79BA0482"/>
    <w:rsid w:val="79DA49AF"/>
    <w:rsid w:val="7A035C7C"/>
    <w:rsid w:val="7A145A6B"/>
    <w:rsid w:val="7A266754"/>
    <w:rsid w:val="7A3E6678"/>
    <w:rsid w:val="7A4358A6"/>
    <w:rsid w:val="7A483D31"/>
    <w:rsid w:val="7A59680A"/>
    <w:rsid w:val="7AE46894"/>
    <w:rsid w:val="7B1C1988"/>
    <w:rsid w:val="7B4C4382"/>
    <w:rsid w:val="7B554F63"/>
    <w:rsid w:val="7B596659"/>
    <w:rsid w:val="7C0E041E"/>
    <w:rsid w:val="7C12797E"/>
    <w:rsid w:val="7C3A256E"/>
    <w:rsid w:val="7C4239BC"/>
    <w:rsid w:val="7C630220"/>
    <w:rsid w:val="7C7D1CD6"/>
    <w:rsid w:val="7C9353BD"/>
    <w:rsid w:val="7C991BDD"/>
    <w:rsid w:val="7D06722B"/>
    <w:rsid w:val="7D381D0D"/>
    <w:rsid w:val="7D6B0AF9"/>
    <w:rsid w:val="7D6D5869"/>
    <w:rsid w:val="7D737910"/>
    <w:rsid w:val="7DA65A42"/>
    <w:rsid w:val="7DED18F7"/>
    <w:rsid w:val="7EFB326F"/>
    <w:rsid w:val="7F003406"/>
    <w:rsid w:val="7F166966"/>
    <w:rsid w:val="7F483DF0"/>
    <w:rsid w:val="7F4A3905"/>
    <w:rsid w:val="7F520D8E"/>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unhideWhenUsed/>
    <w:qFormat/>
    <w:uiPriority w:val="99"/>
    <w:pPr>
      <w:widowControl/>
      <w:spacing w:before="158" w:after="153" w:line="323" w:lineRule="atLeast"/>
      <w:ind w:right="-120"/>
      <w:jc w:val="center"/>
      <w:textAlignment w:val="baseline"/>
    </w:pPr>
    <w:rPr>
      <w:rFonts w:ascii="Calibri" w:hAnsi="Calibri"/>
      <w:color w:val="FF0000"/>
      <w:sz w:val="18"/>
      <w:szCs w:val="18"/>
    </w:rPr>
  </w:style>
  <w:style w:type="paragraph" w:customStyle="1" w:styleId="3">
    <w:name w:val="节标题"/>
    <w:basedOn w:val="1"/>
    <w:next w:val="1"/>
    <w:unhideWhenUsed/>
    <w:qFormat/>
    <w:uiPriority w:val="99"/>
    <w:pPr>
      <w:widowControl/>
      <w:spacing w:line="289" w:lineRule="atLeast"/>
      <w:jc w:val="center"/>
      <w:textAlignment w:val="baseline"/>
    </w:pPr>
    <w:rPr>
      <w:rFonts w:ascii="Calibri" w:hAnsi="Calibri"/>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2021-06-03T09:57:00Z</dcterms:created>
  <dc:creator>Administrator</dc:creator>
  <cp:lastModifiedBy>Administrator</cp:lastModifiedBy>
  <cp:lastPrinted>2021-06-17T07:03:00Z</cp:lastPrinted>
  <dcterms:modified xsi:type="dcterms:W3CDTF">2021-06-30T07:14:20Z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D2901752F77040B3BC6F3D97714F7677</vt:lpwstr>
  </property>
  <property fmtid="{D5CDD505-2E9C-101B-9397-08002B2CF9AE}" pid="4" name="KSOSaveFontToCloudKey">
    <vt:lpwstr>0_btnclosed</vt:lpwstr>
  </property>
</Properties>
</file>