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Times New Roman"/>
          <w:sz w:val="32"/>
          <w:lang w:eastAsia="zh-CN"/>
        </w:rPr>
      </w:pPr>
      <w:r>
        <w:rPr>
          <w:rFonts w:hint="eastAsia" w:ascii="黑体" w:eastAsia="黑体" w:cs="Times New Roman"/>
          <w:sz w:val="32"/>
          <w:lang w:eastAsia="zh-CN"/>
        </w:rPr>
        <w:t>附件</w:t>
      </w:r>
      <w:r>
        <w:rPr>
          <w:rFonts w:hint="eastAsia" w:ascii="黑体" w:eastAsia="黑体" w:cs="Times New Roman"/>
          <w:sz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eastAsia="黑体" w:cs="Times New Roman"/>
          <w:sz w:val="36"/>
          <w:lang w:eastAsia="zh-CN"/>
        </w:rPr>
      </w:pPr>
      <w:r>
        <w:rPr>
          <w:rFonts w:hint="eastAsia" w:ascii="黑体" w:eastAsia="黑体" w:cs="Times New Roman"/>
          <w:sz w:val="36"/>
          <w:lang w:eastAsia="zh-CN"/>
        </w:rPr>
        <w:t>蓬溪县抗旱行政责任人名单</w:t>
      </w:r>
    </w:p>
    <w:tbl>
      <w:tblPr>
        <w:tblStyle w:val="7"/>
        <w:tblpPr w:leftFromText="180" w:rightFromText="180" w:vertAnchor="text" w:horzAnchor="page" w:tblpX="1601" w:tblpY="586"/>
        <w:tblOverlap w:val="never"/>
        <w:tblW w:w="90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9"/>
        <w:gridCol w:w="2779"/>
        <w:gridCol w:w="34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  <w:t>县（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市、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  <w:t>区）</w:t>
            </w:r>
          </w:p>
        </w:tc>
        <w:tc>
          <w:tcPr>
            <w:tcW w:w="6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  <w:t>行政责任人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  <w:t>姓   名</w:t>
            </w:r>
          </w:p>
        </w:tc>
        <w:tc>
          <w:tcPr>
            <w:tcW w:w="3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  <w:t>职  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蓬溪县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hint="eastAsia" w:ascii="仿宋_GB2312" w:eastAsia="仿宋_GB2312" w:cs="Times New Roman"/>
                <w:lang w:eastAsia="zh-CN"/>
              </w:rPr>
              <w:t>黄亚军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/>
                <w:lang w:eastAsia="zh-CN"/>
              </w:rPr>
              <w:t>县委书记、</w:t>
            </w:r>
            <w:r>
              <w:rPr>
                <w:rFonts w:hint="eastAsia" w:ascii="仿宋_GB2312" w:eastAsia="仿宋_GB2312"/>
              </w:rPr>
              <w:t>县长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spacing w:line="600" w:lineRule="exact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eastAsia="黑体"/>
          <w:bCs/>
          <w:sz w:val="36"/>
          <w:szCs w:val="44"/>
          <w:lang w:eastAsia="zh-CN"/>
        </w:rPr>
      </w:pPr>
      <w:r>
        <w:rPr>
          <w:rFonts w:hint="eastAsia" w:ascii="黑体" w:eastAsia="黑体"/>
          <w:bCs/>
          <w:sz w:val="36"/>
          <w:szCs w:val="44"/>
          <w:lang w:eastAsia="zh-CN"/>
        </w:rPr>
        <w:t>蓬溪县重要江河防汛责任人名单</w:t>
      </w:r>
    </w:p>
    <w:p>
      <w:pPr>
        <w:spacing w:line="560" w:lineRule="exact"/>
        <w:jc w:val="both"/>
        <w:rPr>
          <w:rFonts w:ascii="黑体" w:eastAsia="黑体"/>
          <w:bCs/>
          <w:sz w:val="36"/>
          <w:szCs w:val="44"/>
          <w:lang w:eastAsia="zh-CN"/>
        </w:rPr>
      </w:pP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2762"/>
        <w:gridCol w:w="1707"/>
        <w:gridCol w:w="3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江河名称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河   段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行政责任人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姓  名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职 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exact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lang w:eastAsia="zh-CN"/>
              </w:rPr>
              <w:t>涪  江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蓬溪段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柏</w:t>
            </w:r>
            <w:r>
              <w:rPr>
                <w:rFonts w:hint="eastAsia" w:ascii="仿宋_GB2312" w:eastAsia="仿宋_GB2312" w:cs="仿宋_GB231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lang w:eastAsia="zh-CN"/>
              </w:rPr>
              <w:t>相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副县长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lang w:eastAsia="zh-CN"/>
              </w:rPr>
              <w:t>芝  溪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蓬溪段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color w:val="000000" w:themeColor="text1"/>
                <w:lang w:eastAsia="zh-CN"/>
              </w:rPr>
              <w:t>张</w:t>
            </w:r>
            <w:r>
              <w:rPr>
                <w:rFonts w:hint="eastAsia" w:ascii="仿宋_GB2312" w:eastAsia="仿宋_GB2312" w:cs="仿宋_GB2312"/>
                <w:color w:val="000000" w:themeColor="text1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color w:val="000000" w:themeColor="text1"/>
                <w:lang w:eastAsia="zh-CN"/>
              </w:rPr>
              <w:t>萌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副县长</w:t>
            </w:r>
          </w:p>
        </w:tc>
      </w:tr>
    </w:tbl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hint="eastAsia" w:ascii="黑体" w:eastAsia="黑体"/>
          <w:sz w:val="32"/>
          <w:lang w:eastAsia="zh-CN"/>
        </w:rPr>
      </w:pPr>
    </w:p>
    <w:p>
      <w:pPr>
        <w:spacing w:line="600" w:lineRule="exact"/>
        <w:ind w:right="-161" w:rightChars="-73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</w:p>
    <w:p>
      <w:pPr>
        <w:spacing w:line="600" w:lineRule="exact"/>
        <w:jc w:val="center"/>
        <w:rPr>
          <w:b/>
          <w:sz w:val="44"/>
          <w:szCs w:val="44"/>
          <w:lang w:eastAsia="zh-CN"/>
        </w:rPr>
      </w:pPr>
      <w:r>
        <w:rPr>
          <w:rFonts w:hint="eastAsia" w:ascii="黑体" w:eastAsia="黑体"/>
          <w:bCs/>
          <w:sz w:val="36"/>
          <w:szCs w:val="44"/>
          <w:lang w:eastAsia="zh-CN"/>
        </w:rPr>
        <w:t>蓬溪县江河堤防工程防汛责任人名单</w:t>
      </w:r>
    </w:p>
    <w:tbl>
      <w:tblPr>
        <w:tblStyle w:val="7"/>
        <w:tblpPr w:leftFromText="180" w:rightFromText="180" w:vertAnchor="text" w:horzAnchor="page" w:tblpX="1604" w:tblpY="589"/>
        <w:tblOverlap w:val="never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979"/>
        <w:gridCol w:w="2520"/>
        <w:gridCol w:w="1080"/>
        <w:gridCol w:w="26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堤  段</w:t>
            </w:r>
          </w:p>
        </w:tc>
        <w:tc>
          <w:tcPr>
            <w:tcW w:w="34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行政责任人</w:t>
            </w:r>
          </w:p>
        </w:tc>
        <w:tc>
          <w:tcPr>
            <w:tcW w:w="36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技术负责人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姓  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职  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姓  名</w:t>
            </w:r>
          </w:p>
        </w:tc>
        <w:tc>
          <w:tcPr>
            <w:tcW w:w="2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职 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</w:trPr>
        <w:tc>
          <w:tcPr>
            <w:tcW w:w="1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涪江蓬溪段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柏</w:t>
            </w:r>
            <w:r>
              <w:rPr>
                <w:rFonts w:hint="eastAsia" w:ascii="仿宋_GB2312" w:eastAsia="仿宋_GB2312" w:cs="仿宋_GB231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lang w:eastAsia="zh-CN"/>
              </w:rPr>
              <w:t>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副县长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李  强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县水利局局长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1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蓬溪金桥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防洪堤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何均红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蓬溪</w:t>
            </w:r>
            <w:r>
              <w:rPr>
                <w:rFonts w:hint="eastAsia" w:ascii="仿宋_GB2312" w:eastAsia="仿宋_GB2312"/>
              </w:rPr>
              <w:t>经开区管委会主任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秦智福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蓬溪</w:t>
            </w:r>
            <w:r>
              <w:rPr>
                <w:rFonts w:hint="eastAsia" w:ascii="仿宋_GB2312" w:eastAsia="仿宋_GB2312"/>
              </w:rPr>
              <w:t>经开区管委会副主任</w:t>
            </w:r>
          </w:p>
        </w:tc>
      </w:tr>
    </w:tbl>
    <w:p/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spacing w:line="600" w:lineRule="exact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附件</w:t>
      </w:r>
      <w:r>
        <w:rPr>
          <w:rFonts w:hint="eastAsia" w:ascii="黑体" w:eastAsia="黑体"/>
          <w:sz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黑体" w:eastAsia="黑体"/>
          <w:bCs/>
          <w:sz w:val="36"/>
          <w:szCs w:val="44"/>
          <w:lang w:eastAsia="zh-CN"/>
        </w:rPr>
      </w:pPr>
      <w:r>
        <w:rPr>
          <w:rFonts w:hint="eastAsia" w:ascii="黑体" w:eastAsia="黑体"/>
          <w:bCs/>
          <w:sz w:val="36"/>
          <w:szCs w:val="44"/>
          <w:lang w:eastAsia="zh-CN"/>
        </w:rPr>
        <w:t>涪江蓬溪段河心洲坝防汛责任人名单</w:t>
      </w:r>
    </w:p>
    <w:p>
      <w:pPr>
        <w:spacing w:line="600" w:lineRule="exact"/>
        <w:jc w:val="center"/>
        <w:rPr>
          <w:b/>
          <w:sz w:val="32"/>
          <w:lang w:eastAsia="zh-CN"/>
        </w:rPr>
      </w:pP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9"/>
        <w:gridCol w:w="2779"/>
        <w:gridCol w:w="34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县（市、区）</w:t>
            </w:r>
          </w:p>
        </w:tc>
        <w:tc>
          <w:tcPr>
            <w:tcW w:w="6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行政责任人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姓   名</w:t>
            </w:r>
          </w:p>
        </w:tc>
        <w:tc>
          <w:tcPr>
            <w:tcW w:w="3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职  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蓬溪县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柏</w:t>
            </w:r>
            <w:r>
              <w:rPr>
                <w:rFonts w:hint="eastAsia" w:ascii="仿宋_GB2312" w:eastAsia="仿宋_GB2312" w:cs="仿宋_GB231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lang w:eastAsia="zh-CN"/>
              </w:rPr>
              <w:t>相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副县长</w:t>
            </w:r>
          </w:p>
        </w:tc>
      </w:tr>
    </w:tbl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spacing w:line="600" w:lineRule="exact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eastAsia="zh-CN"/>
        </w:rPr>
        <w:t>附件</w:t>
      </w:r>
      <w:r>
        <w:rPr>
          <w:rFonts w:hint="eastAsia" w:ascii="黑体" w:eastAsia="黑体"/>
          <w:sz w:val="32"/>
          <w:lang w:val="en-US" w:eastAsia="zh-CN"/>
        </w:rPr>
        <w:t>5</w:t>
      </w:r>
    </w:p>
    <w:p>
      <w:pPr>
        <w:spacing w:line="600" w:lineRule="exact"/>
        <w:ind w:firstLine="360" w:firstLineChars="100"/>
        <w:jc w:val="center"/>
        <w:rPr>
          <w:rFonts w:ascii="黑体" w:eastAsia="黑体" w:cs="Times New Roman"/>
          <w:bCs/>
          <w:sz w:val="36"/>
          <w:szCs w:val="44"/>
          <w:lang w:eastAsia="zh-CN"/>
        </w:rPr>
      </w:pPr>
      <w:r>
        <w:rPr>
          <w:rFonts w:hint="eastAsia" w:ascii="黑体" w:eastAsia="黑体" w:cs="Times New Roman"/>
          <w:bCs/>
          <w:sz w:val="36"/>
          <w:szCs w:val="44"/>
          <w:lang w:eastAsia="zh-CN"/>
        </w:rPr>
        <w:t>蓬溪县城镇防汛责任人名单</w:t>
      </w:r>
    </w:p>
    <w:p>
      <w:pPr>
        <w:spacing w:line="600" w:lineRule="exact"/>
        <w:ind w:firstLine="321" w:firstLineChars="100"/>
        <w:jc w:val="center"/>
        <w:rPr>
          <w:rFonts w:ascii="Times New Roman" w:hAnsi="Times New Roman" w:cs="Times New Roman"/>
          <w:b/>
          <w:sz w:val="32"/>
          <w:lang w:eastAsia="zh-CN"/>
        </w:rPr>
      </w:pP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9"/>
        <w:gridCol w:w="2779"/>
        <w:gridCol w:w="34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  <w:lang w:eastAsia="zh-CN"/>
              </w:rPr>
              <w:t>城镇</w:t>
            </w:r>
          </w:p>
        </w:tc>
        <w:tc>
          <w:tcPr>
            <w:tcW w:w="6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  <w:lang w:eastAsia="zh-CN"/>
              </w:rPr>
              <w:t>行政责任人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  <w:lang w:eastAsia="zh-CN"/>
              </w:rPr>
              <w:t>姓  名</w:t>
            </w:r>
          </w:p>
        </w:tc>
        <w:tc>
          <w:tcPr>
            <w:tcW w:w="3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  <w:lang w:eastAsia="zh-CN"/>
              </w:rPr>
              <w:t>职 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蓬溪县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张</w:t>
            </w:r>
            <w:r>
              <w:rPr>
                <w:rFonts w:hint="eastAsia" w:ascii="仿宋_GB2312" w:eastAsia="仿宋_GB2312" w:cs="仿宋_GB2312"/>
                <w:lang w:eastAsia="zh-CN"/>
              </w:rPr>
              <w:t xml:space="preserve">  </w:t>
            </w:r>
            <w:r>
              <w:rPr>
                <w:rFonts w:ascii="仿宋_GB2312" w:eastAsia="仿宋_GB2312" w:cs="仿宋_GB2312"/>
                <w:lang w:eastAsia="zh-CN"/>
              </w:rPr>
              <w:t>萌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副县长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autoSpaceDE/>
        <w:autoSpaceDN/>
        <w:spacing w:line="600" w:lineRule="exact"/>
        <w:jc w:val="both"/>
        <w:rPr>
          <w:rFonts w:hint="eastAsia" w:ascii="黑体" w:eastAsia="黑体"/>
          <w:kern w:val="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57" w:bottom="1984" w:left="145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/>
        <w:autoSpaceDN/>
        <w:spacing w:line="600" w:lineRule="exact"/>
        <w:jc w:val="both"/>
        <w:rPr>
          <w:rFonts w:ascii="黑体" w:eastAsia="黑体"/>
          <w:kern w:val="2"/>
          <w:sz w:val="32"/>
          <w:szCs w:val="32"/>
          <w:lang w:eastAsia="zh-CN"/>
        </w:rPr>
      </w:pPr>
      <w:r>
        <w:rPr>
          <w:rFonts w:hint="eastAsia" w:ascii="黑体" w:eastAsia="黑体"/>
          <w:kern w:val="2"/>
          <w:sz w:val="32"/>
          <w:szCs w:val="32"/>
          <w:lang w:eastAsia="zh-CN"/>
        </w:rPr>
        <w:t>附件6</w:t>
      </w:r>
    </w:p>
    <w:p>
      <w:pPr>
        <w:autoSpaceDE/>
        <w:autoSpaceDN/>
        <w:spacing w:line="600" w:lineRule="exact"/>
        <w:jc w:val="center"/>
        <w:rPr>
          <w:rFonts w:hint="eastAsia" w:ascii="黑体" w:eastAsia="黑体"/>
          <w:kern w:val="2"/>
          <w:sz w:val="36"/>
          <w:szCs w:val="36"/>
          <w:lang w:eastAsia="zh-CN"/>
        </w:rPr>
      </w:pPr>
      <w:r>
        <w:rPr>
          <w:rFonts w:hint="eastAsia" w:ascii="黑体" w:eastAsia="黑体"/>
          <w:kern w:val="2"/>
          <w:sz w:val="36"/>
          <w:szCs w:val="36"/>
          <w:lang w:eastAsia="zh-CN"/>
        </w:rPr>
        <w:t>蓬溪县在建重点水利工程安全度汛工作责任人名单</w:t>
      </w:r>
    </w:p>
    <w:tbl>
      <w:tblPr>
        <w:tblStyle w:val="7"/>
        <w:tblpPr w:leftFromText="180" w:rightFromText="180" w:vertAnchor="text" w:horzAnchor="page" w:tblpX="2136" w:tblpY="545"/>
        <w:tblOverlap w:val="never"/>
        <w:tblW w:w="12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845"/>
        <w:gridCol w:w="795"/>
        <w:gridCol w:w="960"/>
        <w:gridCol w:w="825"/>
        <w:gridCol w:w="795"/>
        <w:gridCol w:w="765"/>
        <w:gridCol w:w="720"/>
        <w:gridCol w:w="885"/>
        <w:gridCol w:w="19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责任单位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eastAsia="zh-CN"/>
              </w:rPr>
              <w:t>水行政主管部门负责人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职务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职务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四川省蓬溪船山灌区工程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四川省武都引水工程蓬船灌区建设管理局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柏</w:t>
            </w:r>
            <w:r>
              <w:rPr>
                <w:rFonts w:hint="eastAsia" w:eastAsia="仿宋_GB2312" w:cs="Times New Roman"/>
                <w:kern w:val="2"/>
                <w:sz w:val="18"/>
                <w:szCs w:val="18"/>
              </w:rPr>
              <w:t xml:space="preserve">  </w:t>
            </w:r>
            <w:r>
              <w:rPr>
                <w:rFonts w:eastAsia="仿宋_GB2312" w:cs="Times New Roman"/>
                <w:kern w:val="2"/>
                <w:sz w:val="18"/>
                <w:szCs w:val="18"/>
              </w:rPr>
              <w:t>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蓬溪县人民政府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副县长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eastAsia="zh-CN"/>
              </w:rPr>
              <w:t>李强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蓬溪县水利局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局长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郭伟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四川省武都引水工程蓬船灌区建设管理局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蓬溪县鲤鱼岩水库工程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蓬溪县水利工程建设管理办公室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柏</w:t>
            </w:r>
            <w:r>
              <w:rPr>
                <w:rFonts w:hint="eastAsia" w:eastAsia="仿宋_GB2312" w:cs="Times New Roman"/>
                <w:kern w:val="2"/>
                <w:sz w:val="18"/>
                <w:szCs w:val="18"/>
              </w:rPr>
              <w:t xml:space="preserve">  </w:t>
            </w:r>
            <w:r>
              <w:rPr>
                <w:rFonts w:eastAsia="仿宋_GB2312" w:cs="Times New Roman"/>
                <w:kern w:val="2"/>
                <w:sz w:val="18"/>
                <w:szCs w:val="18"/>
              </w:rPr>
              <w:t>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蓬溪县人民政府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副县长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eastAsia="zh-CN"/>
              </w:rPr>
              <w:t>李强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蓬溪县水利局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局长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刘金光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  <w:lang w:eastAsia="zh-CN"/>
              </w:rPr>
              <w:t>蓬溪县水利工程建设管理办公室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300" w:lineRule="exact"/>
              <w:jc w:val="center"/>
              <w:rPr>
                <w:rFonts w:eastAsia="仿宋_GB2312" w:cs="Times New Roman"/>
                <w:kern w:val="2"/>
                <w:sz w:val="18"/>
                <w:szCs w:val="18"/>
              </w:rPr>
            </w:pPr>
            <w:r>
              <w:rPr>
                <w:rFonts w:eastAsia="仿宋_GB2312" w:cs="Times New Roman"/>
                <w:kern w:val="2"/>
                <w:sz w:val="18"/>
                <w:szCs w:val="18"/>
              </w:rPr>
              <w:t>主任</w:t>
            </w:r>
          </w:p>
        </w:tc>
      </w:tr>
    </w:tbl>
    <w:p>
      <w:pPr>
        <w:pStyle w:val="2"/>
        <w:rPr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autoSpaceDE/>
        <w:autoSpaceDN/>
        <w:spacing w:line="600" w:lineRule="exact"/>
        <w:jc w:val="both"/>
        <w:rPr>
          <w:rFonts w:ascii="仿宋_GB2312" w:hAnsi="Times New Roman" w:eastAsia="仿宋_GB2312" w:cs="Times New Roman"/>
          <w:kern w:val="2"/>
          <w:lang w:eastAsia="zh-CN"/>
        </w:rPr>
      </w:pPr>
      <w:r>
        <w:rPr>
          <w:rFonts w:hint="eastAsia" w:ascii="黑体" w:eastAsia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eastAsia="黑体"/>
          <w:kern w:val="2"/>
          <w:sz w:val="32"/>
          <w:szCs w:val="32"/>
          <w:lang w:val="en-US" w:eastAsia="zh-CN"/>
        </w:rPr>
        <w:t>7</w:t>
      </w:r>
    </w:p>
    <w:tbl>
      <w:tblPr>
        <w:tblStyle w:val="7"/>
        <w:tblW w:w="12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30"/>
        <w:gridCol w:w="1260"/>
        <w:gridCol w:w="1725"/>
        <w:gridCol w:w="1245"/>
        <w:gridCol w:w="1965"/>
        <w:gridCol w:w="133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5"/>
                <w:lang w:val="en-US" w:eastAsia="zh-CN" w:bidi="ar"/>
              </w:rPr>
              <w:t>蓬溪县</w:t>
            </w:r>
            <w:r>
              <w:rPr>
                <w:rStyle w:val="16"/>
                <w:rFonts w:eastAsia="方正小标宋简体"/>
                <w:lang w:val="en-US" w:eastAsia="zh-CN" w:bidi="ar"/>
              </w:rPr>
              <w:t>2022</w:t>
            </w:r>
            <w:r>
              <w:rPr>
                <w:rStyle w:val="15"/>
                <w:lang w:val="en-US" w:eastAsia="zh-CN" w:bidi="ar"/>
              </w:rPr>
              <w:t>年水库安全管理和安全度汛责任人名单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水库名称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所在乡镇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（园区）</w:t>
            </w:r>
          </w:p>
        </w:tc>
        <w:tc>
          <w:tcPr>
            <w:tcW w:w="9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地方政府责任人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（行政责任人）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技术责任人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巡查值守责任人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单位及职务职称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单位及职务职称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单位及职务职称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赤城湖水库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黄亚军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蓬溪县县委书记、县长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赤城湖管理所副所长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高彬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赤城湖管理所干部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黑龙凼水库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柏相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蓬溪县副县长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谭伟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县黑管局水工工程师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邓平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黑管局工作人员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邓雨帆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邓雨帆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杜绿全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马大国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向昌银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长海水库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马大国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杨柳坝水库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马大国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宝梵镇农业综合服务中心干部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张方泽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柏林湾水库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蒋瀚林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甘清松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荣学勇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蒋瀚林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甘清松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胡祚良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冉家沟水库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蒋瀚林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甘清松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常乐镇农业综合服务中心干部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李德轩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险岩口水库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胡坤兵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甘春蓉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赤城镇农业综合服务中心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冯先林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胡坤兵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甘春蓉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赤城镇农业综合服务中心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邱绪德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胡坤兵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甘春蓉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赤城镇农业综合服务中心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王家大湾水库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邓碧蓉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胡才友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连二寨村监委会主任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小宫岩水库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邓碧蓉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大福村文书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高升二水库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胡尚松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石岩水库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胡旭成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唐有益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潘志敏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定水村书记、主仼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唐有益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蒋立武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青溪村书记、主仼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唐有益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蒋中平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涪兴坝村副书记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茶盘堰水库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红江镇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红江镇镇长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蒋新华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高石梯水库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48" name="Text_Box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Text_Box_1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58420"/>
                  <wp:effectExtent l="0" t="0" r="0" b="0"/>
                  <wp:wrapNone/>
                  <wp:docPr id="2349" name="Text_Box_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Text_Box_6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0" name="Text_Box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Text_Box_2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1" name="Text_Box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Text_Box_2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2" name="Text_Box_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Text_Box_2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3" name="Text_Box_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Text_Box_2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4" name="Text_Box_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Text_Box_2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5" name="Text_Box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Text_Box_2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6" name="Text_Box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Text_Box_1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57" name="Text_Box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Text_Box_1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58420"/>
                  <wp:effectExtent l="0" t="0" r="0" b="0"/>
                  <wp:wrapNone/>
                  <wp:docPr id="2358" name="Text_Box_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Text_Box_6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58420"/>
                  <wp:effectExtent l="0" t="0" r="0" b="0"/>
                  <wp:wrapNone/>
                  <wp:docPr id="2359" name="Text_Box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Text_Box_6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0" name="Text_Box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Text_Box_1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1" name="Text_Box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Text_Box_1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2" name="Text_Box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Text_Box_1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3" name="Text_Box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Text_Box_1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4" name="Text_Box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Text_Box_1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7150"/>
                  <wp:effectExtent l="0" t="0" r="0" b="0"/>
                  <wp:wrapNone/>
                  <wp:docPr id="2365" name="Text_Box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Text_Box_1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66" name="Text_Box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Text_Box_1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67" name="Text_Box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Text_Box_2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68" name="Text_Box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Text_Box_1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040" cy="58420"/>
                  <wp:effectExtent l="0" t="0" r="0" b="0"/>
                  <wp:wrapNone/>
                  <wp:docPr id="2369" name="Text_Box_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Text_Box_6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70" name="Text_Box_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Text_Box_2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71" name="Text_Box_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Text_Box_2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72" name="Text_Box_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Text_Box_2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2373" name="Text_Box_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Text_Box_2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040" cy="58420"/>
                  <wp:effectExtent l="0" t="0" r="0" b="0"/>
                  <wp:wrapNone/>
                  <wp:docPr id="2374" name="Text_Box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Text_Box_6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040" cy="58420"/>
                  <wp:effectExtent l="0" t="0" r="0" b="0"/>
                  <wp:wrapNone/>
                  <wp:docPr id="1759" name="Text_Box_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_Box_6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7" name="Text_Box_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_Box_2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6" name="Text_Box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_Box_1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5" name="Text_Box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_Box_1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4" name="Text_Box_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_Box_1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8" name="Text_Box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_Box_1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3" name="Text_Box_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_Box_1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1" name="Text_Box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_Box_1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57150"/>
                  <wp:effectExtent l="0" t="0" r="0" b="0"/>
                  <wp:wrapNone/>
                  <wp:docPr id="1752" name="Text_Box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_Box_1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槐花镇农民工服务中心主任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吕德兵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衡家湾水库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槐花镇农民工服务中心主任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衡先辉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柴山沟水库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槐花镇农民工服务中心主任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赵应松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苏家嘴水库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槐花镇农民工服务中心主任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邓尚志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笋子沟水库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蒋沁均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任松柏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蒋沁均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蒋沁均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谢小勇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巡查值守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金桥镇宣传文化中心主任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果园村监委主任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经开区（金桥片区）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康玄升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管委会常务副主任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袁海湖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经开区农业农村局干部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过军坝村干部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三五水库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舒玉强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伍昌兵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落安桥水库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蒋青松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长岩洞水库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敬太平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秀才沟水库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冯达技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白虎嘴水库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胡基腾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古堰沟水库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柏宏祥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高升一水库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胡礼中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浸沟水库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综合执法办负责人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金品超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沙坝子水库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朱祥文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蒋立志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天凤村副书记、水库观测员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朱祥文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罗太云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佛爷庙水库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朱祥文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河屏村副书记、水库观测员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安家店水库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朱祥文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潘文川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烂泥沟水库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罗太云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段发有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五家埝水库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罗太云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仁和水库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舒禹铭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罗太云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蓬南镇农业综合服务中心干部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杜廷波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五家埝村书记、水库观测员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杨家桥水库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刘康文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干河沟水库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吴来忠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龙背咀水库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胡德清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老马沟水库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蒋林明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老马沟村书记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刘家沟水库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红五村书记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黑白沟水库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黑白构村书记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双龙村书记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杨家沟村书记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前进水库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周从容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七宝村书记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远景水库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凌秀兰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依姑村书记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狮子岩水库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梁勤辉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石坎子水库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秦光学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毛堰口水库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三凤镇农业综合服务中心干部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蓬发湖水库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经开区（上游片区）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秦智福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经开区党工委委员、县重点项目服务中心主任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经开区（上游片区）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管委会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杨菊青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茶房沟水库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周青建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茶房沟村专职委员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水浸沟水库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茶房沟村文书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郑家沟村专职委员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王家湾水库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康爱民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长坪村专职委员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天佑村书记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百恒庙水库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范家沟村书记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高峰山水库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高峰山村书记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薛可勇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顺天村书记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青岗林水库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王远文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汪家湾水库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梅垭村书记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映井场水库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映井场村书记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岳大湾水库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会仙桥村书记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分水岭水库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分水岭村书记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王家沟水库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文井镇水利干部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李怀武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青龙咀村书记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  <w:sectPr>
          <w:pgSz w:w="16838" w:h="11906" w:orient="landscape"/>
          <w:pgMar w:top="1457" w:right="2098" w:bottom="1457" w:left="198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autoSpaceDE/>
        <w:autoSpaceDN/>
        <w:spacing w:line="600" w:lineRule="exact"/>
        <w:jc w:val="both"/>
        <w:rPr>
          <w:rFonts w:hint="default" w:ascii="仿宋_GB2312" w:hAnsi="Times New Roman" w:eastAsia="仿宋_GB2312" w:cs="Times New Roman"/>
          <w:kern w:val="2"/>
          <w:lang w:val="en-US" w:eastAsia="zh-CN"/>
        </w:rPr>
      </w:pPr>
      <w:r>
        <w:rPr>
          <w:rFonts w:hint="eastAsia" w:ascii="黑体" w:eastAsia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eastAsia="黑体"/>
          <w:kern w:val="2"/>
          <w:sz w:val="32"/>
          <w:szCs w:val="32"/>
          <w:lang w:val="en-US" w:eastAsia="zh-CN"/>
        </w:rPr>
        <w:t>8</w:t>
      </w:r>
    </w:p>
    <w:p>
      <w:pPr>
        <w:spacing w:line="600" w:lineRule="exact"/>
        <w:jc w:val="center"/>
        <w:rPr>
          <w:rFonts w:hint="eastAsia" w:ascii="黑体" w:eastAsia="黑体"/>
          <w:bCs/>
          <w:sz w:val="36"/>
          <w:szCs w:val="44"/>
          <w:lang w:eastAsia="zh-CN"/>
        </w:rPr>
      </w:pPr>
      <w:r>
        <w:rPr>
          <w:rFonts w:hint="eastAsia" w:ascii="黑体" w:eastAsia="黑体"/>
          <w:bCs/>
          <w:sz w:val="36"/>
          <w:szCs w:val="44"/>
          <w:lang w:eastAsia="zh-CN"/>
        </w:rPr>
        <w:t>蓬溪县2022年山洪灾害危险区防汛责任人名单</w:t>
      </w:r>
    </w:p>
    <w:tbl>
      <w:tblPr>
        <w:tblStyle w:val="7"/>
        <w:tblpPr w:leftFromText="180" w:rightFromText="180" w:vertAnchor="text" w:horzAnchor="page" w:tblpX="1216" w:tblpY="415"/>
        <w:tblOverlap w:val="never"/>
        <w:tblW w:w="9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643"/>
        <w:gridCol w:w="957"/>
        <w:gridCol w:w="1706"/>
        <w:gridCol w:w="1050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山洪沟名称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威胁区域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监测巡查、预警转移责任人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荷叶溪、鲁家沟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任隆镇任隆社区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  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马桑溪赤城段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赤城镇两河口村二社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胡坤兵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赤城镇镇长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里坝河上游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新会镇长兴社区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邓雨帆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朱其昌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马桑溪赤城段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文井镇文峰社区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何光孝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社区小组长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牛家河上游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文井镇洞孔嘴村三社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文井镇镇长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牛家河下游+响滩沟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明月镇桂花桥村二社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邓孟文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牛家河下游+响滩沟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明月镇学田村七社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邓孟文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蒋翰林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常乐镇银家沟村二社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蒋翰林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唐炳勋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常乐镇花莲村六社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蒋翰林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周思东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牛家河下游+响滩沟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常乐镇牛家河村三社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蒋翰林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唐银林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常乐镇万寿村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蒋翰林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常乐镇镇长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何开金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天福溪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天福镇福兴社区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王朝忠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天福镇郑家沟村九社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天福镇镇长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何代荣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小潼河大石段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大石镇通祥社区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邓碧蓉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詹成仲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小潼河大石段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大石镇长生村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邓碧蓉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黄明富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小潼河大石段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吉祥镇双江村四社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蒋沁均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王均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金龙溪+书楼沟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三凤镇石柱村石柱坝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进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三凤镇镇长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荷叶溪+凤集沟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金桥镇樟树坡村十社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何仁兵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吉建荣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荷叶溪+凤集沟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金桥镇高河村七社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何仁兵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金黄村青山湾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经开区（金桥片区）金黄村4社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康玄升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管委会常务副主任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梁合木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走马河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群利镇和平社区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鑫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陈兵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华兴河+烂泥沟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群利镇金猪村四社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鑫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群利镇镇长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杨通珍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马桑溪赤城段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槐花镇双凤桥村三社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蒲文学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双凤桥村副书记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马桑溪赤城段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槐花镇跳墩村二社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徐利霞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跳墩村书记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牛家河中游+黑湖沟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槐花镇土桥堰村二社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曾统林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土桥堰村村书记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牛家河中游+柴山沟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槐花镇小河沟村二社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汤杰山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狮桥村村书记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牛家河中游+柴山沟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槐花镇槐花社区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胡祚肖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槐花社区副书记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牛家河中游+白马沟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槐花镇杜家桥村六社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槐花镇镇长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杜忠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荷叶溪+蒋家沟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荷叶乡荷叶社区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  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荷叶乡乡长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梁艳辉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荷叶溪+凤集沟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荷叶乡马坪村二社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  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荷叶乡乡长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唐德兵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一般农户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荷叶溪+毛公滩沟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高升乡高升社区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高升乡乡长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衡利明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荷叶溪中游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高升乡莲枝村二社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高升乡乡长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周玉华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</w:tr>
    </w:tbl>
    <w:p>
      <w:pPr>
        <w:pStyle w:val="2"/>
        <w:rPr>
          <w:lang w:eastAsia="zh-CN"/>
        </w:rPr>
      </w:pPr>
    </w:p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</w:p>
    <w:p>
      <w:pPr>
        <w:pStyle w:val="2"/>
        <w:spacing w:line="20" w:lineRule="exact"/>
        <w:ind w:firstLine="0" w:firstLineChars="0"/>
        <w:rPr>
          <w:rFonts w:ascii="仿宋_GB2312" w:hAnsi="Times New Roman" w:eastAsia="仿宋_GB2312" w:cs="Times New Roman"/>
          <w:kern w:val="2"/>
          <w:lang w:eastAsia="zh-CN"/>
        </w:rPr>
      </w:pPr>
      <w:bookmarkStart w:id="0" w:name="_GoBack"/>
      <w:bookmarkEnd w:id="0"/>
    </w:p>
    <w:sectPr>
      <w:pgSz w:w="11906" w:h="16838"/>
      <w:pgMar w:top="2098" w:right="1457" w:bottom="1984" w:left="145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9900" cy="230505"/>
              <wp:effectExtent l="0" t="0" r="0" b="0"/>
              <wp:wrapNone/>
              <wp:docPr id="1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top:0pt;height:18.15pt;width:37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e9bE0gAAAAMBAAAPAAAAAAAAAAEAIAAAACIAAABkcnMvZG93bnJldi54bWxQ&#10;SwECFAAUAAAACACHTuJAt5ikTMQBAACK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/>
                        <w:sz w:val="28"/>
                      </w:rPr>
                      <w:instrText xml:space="preserve">Page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1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ZTE0NDM4ZTZhMDUwNDYyZjI5NzMzOGQ4NDg1NDIifQ=="/>
  </w:docVars>
  <w:rsids>
    <w:rsidRoot w:val="008441A5"/>
    <w:rsid w:val="000053AF"/>
    <w:rsid w:val="000A7215"/>
    <w:rsid w:val="000E7B9D"/>
    <w:rsid w:val="00103986"/>
    <w:rsid w:val="00127E99"/>
    <w:rsid w:val="0014407E"/>
    <w:rsid w:val="00190532"/>
    <w:rsid w:val="001B5BD7"/>
    <w:rsid w:val="001C2321"/>
    <w:rsid w:val="001E5881"/>
    <w:rsid w:val="001F4539"/>
    <w:rsid w:val="00220D21"/>
    <w:rsid w:val="00261838"/>
    <w:rsid w:val="002A5488"/>
    <w:rsid w:val="002A5FD5"/>
    <w:rsid w:val="00312E99"/>
    <w:rsid w:val="00384896"/>
    <w:rsid w:val="003D1AAB"/>
    <w:rsid w:val="00424AB6"/>
    <w:rsid w:val="004F0FFD"/>
    <w:rsid w:val="00507070"/>
    <w:rsid w:val="00523A36"/>
    <w:rsid w:val="005A6892"/>
    <w:rsid w:val="00651516"/>
    <w:rsid w:val="00692F83"/>
    <w:rsid w:val="006A5233"/>
    <w:rsid w:val="006D4B97"/>
    <w:rsid w:val="0075415C"/>
    <w:rsid w:val="00774F70"/>
    <w:rsid w:val="007B344A"/>
    <w:rsid w:val="007C19D1"/>
    <w:rsid w:val="007E752F"/>
    <w:rsid w:val="00802C9B"/>
    <w:rsid w:val="008441A5"/>
    <w:rsid w:val="008B1E3B"/>
    <w:rsid w:val="008C7581"/>
    <w:rsid w:val="008E1736"/>
    <w:rsid w:val="00900982"/>
    <w:rsid w:val="00906626"/>
    <w:rsid w:val="00923013"/>
    <w:rsid w:val="009840B4"/>
    <w:rsid w:val="00A03C76"/>
    <w:rsid w:val="00A9341E"/>
    <w:rsid w:val="00AB645A"/>
    <w:rsid w:val="00AE0AEF"/>
    <w:rsid w:val="00B5271A"/>
    <w:rsid w:val="00B8467C"/>
    <w:rsid w:val="00C03890"/>
    <w:rsid w:val="00C13EEF"/>
    <w:rsid w:val="00C42CD4"/>
    <w:rsid w:val="00C53D6C"/>
    <w:rsid w:val="00C91AC7"/>
    <w:rsid w:val="00CA75A6"/>
    <w:rsid w:val="00D262AC"/>
    <w:rsid w:val="00DE17AD"/>
    <w:rsid w:val="00DF41CC"/>
    <w:rsid w:val="00ED5ADE"/>
    <w:rsid w:val="00F5286C"/>
    <w:rsid w:val="00F713A8"/>
    <w:rsid w:val="00F7479A"/>
    <w:rsid w:val="00FA2B96"/>
    <w:rsid w:val="00FA62BD"/>
    <w:rsid w:val="00FC308F"/>
    <w:rsid w:val="00FE0DFA"/>
    <w:rsid w:val="01606E94"/>
    <w:rsid w:val="04E04961"/>
    <w:rsid w:val="05BA732C"/>
    <w:rsid w:val="096A79FC"/>
    <w:rsid w:val="167935F1"/>
    <w:rsid w:val="1DE62D1D"/>
    <w:rsid w:val="297A1C52"/>
    <w:rsid w:val="2CAF58FC"/>
    <w:rsid w:val="2E4E36CE"/>
    <w:rsid w:val="41677095"/>
    <w:rsid w:val="45545FB1"/>
    <w:rsid w:val="46C66E53"/>
    <w:rsid w:val="4745631B"/>
    <w:rsid w:val="491F5945"/>
    <w:rsid w:val="4ADB7BCB"/>
    <w:rsid w:val="4DAF24B0"/>
    <w:rsid w:val="55685D78"/>
    <w:rsid w:val="56951521"/>
    <w:rsid w:val="584119B5"/>
    <w:rsid w:val="5F767D2F"/>
    <w:rsid w:val="5FA52CA1"/>
    <w:rsid w:val="61FC7F55"/>
    <w:rsid w:val="625A3A34"/>
    <w:rsid w:val="63AB18BC"/>
    <w:rsid w:val="64151124"/>
    <w:rsid w:val="64945BF5"/>
    <w:rsid w:val="64AE285A"/>
    <w:rsid w:val="65F84F85"/>
    <w:rsid w:val="6A450C71"/>
    <w:rsid w:val="730F6F77"/>
    <w:rsid w:val="7CF01793"/>
    <w:rsid w:val="7DCA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,5,6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styleId="3">
    <w:name w:val="Body Text"/>
    <w:basedOn w:val="1"/>
    <w:link w:val="10"/>
    <w:qFormat/>
    <w:uiPriority w:val="1"/>
    <w:rPr>
      <w:sz w:val="31"/>
      <w:szCs w:val="31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1"/>
      <w:szCs w:val="31"/>
      <w:lang w:eastAsia="en-US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2">
    <w:name w:val="页脚 Char"/>
    <w:basedOn w:val="8"/>
    <w:link w:val="5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14">
    <w:name w:val="Table Paragraph"/>
    <w:basedOn w:val="1"/>
    <w:unhideWhenUsed/>
    <w:qFormat/>
    <w:uiPriority w:val="1"/>
    <w:pPr>
      <w:adjustRightInd w:val="0"/>
    </w:pPr>
    <w:rPr>
      <w:rFonts w:ascii="微软雅黑" w:hAnsi="微软雅黑" w:eastAsia="微软雅黑" w:cs="Times New Roman"/>
      <w:sz w:val="24"/>
      <w:szCs w:val="24"/>
      <w:lang w:eastAsia="zh-CN"/>
    </w:rPr>
  </w:style>
  <w:style w:type="character" w:customStyle="1" w:styleId="15">
    <w:name w:val="font7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6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1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">
    <w:name w:val="font1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4996</Words>
  <Characters>5033</Characters>
  <Lines>5</Lines>
  <Paragraphs>1</Paragraphs>
  <TotalTime>7</TotalTime>
  <ScaleCrop>false</ScaleCrop>
  <LinksUpToDate>false</LinksUpToDate>
  <CharactersWithSpaces>5150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2022-04-27T06:54:00Z</dcterms:created>
  <dc:creator>微软用户</dc:creator>
  <cp:lastModifiedBy>曾晶</cp:lastModifiedBy>
  <cp:lastPrinted>2022-05-09T06:59:00Z</cp:lastPrinted>
  <dcterms:modified xsi:type="dcterms:W3CDTF">2022-05-20T02:53:39Z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DFC7B572BF6A46FDB9BC13987EEED3C4</vt:lpwstr>
  </property>
</Properties>
</file>