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435" w:beforeAutospacing="0" w:after="0" w:afterAutospacing="0" w:line="580" w:lineRule="exact"/>
        <w:ind w:left="0" w:leftChars="0" w:firstLine="0" w:firstLineChars="0"/>
        <w:jc w:val="left"/>
        <w:textAlignment w:val="baseline"/>
        <w:rPr>
          <w:b w:val="0"/>
          <w:i w:val="0"/>
          <w:caps w:val="0"/>
          <w:spacing w:val="0"/>
          <w:w w:val="100"/>
          <w:sz w:val="20"/>
          <w:szCs w:val="32"/>
        </w:rPr>
      </w:pPr>
      <w:r>
        <w:rPr>
          <w:rFonts w:hint="eastAsia"/>
          <w:b w:val="0"/>
          <w:i w:val="0"/>
          <w:caps w:val="0"/>
          <w:spacing w:val="0"/>
          <w:w w:val="100"/>
          <w:sz w:val="32"/>
          <w:szCs w:val="32"/>
        </w:rPr>
        <w:t>附件2</w:t>
      </w:r>
    </w:p>
    <w:p>
      <w:pPr>
        <w:snapToGrid w:val="0"/>
        <w:spacing w:before="0" w:beforeAutospacing="0" w:after="0" w:afterAutospacing="0" w:line="640" w:lineRule="exact"/>
        <w:ind w:firstLine="0"/>
        <w:jc w:val="center"/>
        <w:textAlignment w:val="baseline"/>
        <w:rPr>
          <w:rFonts w:ascii="方正小标宋简体" w:hAnsi="华文中宋" w:eastAsia="方正小标宋简体"/>
          <w:b w:val="0"/>
          <w:i w:val="0"/>
          <w:caps w:val="0"/>
          <w:spacing w:val="0"/>
          <w:w w:val="100"/>
          <w:sz w:val="44"/>
          <w:szCs w:val="44"/>
        </w:rPr>
      </w:pPr>
      <w:r>
        <w:rPr>
          <w:rFonts w:hint="eastAsia" w:ascii="方正小标宋简体" w:hAnsi="华文中宋" w:eastAsia="方正小标宋简体"/>
          <w:b w:val="0"/>
          <w:i w:val="0"/>
          <w:caps w:val="0"/>
          <w:spacing w:val="0"/>
          <w:w w:val="100"/>
          <w:sz w:val="44"/>
          <w:szCs w:val="44"/>
        </w:rPr>
        <w:t>新冠肺炎疫情防控注意事项</w:t>
      </w:r>
    </w:p>
    <w:p>
      <w:pPr>
        <w:keepNext w:val="0"/>
        <w:keepLines w:val="0"/>
        <w:pageBreakBefore w:val="0"/>
        <w:widowControl w:val="0"/>
        <w:kinsoku/>
        <w:wordWrap/>
        <w:overflowPunct/>
        <w:topLinePunct w:val="0"/>
        <w:autoSpaceDE/>
        <w:autoSpaceDN/>
        <w:bidi w:val="0"/>
        <w:adjustRightInd/>
        <w:snapToGrid w:val="0"/>
        <w:spacing w:before="435" w:beforeAutospacing="0" w:after="0" w:afterAutospacing="0" w:line="540" w:lineRule="atLeast"/>
        <w:ind w:firstLine="640" w:firstLineChars="200"/>
        <w:jc w:val="both"/>
        <w:textAlignment w:val="baseline"/>
        <w:rPr>
          <w:b w:val="0"/>
          <w:i w:val="0"/>
          <w:caps w:val="0"/>
          <w:spacing w:val="0"/>
          <w:w w:val="100"/>
          <w:sz w:val="20"/>
          <w:szCs w:val="32"/>
        </w:rPr>
      </w:pPr>
      <w:r>
        <w:rPr>
          <w:rFonts w:hint="eastAsia"/>
          <w:b w:val="0"/>
          <w:i w:val="0"/>
          <w:caps w:val="0"/>
          <w:spacing w:val="0"/>
          <w:w w:val="100"/>
          <w:sz w:val="32"/>
          <w:szCs w:val="32"/>
        </w:rPr>
        <w:t>为</w:t>
      </w:r>
      <w:r>
        <w:rPr>
          <w:rFonts w:ascii="Times New Roman" w:hAnsi="Times New Roman" w:eastAsia="仿宋_GB2312" w:cs="Times New Roman"/>
          <w:b w:val="0"/>
          <w:i w:val="0"/>
          <w:caps w:val="0"/>
          <w:spacing w:val="0"/>
          <w:w w:val="100"/>
          <w:sz w:val="32"/>
          <w:szCs w:val="32"/>
        </w:rPr>
        <w:t>深入贯彻落实新冠肺炎疫情防控有关要求，全力确保每一位考生安全健康，</w:t>
      </w:r>
      <w:r>
        <w:rPr>
          <w:rFonts w:hint="eastAsia" w:ascii="仿宋_GB2312"/>
          <w:b w:val="0"/>
          <w:i w:val="0"/>
          <w:caps w:val="0"/>
          <w:spacing w:val="0"/>
          <w:w w:val="100"/>
          <w:sz w:val="32"/>
          <w:szCs w:val="32"/>
          <w:lang w:eastAsia="zh-CN"/>
        </w:rPr>
        <w:t>体检</w:t>
      </w:r>
      <w:r>
        <w:rPr>
          <w:rFonts w:hint="eastAsia" w:ascii="仿宋_GB2312"/>
          <w:b w:val="0"/>
          <w:i w:val="0"/>
          <w:caps w:val="0"/>
          <w:spacing w:val="0"/>
          <w:w w:val="100"/>
          <w:sz w:val="32"/>
          <w:szCs w:val="32"/>
        </w:rPr>
        <w:t>期间</w:t>
      </w:r>
      <w:r>
        <w:rPr>
          <w:rFonts w:ascii="仿宋_GB2312"/>
          <w:b w:val="0"/>
          <w:i w:val="0"/>
          <w:caps w:val="0"/>
          <w:spacing w:val="0"/>
          <w:w w:val="100"/>
          <w:sz w:val="32"/>
          <w:szCs w:val="32"/>
        </w:rPr>
        <w:t>疫情防控</w:t>
      </w:r>
      <w:r>
        <w:rPr>
          <w:rFonts w:hint="eastAsia" w:ascii="仿宋_GB2312"/>
          <w:b w:val="0"/>
          <w:i w:val="0"/>
          <w:caps w:val="0"/>
          <w:spacing w:val="0"/>
          <w:w w:val="100"/>
          <w:sz w:val="32"/>
          <w:szCs w:val="32"/>
        </w:rPr>
        <w:t>注意事项</w:t>
      </w:r>
      <w:r>
        <w:rPr>
          <w:rFonts w:ascii="仿宋_GB2312"/>
          <w:b w:val="0"/>
          <w:i w:val="0"/>
          <w:caps w:val="0"/>
          <w:spacing w:val="0"/>
          <w:w w:val="100"/>
          <w:sz w:val="32"/>
          <w:szCs w:val="32"/>
        </w:rPr>
        <w:t>如下</w:t>
      </w:r>
      <w:r>
        <w:rPr>
          <w:rFonts w:ascii="Times New Roman" w:hAnsi="Times New Roman" w:eastAsia="仿宋_GB2312" w:cs="Times New Roman"/>
          <w:b w:val="0"/>
          <w:i w:val="0"/>
          <w:caps w:val="0"/>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atLeast"/>
        <w:ind w:firstLine="640" w:firstLineChars="200"/>
        <w:jc w:val="both"/>
        <w:textAlignment w:val="baseline"/>
        <w:rPr>
          <w:rFonts w:ascii="仿宋_GB2312"/>
          <w:b w:val="0"/>
          <w:i w:val="0"/>
          <w:caps w:val="0"/>
          <w:spacing w:val="0"/>
          <w:w w:val="100"/>
          <w:sz w:val="20"/>
          <w:szCs w:val="32"/>
        </w:rPr>
      </w:pPr>
      <w:r>
        <w:rPr>
          <w:rFonts w:hint="eastAsia" w:ascii="仿宋_GB2312"/>
          <w:b w:val="0"/>
          <w:i w:val="0"/>
          <w:caps w:val="0"/>
          <w:spacing w:val="0"/>
          <w:w w:val="100"/>
          <w:sz w:val="32"/>
          <w:szCs w:val="32"/>
          <w:lang w:eastAsia="zh-CN"/>
        </w:rPr>
        <w:t>（</w:t>
      </w:r>
      <w:r>
        <w:rPr>
          <w:rFonts w:hint="eastAsia" w:ascii="仿宋_GB2312"/>
          <w:b w:val="0"/>
          <w:i w:val="0"/>
          <w:caps w:val="0"/>
          <w:spacing w:val="0"/>
          <w:w w:val="100"/>
          <w:sz w:val="32"/>
          <w:szCs w:val="32"/>
          <w:lang w:val="en-US" w:eastAsia="zh-CN"/>
        </w:rPr>
        <w:t>1</w:t>
      </w:r>
      <w:r>
        <w:rPr>
          <w:rFonts w:hint="eastAsia" w:ascii="仿宋_GB2312"/>
          <w:b w:val="0"/>
          <w:i w:val="0"/>
          <w:caps w:val="0"/>
          <w:spacing w:val="0"/>
          <w:w w:val="100"/>
          <w:sz w:val="32"/>
          <w:szCs w:val="32"/>
          <w:lang w:eastAsia="zh-CN"/>
        </w:rPr>
        <w:t>）</w:t>
      </w:r>
      <w:r>
        <w:rPr>
          <w:rFonts w:hint="eastAsia" w:ascii="仿宋_GB2312"/>
          <w:b w:val="0"/>
          <w:i w:val="0"/>
          <w:caps w:val="0"/>
          <w:spacing w:val="0"/>
          <w:w w:val="100"/>
          <w:sz w:val="32"/>
          <w:szCs w:val="32"/>
        </w:rPr>
        <w:t>请广大考生做好自我健康管理，通过微信小程序“</w:t>
      </w:r>
      <w:r>
        <w:rPr>
          <w:rFonts w:hint="eastAsia"/>
          <w:b w:val="0"/>
          <w:i w:val="0"/>
          <w:caps w:val="0"/>
          <w:spacing w:val="0"/>
          <w:w w:val="100"/>
          <w:sz w:val="32"/>
          <w:szCs w:val="32"/>
        </w:rPr>
        <w:t>四川天府健康通</w:t>
      </w:r>
      <w:r>
        <w:rPr>
          <w:rFonts w:hint="eastAsia" w:ascii="仿宋_GB2312"/>
          <w:b w:val="0"/>
          <w:i w:val="0"/>
          <w:caps w:val="0"/>
          <w:spacing w:val="0"/>
          <w:w w:val="100"/>
          <w:sz w:val="32"/>
          <w:szCs w:val="32"/>
        </w:rPr>
        <w:t>”申领本人防疫健康码，并持续关注健康码状态。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atLeast"/>
        <w:ind w:firstLine="640" w:firstLineChars="200"/>
        <w:jc w:val="both"/>
        <w:textAlignment w:val="baseline"/>
        <w:rPr>
          <w:rFonts w:hint="default" w:ascii="仿宋_GB2312" w:hAnsi="Times New Roman" w:eastAsia="仿宋_GB2312" w:cs="Tahoma"/>
          <w:b w:val="0"/>
          <w:i w:val="0"/>
          <w:caps w:val="0"/>
          <w:color w:val="000000"/>
          <w:spacing w:val="0"/>
          <w:w w:val="100"/>
          <w:kern w:val="0"/>
          <w:sz w:val="32"/>
          <w:szCs w:val="32"/>
          <w:lang w:eastAsia="zh-CN"/>
        </w:rPr>
      </w:pPr>
      <w:r>
        <w:rPr>
          <w:rFonts w:hint="eastAsia" w:ascii="仿宋_GB2312"/>
          <w:b w:val="0"/>
          <w:i w:val="0"/>
          <w:caps w:val="0"/>
          <w:spacing w:val="0"/>
          <w:w w:val="100"/>
          <w:sz w:val="32"/>
          <w:szCs w:val="32"/>
          <w:lang w:eastAsia="zh-CN"/>
        </w:rPr>
        <w:t>（</w:t>
      </w:r>
      <w:r>
        <w:rPr>
          <w:rFonts w:hint="eastAsia" w:ascii="仿宋_GB2312"/>
          <w:b w:val="0"/>
          <w:i w:val="0"/>
          <w:caps w:val="0"/>
          <w:spacing w:val="0"/>
          <w:w w:val="100"/>
          <w:sz w:val="32"/>
          <w:szCs w:val="32"/>
          <w:lang w:val="en-US" w:eastAsia="zh-CN"/>
        </w:rPr>
        <w:t>2</w:t>
      </w:r>
      <w:r>
        <w:rPr>
          <w:rFonts w:hint="eastAsia" w:ascii="仿宋_GB2312"/>
          <w:b w:val="0"/>
          <w:i w:val="0"/>
          <w:caps w:val="0"/>
          <w:spacing w:val="0"/>
          <w:w w:val="100"/>
          <w:sz w:val="32"/>
          <w:szCs w:val="32"/>
          <w:lang w:eastAsia="zh-CN"/>
        </w:rPr>
        <w:t>）考生</w:t>
      </w:r>
      <w:r>
        <w:rPr>
          <w:rFonts w:hint="eastAsia" w:ascii="仿宋_GB2312" w:cs="Tahoma"/>
          <w:b w:val="0"/>
          <w:i w:val="0"/>
          <w:caps w:val="0"/>
          <w:color w:val="000000"/>
          <w:spacing w:val="0"/>
          <w:w w:val="100"/>
          <w:kern w:val="0"/>
          <w:sz w:val="32"/>
          <w:szCs w:val="32"/>
          <w:lang w:eastAsia="zh-CN"/>
        </w:rPr>
        <w:t>体检当天</w:t>
      </w:r>
      <w:r>
        <w:rPr>
          <w:rFonts w:hint="eastAsia" w:ascii="仿宋_GB2312" w:hAnsi="Times New Roman" w:eastAsia="仿宋_GB2312" w:cs="Tahoma"/>
          <w:b w:val="0"/>
          <w:i w:val="0"/>
          <w:caps w:val="0"/>
          <w:color w:val="000000"/>
          <w:spacing w:val="0"/>
          <w:w w:val="100"/>
          <w:kern w:val="0"/>
          <w:sz w:val="32"/>
          <w:szCs w:val="32"/>
          <w:lang w:eastAsia="zh-CN"/>
        </w:rPr>
        <w:t>，如乘坐公共交通工具，需要全程规范佩戴口罩，</w:t>
      </w:r>
      <w:r>
        <w:rPr>
          <w:rFonts w:hint="default" w:ascii="仿宋_GB2312" w:hAnsi="Times New Roman" w:eastAsia="仿宋_GB2312" w:cs="Tahoma"/>
          <w:b w:val="0"/>
          <w:i w:val="0"/>
          <w:caps w:val="0"/>
          <w:color w:val="000000"/>
          <w:spacing w:val="0"/>
          <w:w w:val="100"/>
          <w:kern w:val="0"/>
          <w:sz w:val="32"/>
          <w:szCs w:val="32"/>
          <w:lang w:eastAsia="zh-CN"/>
        </w:rPr>
        <w:t>保持安全社交距离，做好手部卫生。</w:t>
      </w:r>
      <w:r>
        <w:rPr>
          <w:rFonts w:hint="eastAsia" w:ascii="仿宋_GB2312" w:hAnsi="Times New Roman" w:eastAsia="仿宋_GB2312" w:cs="Tahoma"/>
          <w:b w:val="0"/>
          <w:i w:val="0"/>
          <w:caps w:val="0"/>
          <w:color w:val="000000"/>
          <w:spacing w:val="0"/>
          <w:w w:val="100"/>
          <w:kern w:val="0"/>
          <w:sz w:val="32"/>
          <w:szCs w:val="32"/>
          <w:lang w:eastAsia="zh-CN"/>
        </w:rPr>
        <w:t>并按要求主动出示本人防疫健康码信息（绿码）、通信行程卡、</w:t>
      </w:r>
      <w:r>
        <w:rPr>
          <w:rFonts w:hint="eastAsia" w:ascii="仿宋_GB2312" w:cs="Tahoma"/>
          <w:b w:val="0"/>
          <w:i w:val="0"/>
          <w:caps w:val="0"/>
          <w:color w:val="000000"/>
          <w:spacing w:val="0"/>
          <w:w w:val="100"/>
          <w:kern w:val="0"/>
          <w:sz w:val="32"/>
          <w:szCs w:val="32"/>
          <w:lang w:val="en-US" w:eastAsia="zh-CN"/>
        </w:rPr>
        <w:t>24</w:t>
      </w:r>
      <w:r>
        <w:rPr>
          <w:rFonts w:hint="eastAsia" w:ascii="仿宋_GB2312" w:hAnsi="Times New Roman" w:eastAsia="仿宋_GB2312" w:cs="Tahoma"/>
          <w:b w:val="0"/>
          <w:i w:val="0"/>
          <w:caps w:val="0"/>
          <w:color w:val="000000"/>
          <w:spacing w:val="0"/>
          <w:w w:val="100"/>
          <w:kern w:val="0"/>
          <w:sz w:val="32"/>
          <w:szCs w:val="32"/>
          <w:lang w:eastAsia="zh-CN"/>
        </w:rPr>
        <w:t>小时核酸阴性证明</w:t>
      </w:r>
      <w:r>
        <w:rPr>
          <w:rFonts w:hint="eastAsia" w:ascii="仿宋_GB2312" w:hAnsi="Times New Roman" w:cs="Tahoma"/>
          <w:b w:val="0"/>
          <w:i w:val="0"/>
          <w:caps w:val="0"/>
          <w:color w:val="000000"/>
          <w:spacing w:val="0"/>
          <w:w w:val="100"/>
          <w:kern w:val="0"/>
          <w:sz w:val="32"/>
          <w:szCs w:val="32"/>
          <w:lang w:eastAsia="zh-CN"/>
        </w:rPr>
        <w:t>，主动</w:t>
      </w:r>
      <w:r>
        <w:rPr>
          <w:rFonts w:hint="eastAsia" w:ascii="仿宋_GB2312" w:hAnsi="Times New Roman" w:eastAsia="仿宋_GB2312" w:cs="Tahoma"/>
          <w:b w:val="0"/>
          <w:i w:val="0"/>
          <w:caps w:val="0"/>
          <w:color w:val="000000"/>
          <w:spacing w:val="0"/>
          <w:w w:val="100"/>
          <w:kern w:val="0"/>
          <w:sz w:val="32"/>
          <w:szCs w:val="32"/>
          <w:lang w:eastAsia="zh-CN"/>
        </w:rPr>
        <w:t>接受体温测量。经现场测量体温正常（＜37.3℃）且无咳嗽等呼吸道异常症状者方可入</w:t>
      </w:r>
      <w:r>
        <w:rPr>
          <w:rFonts w:hint="eastAsia" w:ascii="仿宋_GB2312" w:hAnsi="Times New Roman" w:cs="Tahoma"/>
          <w:b w:val="0"/>
          <w:i w:val="0"/>
          <w:caps w:val="0"/>
          <w:color w:val="000000"/>
          <w:spacing w:val="0"/>
          <w:w w:val="100"/>
          <w:kern w:val="0"/>
          <w:sz w:val="32"/>
          <w:szCs w:val="32"/>
          <w:lang w:eastAsia="zh-CN"/>
        </w:rPr>
        <w:t>场</w:t>
      </w:r>
      <w:r>
        <w:rPr>
          <w:rFonts w:hint="eastAsia" w:ascii="仿宋_GB2312" w:hAnsi="Times New Roman" w:eastAsia="仿宋_GB2312" w:cs="Tahoma"/>
          <w:b w:val="0"/>
          <w:i w:val="0"/>
          <w:caps w:val="0"/>
          <w:color w:val="000000"/>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40" w:firstLineChars="200"/>
        <w:jc w:val="both"/>
        <w:textAlignment w:val="baseline"/>
        <w:rPr>
          <w:rFonts w:hint="eastAsia" w:ascii="仿宋_GB2312" w:hAnsi="仿宋_GB2312" w:eastAsia="仿宋_GB2312" w:cs="仿宋_GB2312"/>
          <w:b w:val="0"/>
          <w:i w:val="0"/>
          <w:caps w:val="0"/>
          <w:spacing w:val="0"/>
          <w:w w:val="100"/>
          <w:sz w:val="20"/>
          <w:szCs w:val="32"/>
        </w:rPr>
      </w:pPr>
      <w:r>
        <w:rPr>
          <w:rFonts w:hint="eastAsia"/>
          <w:b w:val="0"/>
          <w:i w:val="0"/>
          <w:caps w:val="0"/>
          <w:spacing w:val="0"/>
          <w:w w:val="100"/>
          <w:sz w:val="32"/>
          <w:szCs w:val="32"/>
          <w:lang w:eastAsia="zh-CN"/>
        </w:rPr>
        <w:t>（</w:t>
      </w:r>
      <w:r>
        <w:rPr>
          <w:rFonts w:hint="eastAsia"/>
          <w:b w:val="0"/>
          <w:i w:val="0"/>
          <w:caps w:val="0"/>
          <w:spacing w:val="0"/>
          <w:w w:val="100"/>
          <w:sz w:val="32"/>
          <w:szCs w:val="32"/>
          <w:lang w:val="en-US" w:eastAsia="zh-CN"/>
        </w:rPr>
        <w:t>3</w:t>
      </w:r>
      <w:r>
        <w:rPr>
          <w:rFonts w:hint="eastAsia"/>
          <w:b w:val="0"/>
          <w:i w:val="0"/>
          <w:caps w:val="0"/>
          <w:spacing w:val="0"/>
          <w:w w:val="100"/>
          <w:sz w:val="32"/>
          <w:szCs w:val="32"/>
          <w:lang w:eastAsia="zh-CN"/>
        </w:rPr>
        <w:t>）</w:t>
      </w:r>
      <w:r>
        <w:rPr>
          <w:rFonts w:hint="eastAsia"/>
          <w:b w:val="0"/>
          <w:i w:val="0"/>
          <w:caps w:val="0"/>
          <w:spacing w:val="0"/>
          <w:w w:val="100"/>
          <w:sz w:val="32"/>
          <w:szCs w:val="32"/>
        </w:rPr>
        <w:t>为避免</w:t>
      </w:r>
      <w:r>
        <w:rPr>
          <w:rFonts w:hint="eastAsia"/>
          <w:b w:val="0"/>
          <w:i w:val="0"/>
          <w:caps w:val="0"/>
          <w:spacing w:val="0"/>
          <w:w w:val="100"/>
          <w:sz w:val="32"/>
        </w:rPr>
        <w:t>影响</w:t>
      </w:r>
      <w:r>
        <w:rPr>
          <w:rFonts w:hint="eastAsia"/>
          <w:b w:val="0"/>
          <w:i w:val="0"/>
          <w:caps w:val="0"/>
          <w:spacing w:val="0"/>
          <w:w w:val="100"/>
          <w:sz w:val="32"/>
          <w:lang w:eastAsia="zh-CN"/>
        </w:rPr>
        <w:t>体检</w:t>
      </w:r>
      <w:r>
        <w:rPr>
          <w:rFonts w:hint="eastAsia"/>
          <w:b w:val="0"/>
          <w:i w:val="0"/>
          <w:caps w:val="0"/>
          <w:spacing w:val="0"/>
          <w:w w:val="100"/>
          <w:sz w:val="32"/>
        </w:rPr>
        <w:t>，请从省外到遂宁的考生</w:t>
      </w:r>
      <w:r>
        <w:rPr>
          <w:rFonts w:ascii="Times New Roman" w:hAnsi="Times New Roman" w:eastAsia="仿宋_GB2312" w:cs="Times New Roman"/>
          <w:b w:val="0"/>
          <w:i w:val="0"/>
          <w:caps w:val="0"/>
          <w:spacing w:val="0"/>
          <w:w w:val="100"/>
          <w:sz w:val="32"/>
        </w:rPr>
        <w:t>尽量提</w:t>
      </w:r>
      <w:bookmarkStart w:id="0" w:name="_GoBack"/>
      <w:bookmarkEnd w:id="0"/>
      <w:r>
        <w:rPr>
          <w:rFonts w:ascii="Times New Roman" w:hAnsi="Times New Roman" w:eastAsia="仿宋_GB2312" w:cs="Times New Roman"/>
          <w:b w:val="0"/>
          <w:i w:val="0"/>
          <w:caps w:val="0"/>
          <w:spacing w:val="0"/>
          <w:w w:val="100"/>
          <w:sz w:val="32"/>
        </w:rPr>
        <w:t>前到达遂宁，遵守疫情防控各项规定，加强自我健康监测和管理。</w:t>
      </w:r>
      <w:r>
        <w:rPr>
          <w:rFonts w:hint="eastAsia"/>
          <w:b w:val="0"/>
          <w:i w:val="0"/>
          <w:caps w:val="0"/>
          <w:spacing w:val="0"/>
          <w:w w:val="100"/>
          <w:sz w:val="32"/>
        </w:rPr>
        <w:t>途经国内中高风险地区且到遂后“四川天府健康通”防疫健康码显示为黄色的考生，请及时进行核酸检测。来自国内疫情中高风险</w:t>
      </w:r>
      <w:r>
        <w:rPr>
          <w:rFonts w:hint="eastAsia"/>
          <w:b w:val="0"/>
          <w:i w:val="0"/>
          <w:caps w:val="0"/>
          <w:spacing w:val="0"/>
          <w:w w:val="100"/>
          <w:sz w:val="32"/>
          <w:szCs w:val="32"/>
        </w:rPr>
        <w:t>地区的考生以及与新冠病毒肺炎确诊、疑似病例或无症状感染者有密切接触史的考生，按照疫情防控有关规定，自觉接受隔离观察、健康管理。</w:t>
      </w:r>
      <w:r>
        <w:rPr>
          <w:rFonts w:hint="eastAsia" w:ascii="仿宋_GB2312" w:hAnsi="仿宋_GB2312" w:eastAsia="仿宋_GB2312" w:cs="仿宋_GB2312"/>
          <w:b w:val="0"/>
          <w:i w:val="0"/>
          <w:caps w:val="0"/>
          <w:spacing w:val="0"/>
          <w:w w:val="100"/>
          <w:sz w:val="32"/>
          <w:szCs w:val="32"/>
        </w:rPr>
        <w:t>有以下情形之一的不能参加本次</w:t>
      </w:r>
      <w:r>
        <w:rPr>
          <w:rFonts w:hint="eastAsia" w:ascii="仿宋_GB2312" w:cs="Tahoma"/>
          <w:b w:val="0"/>
          <w:i w:val="0"/>
          <w:caps w:val="0"/>
          <w:color w:val="000000"/>
          <w:spacing w:val="0"/>
          <w:w w:val="100"/>
          <w:kern w:val="0"/>
          <w:sz w:val="32"/>
          <w:szCs w:val="32"/>
          <w:lang w:eastAsia="zh-CN"/>
        </w:rPr>
        <w:t>体检</w:t>
      </w:r>
      <w:r>
        <w:rPr>
          <w:rFonts w:hint="eastAsia" w:ascii="仿宋_GB2312" w:hAnsi="仿宋_GB2312" w:eastAsia="仿宋_GB2312" w:cs="仿宋_GB2312"/>
          <w:b w:val="0"/>
          <w:i w:val="0"/>
          <w:caps w:val="0"/>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lang w:eastAsia="zh-CN"/>
        </w:rPr>
      </w:pPr>
      <w:r>
        <w:rPr>
          <w:rFonts w:hint="eastAsia" w:ascii="Times New Roman" w:hAnsi="Times New Roman" w:cs="Times New Roman"/>
          <w:b w:val="0"/>
          <w:i w:val="0"/>
          <w:caps w:val="0"/>
          <w:spacing w:val="0"/>
          <w:w w:val="100"/>
          <w:sz w:val="32"/>
          <w:lang w:val="en-US" w:eastAsia="zh-CN"/>
        </w:rPr>
        <w:t>1.</w:t>
      </w:r>
      <w:r>
        <w:rPr>
          <w:rFonts w:hint="eastAsia" w:cs="Times New Roman"/>
          <w:b w:val="0"/>
          <w:i w:val="0"/>
          <w:caps w:val="0"/>
          <w:spacing w:val="0"/>
          <w:w w:val="100"/>
          <w:sz w:val="32"/>
          <w:lang w:eastAsia="zh-CN"/>
        </w:rPr>
        <w:t>体检</w:t>
      </w:r>
      <w:r>
        <w:rPr>
          <w:rFonts w:hint="default" w:ascii="Times New Roman" w:hAnsi="Times New Roman" w:cs="Times New Roman"/>
          <w:b w:val="0"/>
          <w:i w:val="0"/>
          <w:caps w:val="0"/>
          <w:spacing w:val="0"/>
          <w:w w:val="100"/>
          <w:sz w:val="32"/>
          <w:lang w:eastAsia="zh-CN"/>
        </w:rPr>
        <w:t>当天，未按要求提供相应核酸检测阴性证明及其他有关证明</w:t>
      </w:r>
      <w:r>
        <w:rPr>
          <w:rFonts w:hint="eastAsia" w:ascii="Times New Roman" w:hAnsi="Times New Roman" w:cs="Times New Roman"/>
          <w:b w:val="0"/>
          <w:i w:val="0"/>
          <w:caps w:val="0"/>
          <w:spacing w:val="0"/>
          <w:w w:val="100"/>
          <w:sz w:val="32"/>
          <w:lang w:eastAsia="zh-CN"/>
        </w:rPr>
        <w:t>或个人</w:t>
      </w:r>
      <w:r>
        <w:rPr>
          <w:rFonts w:hint="default" w:ascii="Times New Roman" w:hAnsi="Times New Roman" w:cs="Times New Roman"/>
          <w:b w:val="0"/>
          <w:i w:val="0"/>
          <w:caps w:val="0"/>
          <w:spacing w:val="0"/>
          <w:w w:val="100"/>
          <w:sz w:val="32"/>
          <w:lang w:eastAsia="zh-CN"/>
        </w:rPr>
        <w:t>健康码、通信行程卡为“红码”或“黄码”的考生；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lang w:eastAsia="zh-CN"/>
        </w:rPr>
      </w:pPr>
      <w:r>
        <w:rPr>
          <w:rFonts w:hint="eastAsia" w:ascii="Times New Roman" w:hAnsi="Times New Roman" w:cs="Times New Roman"/>
          <w:b w:val="0"/>
          <w:i w:val="0"/>
          <w:caps w:val="0"/>
          <w:spacing w:val="0"/>
          <w:w w:val="100"/>
          <w:sz w:val="32"/>
          <w:lang w:val="en-US" w:eastAsia="zh-CN"/>
        </w:rPr>
        <w:t>2.</w:t>
      </w:r>
      <w:r>
        <w:rPr>
          <w:rFonts w:hint="default" w:ascii="Times New Roman" w:hAnsi="Times New Roman" w:cs="Times New Roman"/>
          <w:b w:val="0"/>
          <w:i w:val="0"/>
          <w:caps w:val="0"/>
          <w:spacing w:val="0"/>
          <w:w w:val="100"/>
          <w:sz w:val="32"/>
          <w:lang w:eastAsia="zh-CN"/>
        </w:rPr>
        <w:t>经现场确认有体温异常（≥37.3℃）或7天内出现发热或呼吸道症状（咳嗽、气紧、咽痛、胸痛等），经市、</w:t>
      </w:r>
      <w:r>
        <w:rPr>
          <w:rFonts w:hint="eastAsia" w:cs="Times New Roman"/>
          <w:b w:val="0"/>
          <w:i w:val="0"/>
          <w:caps w:val="0"/>
          <w:spacing w:val="0"/>
          <w:w w:val="100"/>
          <w:sz w:val="32"/>
          <w:lang w:eastAsia="zh-CN"/>
        </w:rPr>
        <w:t>县</w:t>
      </w:r>
      <w:r>
        <w:rPr>
          <w:rFonts w:hint="default" w:ascii="Times New Roman" w:hAnsi="Times New Roman" w:cs="Times New Roman"/>
          <w:b w:val="0"/>
          <w:i w:val="0"/>
          <w:caps w:val="0"/>
          <w:spacing w:val="0"/>
          <w:w w:val="100"/>
          <w:sz w:val="32"/>
          <w:lang w:eastAsia="zh-CN"/>
        </w:rPr>
        <w:t>定点医疗机构诊断不能排除新冠病毒感染病例的呼吸道异常症状的考生；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lang w:eastAsia="zh-CN"/>
        </w:rPr>
      </w:pPr>
      <w:r>
        <w:rPr>
          <w:rFonts w:hint="eastAsia" w:ascii="Times New Roman" w:hAnsi="Times New Roman" w:cs="Times New Roman"/>
          <w:b w:val="0"/>
          <w:i w:val="0"/>
          <w:caps w:val="0"/>
          <w:spacing w:val="0"/>
          <w:w w:val="100"/>
          <w:sz w:val="32"/>
          <w:lang w:val="en-US" w:eastAsia="zh-CN"/>
        </w:rPr>
        <w:t>3.</w:t>
      </w:r>
      <w:r>
        <w:rPr>
          <w:rFonts w:hint="eastAsia" w:cs="Times New Roman"/>
          <w:b w:val="0"/>
          <w:i w:val="0"/>
          <w:caps w:val="0"/>
          <w:spacing w:val="0"/>
          <w:w w:val="100"/>
          <w:sz w:val="32"/>
          <w:lang w:val="en-US" w:eastAsia="zh-CN"/>
        </w:rPr>
        <w:t>体检</w:t>
      </w:r>
      <w:r>
        <w:rPr>
          <w:rFonts w:hint="default" w:ascii="Times New Roman" w:hAnsi="Times New Roman" w:cs="Times New Roman"/>
          <w:b w:val="0"/>
          <w:i w:val="0"/>
          <w:caps w:val="0"/>
          <w:spacing w:val="0"/>
          <w:w w:val="100"/>
          <w:sz w:val="32"/>
          <w:lang w:eastAsia="zh-CN"/>
        </w:rPr>
        <w:t>前</w:t>
      </w:r>
      <w:r>
        <w:rPr>
          <w:rFonts w:hint="eastAsia" w:ascii="Times New Roman" w:hAnsi="Times New Roman" w:cs="Times New Roman"/>
          <w:b w:val="0"/>
          <w:i w:val="0"/>
          <w:caps w:val="0"/>
          <w:spacing w:val="0"/>
          <w:w w:val="100"/>
          <w:sz w:val="32"/>
          <w:lang w:val="en-US" w:eastAsia="zh-CN"/>
        </w:rPr>
        <w:t>10</w:t>
      </w:r>
      <w:r>
        <w:rPr>
          <w:rFonts w:hint="default" w:ascii="Times New Roman" w:hAnsi="Times New Roman" w:cs="Times New Roman"/>
          <w:b w:val="0"/>
          <w:i w:val="0"/>
          <w:caps w:val="0"/>
          <w:spacing w:val="0"/>
          <w:w w:val="100"/>
          <w:sz w:val="32"/>
          <w:lang w:eastAsia="zh-CN"/>
        </w:rPr>
        <w:t>天内有国（境）外旅居史，尚未完成隔离医学观察等健康管理的考生；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eastAsia" w:ascii="Times New Roman" w:hAnsi="Times New Roman" w:cs="Times New Roman"/>
          <w:b w:val="0"/>
          <w:i w:val="0"/>
          <w:caps w:val="0"/>
          <w:spacing w:val="0"/>
          <w:w w:val="100"/>
          <w:sz w:val="32"/>
          <w:lang w:val="en-US" w:eastAsia="zh-CN"/>
        </w:rPr>
        <w:t>4.</w:t>
      </w:r>
      <w:r>
        <w:rPr>
          <w:rFonts w:hint="default" w:ascii="Times New Roman" w:hAnsi="Times New Roman" w:cs="Times New Roman"/>
          <w:b w:val="0"/>
          <w:i w:val="0"/>
          <w:caps w:val="0"/>
          <w:spacing w:val="0"/>
          <w:w w:val="100"/>
          <w:sz w:val="32"/>
          <w:lang w:eastAsia="zh-CN"/>
        </w:rPr>
        <w:t>新冠肺炎确诊病例、疑似病例和无症状感染者</w:t>
      </w:r>
      <w:r>
        <w:rPr>
          <w:rFonts w:hint="default" w:ascii="Times New Roman" w:hAnsi="Times New Roman" w:cs="Times New Roman"/>
          <w:b w:val="0"/>
          <w:i w:val="0"/>
          <w:caps w:val="0"/>
          <w:spacing w:val="0"/>
          <w:w w:val="100"/>
          <w:sz w:val="32"/>
        </w:rPr>
        <w:t>的密切接触者或次密接者，尚未完成隔离医学观察等健康管理的考生；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40" w:firstLineChars="200"/>
        <w:jc w:val="both"/>
        <w:textAlignment w:val="baseline"/>
        <w:rPr>
          <w:rFonts w:hint="default" w:ascii="Times New Roman" w:hAnsi="Times New Roman" w:cs="Times New Roman"/>
          <w:b w:val="0"/>
          <w:i w:val="0"/>
          <w:caps w:val="0"/>
          <w:spacing w:val="0"/>
          <w:w w:val="100"/>
          <w:sz w:val="20"/>
        </w:rPr>
      </w:pPr>
      <w:r>
        <w:rPr>
          <w:rFonts w:hint="eastAsia" w:ascii="Times New Roman" w:hAnsi="Times New Roman" w:cs="Times New Roman"/>
          <w:b w:val="0"/>
          <w:i w:val="0"/>
          <w:caps w:val="0"/>
          <w:spacing w:val="0"/>
          <w:w w:val="100"/>
          <w:sz w:val="32"/>
          <w:lang w:val="en-US" w:eastAsia="zh-CN"/>
        </w:rPr>
        <w:t>5.</w:t>
      </w:r>
      <w:r>
        <w:rPr>
          <w:rFonts w:hint="default" w:ascii="Times New Roman" w:hAnsi="Times New Roman" w:cs="Times New Roman"/>
          <w:b w:val="0"/>
          <w:i w:val="0"/>
          <w:caps w:val="0"/>
          <w:spacing w:val="0"/>
          <w:w w:val="100"/>
          <w:sz w:val="32"/>
        </w:rPr>
        <w:t>已治愈出院的确诊病例和已解除集中隔离医学观察的无症状感染者，尚在随访或医学观察期内的考生；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40" w:firstLineChars="200"/>
        <w:jc w:val="both"/>
        <w:textAlignment w:val="baseline"/>
        <w:rPr>
          <w:rFonts w:hint="default" w:ascii="Times New Roman" w:hAnsi="Times New Roman" w:cs="Times New Roman"/>
          <w:b w:val="0"/>
          <w:i w:val="0"/>
          <w:caps w:val="0"/>
          <w:spacing w:val="0"/>
          <w:w w:val="100"/>
          <w:sz w:val="20"/>
        </w:rPr>
      </w:pPr>
      <w:r>
        <w:rPr>
          <w:rFonts w:hint="eastAsia" w:ascii="Times New Roman" w:hAnsi="Times New Roman" w:cs="Times New Roman"/>
          <w:b w:val="0"/>
          <w:i w:val="0"/>
          <w:caps w:val="0"/>
          <w:spacing w:val="0"/>
          <w:w w:val="100"/>
          <w:sz w:val="32"/>
          <w:lang w:val="en-US" w:eastAsia="zh-CN"/>
        </w:rPr>
        <w:t>6.</w:t>
      </w:r>
      <w:r>
        <w:rPr>
          <w:rFonts w:hint="default" w:ascii="Times New Roman" w:hAnsi="Times New Roman" w:cs="Times New Roman"/>
          <w:b w:val="0"/>
          <w:i w:val="0"/>
          <w:caps w:val="0"/>
          <w:spacing w:val="0"/>
          <w:w w:val="100"/>
          <w:sz w:val="32"/>
        </w:rPr>
        <w:t>按四川省疫情防控重点地区提示表，</w:t>
      </w:r>
      <w:r>
        <w:rPr>
          <w:rFonts w:hint="eastAsia" w:cs="Times New Roman"/>
          <w:b w:val="0"/>
          <w:i w:val="0"/>
          <w:caps w:val="0"/>
          <w:spacing w:val="0"/>
          <w:w w:val="100"/>
          <w:sz w:val="32"/>
          <w:lang w:eastAsia="zh-CN"/>
        </w:rPr>
        <w:t>体检</w:t>
      </w:r>
      <w:r>
        <w:rPr>
          <w:rFonts w:hint="default" w:ascii="Times New Roman" w:hAnsi="Times New Roman" w:cs="Times New Roman"/>
          <w:b w:val="0"/>
          <w:i w:val="0"/>
          <w:caps w:val="0"/>
          <w:spacing w:val="0"/>
          <w:w w:val="100"/>
          <w:sz w:val="32"/>
        </w:rPr>
        <w:t>前7天内有</w:t>
      </w:r>
      <w:r>
        <w:rPr>
          <w:rFonts w:hint="eastAsia" w:cs="Times New Roman"/>
          <w:b w:val="0"/>
          <w:i w:val="0"/>
          <w:caps w:val="0"/>
          <w:spacing w:val="0"/>
          <w:w w:val="100"/>
          <w:sz w:val="32"/>
          <w:lang w:eastAsia="zh-CN"/>
        </w:rPr>
        <w:t>中高风险</w:t>
      </w:r>
      <w:r>
        <w:rPr>
          <w:rFonts w:hint="default" w:ascii="Times New Roman" w:hAnsi="Times New Roman" w:cs="Times New Roman"/>
          <w:b w:val="0"/>
          <w:i w:val="0"/>
          <w:caps w:val="0"/>
          <w:spacing w:val="0"/>
          <w:w w:val="100"/>
          <w:sz w:val="32"/>
        </w:rPr>
        <w:t>地区旅居史正在实施集中隔离、居家隔离及居家健康监测的考生（注：</w:t>
      </w:r>
      <w:r>
        <w:rPr>
          <w:rFonts w:hint="eastAsia" w:cs="Times New Roman"/>
          <w:b w:val="0"/>
          <w:i w:val="0"/>
          <w:caps w:val="0"/>
          <w:spacing w:val="0"/>
          <w:w w:val="100"/>
          <w:sz w:val="32"/>
          <w:lang w:eastAsia="zh-CN"/>
        </w:rPr>
        <w:t>风险</w:t>
      </w:r>
      <w:r>
        <w:rPr>
          <w:rFonts w:hint="default" w:ascii="Times New Roman" w:hAnsi="Times New Roman" w:cs="Times New Roman"/>
          <w:b w:val="0"/>
          <w:i w:val="0"/>
          <w:caps w:val="0"/>
          <w:spacing w:val="0"/>
          <w:w w:val="100"/>
          <w:sz w:val="32"/>
        </w:rPr>
        <w:t>地区具体名单由“四川疾控健康提示”每日发布）；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32"/>
        </w:rPr>
        <w:t>（</w:t>
      </w:r>
      <w:r>
        <w:rPr>
          <w:rFonts w:hint="eastAsia" w:ascii="Times New Roman" w:hAnsi="Times New Roman" w:cs="Times New Roman"/>
          <w:b w:val="0"/>
          <w:i w:val="0"/>
          <w:caps w:val="0"/>
          <w:spacing w:val="0"/>
          <w:w w:val="100"/>
          <w:sz w:val="32"/>
          <w:lang w:val="en-US" w:eastAsia="zh-CN"/>
        </w:rPr>
        <w:t>4</w:t>
      </w:r>
      <w:r>
        <w:rPr>
          <w:rFonts w:hint="default" w:ascii="Times New Roman" w:hAnsi="Times New Roman" w:cs="Times New Roman"/>
          <w:b w:val="0"/>
          <w:i w:val="0"/>
          <w:caps w:val="0"/>
          <w:spacing w:val="0"/>
          <w:w w:val="100"/>
          <w:sz w:val="32"/>
        </w:rPr>
        <w:t>）</w:t>
      </w:r>
      <w:r>
        <w:rPr>
          <w:rFonts w:hint="eastAsia" w:cs="Times New Roman"/>
          <w:b w:val="0"/>
          <w:i w:val="0"/>
          <w:caps w:val="0"/>
          <w:spacing w:val="0"/>
          <w:w w:val="100"/>
          <w:sz w:val="32"/>
          <w:lang w:eastAsia="zh-CN"/>
        </w:rPr>
        <w:t>体检</w:t>
      </w:r>
      <w:r>
        <w:rPr>
          <w:rFonts w:hint="default" w:ascii="Times New Roman" w:hAnsi="Times New Roman" w:cs="Times New Roman"/>
          <w:b w:val="0"/>
          <w:i w:val="0"/>
          <w:caps w:val="0"/>
          <w:spacing w:val="0"/>
          <w:w w:val="100"/>
          <w:sz w:val="32"/>
        </w:rPr>
        <w:t>期间，考生要自觉遵守</w:t>
      </w:r>
      <w:r>
        <w:rPr>
          <w:rFonts w:hint="eastAsia" w:ascii="Times New Roman" w:hAnsi="Times New Roman" w:cs="Times New Roman"/>
          <w:b w:val="0"/>
          <w:i w:val="0"/>
          <w:caps w:val="0"/>
          <w:spacing w:val="0"/>
          <w:w w:val="100"/>
          <w:sz w:val="32"/>
          <w:lang w:eastAsia="zh-CN"/>
        </w:rPr>
        <w:t>现</w:t>
      </w:r>
      <w:r>
        <w:rPr>
          <w:rFonts w:hint="default" w:ascii="Times New Roman" w:hAnsi="Times New Roman" w:cs="Times New Roman"/>
          <w:b w:val="0"/>
          <w:i w:val="0"/>
          <w:caps w:val="0"/>
          <w:spacing w:val="0"/>
          <w:w w:val="100"/>
          <w:sz w:val="32"/>
        </w:rPr>
        <w:t>场秩序，保持安全距离，服从现场工作人员安排，结束后有序离场。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32"/>
        </w:rPr>
        <w:t>（</w:t>
      </w:r>
      <w:r>
        <w:rPr>
          <w:rFonts w:hint="eastAsia" w:ascii="Times New Roman" w:hAnsi="Times New Roman" w:cs="Times New Roman"/>
          <w:b w:val="0"/>
          <w:i w:val="0"/>
          <w:caps w:val="0"/>
          <w:spacing w:val="0"/>
          <w:w w:val="100"/>
          <w:sz w:val="32"/>
          <w:lang w:val="en-US" w:eastAsia="zh-CN"/>
        </w:rPr>
        <w:t>5</w:t>
      </w:r>
      <w:r>
        <w:rPr>
          <w:rFonts w:hint="default" w:ascii="Times New Roman" w:hAnsi="Times New Roman" w:cs="Times New Roman"/>
          <w:b w:val="0"/>
          <w:i w:val="0"/>
          <w:caps w:val="0"/>
          <w:spacing w:val="0"/>
          <w:w w:val="100"/>
          <w:sz w:val="32"/>
        </w:rPr>
        <w:t>）鉴于近期国内疫情多点散发，疫情防控相关规定将根据国家和四川省、</w:t>
      </w:r>
      <w:r>
        <w:rPr>
          <w:rFonts w:hint="eastAsia" w:ascii="Times New Roman" w:hAnsi="Times New Roman" w:cs="Times New Roman"/>
          <w:b w:val="0"/>
          <w:i w:val="0"/>
          <w:caps w:val="0"/>
          <w:spacing w:val="0"/>
          <w:w w:val="100"/>
          <w:sz w:val="32"/>
          <w:lang w:val="en-US" w:eastAsia="zh-CN"/>
        </w:rPr>
        <w:t>遂宁</w:t>
      </w:r>
      <w:r>
        <w:rPr>
          <w:rFonts w:hint="default" w:ascii="Times New Roman" w:hAnsi="Times New Roman" w:cs="Times New Roman"/>
          <w:b w:val="0"/>
          <w:i w:val="0"/>
          <w:caps w:val="0"/>
          <w:spacing w:val="0"/>
          <w:w w:val="100"/>
          <w:sz w:val="32"/>
        </w:rPr>
        <w:t>市疫情防控的总体部署和最新要求进行动态调整。请考生密切关注</w:t>
      </w:r>
      <w:r>
        <w:rPr>
          <w:rFonts w:hint="eastAsia" w:ascii="Times New Roman" w:hAnsi="Times New Roman" w:cs="Times New Roman"/>
          <w:b w:val="0"/>
          <w:i w:val="0"/>
          <w:caps w:val="0"/>
          <w:spacing w:val="0"/>
          <w:w w:val="100"/>
          <w:sz w:val="32"/>
          <w:lang w:val="en-US" w:eastAsia="zh-CN"/>
        </w:rPr>
        <w:t>遂宁</w:t>
      </w:r>
      <w:r>
        <w:rPr>
          <w:rFonts w:hint="default" w:ascii="Times New Roman" w:hAnsi="Times New Roman" w:cs="Times New Roman"/>
          <w:b w:val="0"/>
          <w:i w:val="0"/>
          <w:caps w:val="0"/>
          <w:spacing w:val="0"/>
          <w:w w:val="100"/>
          <w:sz w:val="32"/>
        </w:rPr>
        <w:t>市最新防疫要求，并严格按相关规定执行。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32"/>
        </w:rPr>
        <w:t>（</w:t>
      </w:r>
      <w:r>
        <w:rPr>
          <w:rFonts w:hint="eastAsia" w:ascii="Times New Roman" w:hAnsi="Times New Roman" w:cs="Times New Roman"/>
          <w:b w:val="0"/>
          <w:i w:val="0"/>
          <w:caps w:val="0"/>
          <w:spacing w:val="0"/>
          <w:w w:val="100"/>
          <w:sz w:val="32"/>
          <w:lang w:val="en-US" w:eastAsia="zh-CN"/>
        </w:rPr>
        <w:t>6</w:t>
      </w:r>
      <w:r>
        <w:rPr>
          <w:rFonts w:hint="default" w:ascii="Times New Roman" w:hAnsi="Times New Roman" w:cs="Times New Roman"/>
          <w:b w:val="0"/>
          <w:i w:val="0"/>
          <w:caps w:val="0"/>
          <w:spacing w:val="0"/>
          <w:w w:val="100"/>
          <w:sz w:val="32"/>
        </w:rPr>
        <w:t>）考生</w:t>
      </w:r>
      <w:r>
        <w:rPr>
          <w:rFonts w:hint="eastAsia" w:cs="Times New Roman"/>
          <w:b w:val="0"/>
          <w:i w:val="0"/>
          <w:caps w:val="0"/>
          <w:spacing w:val="0"/>
          <w:w w:val="100"/>
          <w:sz w:val="32"/>
          <w:lang w:val="en-US" w:eastAsia="zh-CN"/>
        </w:rPr>
        <w:t>体检当天</w:t>
      </w:r>
      <w:r>
        <w:rPr>
          <w:rFonts w:hint="eastAsia" w:cs="Times New Roman"/>
          <w:b w:val="0"/>
          <w:i w:val="0"/>
          <w:caps w:val="0"/>
          <w:spacing w:val="0"/>
          <w:w w:val="100"/>
          <w:sz w:val="32"/>
          <w:lang w:eastAsia="zh-CN"/>
        </w:rPr>
        <w:t>，</w:t>
      </w:r>
      <w:r>
        <w:rPr>
          <w:rFonts w:hint="default" w:ascii="Times New Roman" w:hAnsi="Times New Roman" w:cs="Times New Roman"/>
          <w:b w:val="0"/>
          <w:i w:val="0"/>
          <w:caps w:val="0"/>
          <w:spacing w:val="0"/>
          <w:w w:val="100"/>
          <w:sz w:val="32"/>
        </w:rPr>
        <w:t>应提交</w:t>
      </w:r>
      <w:r>
        <w:rPr>
          <w:rFonts w:hint="default" w:ascii="Times New Roman" w:hAnsi="Times New Roman" w:cs="Times New Roman"/>
          <w:b w:val="0"/>
          <w:i w:val="0"/>
          <w:caps w:val="0"/>
          <w:spacing w:val="0"/>
          <w:w w:val="100"/>
          <w:sz w:val="32"/>
          <w:lang w:val="en-US" w:eastAsia="zh-CN"/>
        </w:rPr>
        <w:t>经本人签字确认的《</w:t>
      </w:r>
      <w:r>
        <w:rPr>
          <w:rFonts w:hint="eastAsia" w:ascii="仿宋_GB2312" w:eastAsia="仿宋_GB2312" w:cs="Tahoma"/>
          <w:b w:val="0"/>
          <w:i w:val="0"/>
          <w:caps w:val="0"/>
          <w:color w:val="000000"/>
          <w:spacing w:val="0"/>
          <w:w w:val="100"/>
          <w:kern w:val="0"/>
          <w:sz w:val="32"/>
          <w:szCs w:val="32"/>
          <w:lang w:eastAsia="zh-CN"/>
        </w:rPr>
        <w:t>考生新冠肺炎疫情防控承诺书</w:t>
      </w:r>
      <w:r>
        <w:rPr>
          <w:rFonts w:hint="default" w:ascii="Times New Roman" w:hAnsi="Times New Roman" w:cs="Times New Roman"/>
          <w:b w:val="0"/>
          <w:i w:val="0"/>
          <w:caps w:val="0"/>
          <w:spacing w:val="0"/>
          <w:w w:val="100"/>
          <w:sz w:val="32"/>
          <w:lang w:val="en-US" w:eastAsia="zh-CN"/>
        </w:rPr>
        <w:t>》</w:t>
      </w:r>
      <w:r>
        <w:rPr>
          <w:rFonts w:hint="default" w:ascii="Times New Roman" w:hAnsi="Times New Roman" w:cs="Times New Roman"/>
          <w:b w:val="0"/>
          <w:i w:val="0"/>
          <w:caps w:val="0"/>
          <w:spacing w:val="0"/>
          <w:w w:val="100"/>
          <w:sz w:val="32"/>
        </w:rPr>
        <w:t>，承诺已知悉告知事项和防疫要求。如违反相关规定，自愿承担相关责任、接受相应处理。凡隐瞒或谎报旅居史、接触史、健康状况等疫情防控重点信息，不配合工作人员进行防疫检测、询问等造成不良后果的，取消</w:t>
      </w:r>
      <w:r>
        <w:rPr>
          <w:rFonts w:hint="eastAsia" w:cs="Times New Roman"/>
          <w:b w:val="0"/>
          <w:i w:val="0"/>
          <w:caps w:val="0"/>
          <w:spacing w:val="0"/>
          <w:w w:val="100"/>
          <w:sz w:val="32"/>
          <w:lang w:val="en-US" w:eastAsia="zh-CN"/>
        </w:rPr>
        <w:t>体检</w:t>
      </w:r>
      <w:r>
        <w:rPr>
          <w:rFonts w:hint="default" w:ascii="Times New Roman" w:hAnsi="Times New Roman" w:cs="Times New Roman"/>
          <w:b w:val="0"/>
          <w:i w:val="0"/>
          <w:caps w:val="0"/>
          <w:spacing w:val="0"/>
          <w:w w:val="100"/>
          <w:sz w:val="32"/>
        </w:rPr>
        <w:t>资格；如有违法情况，将依法追究法律责任。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4160" w:firstLineChars="1300"/>
        <w:jc w:val="both"/>
        <w:textAlignment w:val="baseline"/>
        <w:rPr>
          <w:rFonts w:hint="eastAsia" w:ascii="仿宋_GB2312"/>
          <w:b w:val="0"/>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4160" w:firstLineChars="1300"/>
        <w:jc w:val="both"/>
        <w:textAlignment w:val="baseline"/>
        <w:rPr>
          <w:rFonts w:ascii="仿宋_GB2312"/>
          <w:b w:val="0"/>
          <w:i w:val="0"/>
          <w:caps w:val="0"/>
          <w:spacing w:val="0"/>
          <w:w w:val="100"/>
          <w:sz w:val="20"/>
          <w:szCs w:val="32"/>
        </w:rPr>
      </w:pPr>
      <w:r>
        <w:rPr>
          <w:rFonts w:hint="eastAsia" w:ascii="仿宋_GB2312"/>
          <w:b w:val="0"/>
          <w:i w:val="0"/>
          <w:caps w:val="0"/>
          <w:spacing w:val="0"/>
          <w:w w:val="100"/>
          <w:sz w:val="32"/>
          <w:szCs w:val="32"/>
        </w:rPr>
        <w:t>蓬溪县人力资源和社会保障局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5097" w:firstLineChars="1593"/>
        <w:jc w:val="both"/>
        <w:textAlignment w:val="baseline"/>
        <w:rPr>
          <w:rFonts w:ascii="仿宋_GB2312"/>
          <w:b w:val="0"/>
          <w:i w:val="0"/>
          <w:caps w:val="0"/>
          <w:spacing w:val="0"/>
          <w:w w:val="100"/>
          <w:sz w:val="20"/>
        </w:rPr>
      </w:pPr>
      <w:r>
        <w:rPr>
          <w:rFonts w:hint="eastAsia" w:ascii="仿宋_GB2312"/>
          <w:b w:val="0"/>
          <w:i w:val="0"/>
          <w:caps w:val="0"/>
          <w:spacing w:val="0"/>
          <w:w w:val="100"/>
          <w:sz w:val="32"/>
          <w:szCs w:val="32"/>
        </w:rPr>
        <w:t>202</w:t>
      </w:r>
      <w:r>
        <w:rPr>
          <w:rFonts w:hint="eastAsia" w:ascii="仿宋_GB2312"/>
          <w:b w:val="0"/>
          <w:i w:val="0"/>
          <w:caps w:val="0"/>
          <w:spacing w:val="0"/>
          <w:w w:val="100"/>
          <w:sz w:val="32"/>
          <w:szCs w:val="32"/>
          <w:lang w:val="en-US" w:eastAsia="zh-CN"/>
        </w:rPr>
        <w:t>2</w:t>
      </w:r>
      <w:r>
        <w:rPr>
          <w:rFonts w:hint="eastAsia" w:ascii="仿宋_GB2312"/>
          <w:b w:val="0"/>
          <w:i w:val="0"/>
          <w:caps w:val="0"/>
          <w:spacing w:val="0"/>
          <w:w w:val="100"/>
          <w:sz w:val="32"/>
          <w:szCs w:val="32"/>
        </w:rPr>
        <w:t>年8月</w:t>
      </w:r>
      <w:r>
        <w:rPr>
          <w:rFonts w:hint="eastAsia" w:ascii="仿宋_GB2312"/>
          <w:b w:val="0"/>
          <w:i w:val="0"/>
          <w:caps w:val="0"/>
          <w:spacing w:val="0"/>
          <w:w w:val="100"/>
          <w:sz w:val="32"/>
          <w:szCs w:val="32"/>
          <w:lang w:val="en-US" w:eastAsia="zh-CN"/>
        </w:rPr>
        <w:t>12</w:t>
      </w:r>
      <w:r>
        <w:rPr>
          <w:rFonts w:hint="eastAsia" w:ascii="仿宋_GB2312"/>
          <w:b w:val="0"/>
          <w:i w:val="0"/>
          <w:caps w:val="0"/>
          <w:spacing w:val="0"/>
          <w:w w:val="100"/>
          <w:sz w:val="32"/>
          <w:szCs w:val="32"/>
        </w:rPr>
        <w:t>日</w:t>
      </w:r>
    </w:p>
    <w:p>
      <w:pPr>
        <w:snapToGrid/>
        <w:spacing w:before="0" w:beforeAutospacing="0" w:after="0" w:afterAutospacing="0" w:line="580" w:lineRule="exact"/>
        <w:ind w:firstLine="0"/>
        <w:jc w:val="both"/>
        <w:textAlignment w:val="baseline"/>
        <w:rPr>
          <w:b w:val="0"/>
          <w:i w:val="0"/>
          <w:caps w:val="0"/>
          <w:spacing w:val="0"/>
          <w:w w:val="100"/>
          <w:sz w:val="20"/>
        </w:rPr>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ZDllN2VjYmMwZDRiNGU3MDM4MmE1MDRiNWI2YmIifQ=="/>
  </w:docVars>
  <w:rsids>
    <w:rsidRoot w:val="005310BD"/>
    <w:rsid w:val="00173D6A"/>
    <w:rsid w:val="0031750C"/>
    <w:rsid w:val="00353234"/>
    <w:rsid w:val="00371188"/>
    <w:rsid w:val="00443B89"/>
    <w:rsid w:val="004449F3"/>
    <w:rsid w:val="005310BD"/>
    <w:rsid w:val="00580E0E"/>
    <w:rsid w:val="0059667C"/>
    <w:rsid w:val="005A6870"/>
    <w:rsid w:val="00606042"/>
    <w:rsid w:val="00615EC6"/>
    <w:rsid w:val="00694286"/>
    <w:rsid w:val="00720152"/>
    <w:rsid w:val="0077469B"/>
    <w:rsid w:val="007B77EE"/>
    <w:rsid w:val="0081216A"/>
    <w:rsid w:val="008C1BF7"/>
    <w:rsid w:val="008C43C3"/>
    <w:rsid w:val="009138E6"/>
    <w:rsid w:val="009E79E3"/>
    <w:rsid w:val="00A81F3A"/>
    <w:rsid w:val="00AA07E8"/>
    <w:rsid w:val="00AE5F2E"/>
    <w:rsid w:val="00B5014E"/>
    <w:rsid w:val="00BA5854"/>
    <w:rsid w:val="00BE7077"/>
    <w:rsid w:val="00C148DB"/>
    <w:rsid w:val="00C239A5"/>
    <w:rsid w:val="00C31724"/>
    <w:rsid w:val="00C36311"/>
    <w:rsid w:val="00CA69E9"/>
    <w:rsid w:val="00CD7FFB"/>
    <w:rsid w:val="00D003CA"/>
    <w:rsid w:val="00D838D5"/>
    <w:rsid w:val="00DC6469"/>
    <w:rsid w:val="00E95909"/>
    <w:rsid w:val="00EA0D97"/>
    <w:rsid w:val="00ED36BE"/>
    <w:rsid w:val="00EF3C11"/>
    <w:rsid w:val="00FE3251"/>
    <w:rsid w:val="057E1B85"/>
    <w:rsid w:val="0734445E"/>
    <w:rsid w:val="09573943"/>
    <w:rsid w:val="0BE036ED"/>
    <w:rsid w:val="136F3A3E"/>
    <w:rsid w:val="1678241E"/>
    <w:rsid w:val="24D90318"/>
    <w:rsid w:val="2D0619FA"/>
    <w:rsid w:val="2DA31C4A"/>
    <w:rsid w:val="358D2CB9"/>
    <w:rsid w:val="38D919F4"/>
    <w:rsid w:val="40943E9B"/>
    <w:rsid w:val="413F3279"/>
    <w:rsid w:val="43ED0383"/>
    <w:rsid w:val="47190F4C"/>
    <w:rsid w:val="4F775FFF"/>
    <w:rsid w:val="59BA2455"/>
    <w:rsid w:val="690233CD"/>
    <w:rsid w:val="6D361540"/>
    <w:rsid w:val="6DA478E3"/>
    <w:rsid w:val="74DA0C3F"/>
    <w:rsid w:val="7739015B"/>
    <w:rsid w:val="7BF534A2"/>
    <w:rsid w:val="7D8A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常用样式（方正仿宋简）"/>
    <w:basedOn w:val="1"/>
    <w:qFormat/>
    <w:uiPriority w:val="0"/>
    <w:pPr>
      <w:spacing w:line="560" w:lineRule="exact"/>
      <w:ind w:firstLine="200" w:firstLineChars="200"/>
    </w:pPr>
    <w:rPr>
      <w:rFonts w:eastAsia="方正仿宋简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1091</Words>
  <Characters>1110</Characters>
  <Lines>6</Lines>
  <Paragraphs>1</Paragraphs>
  <TotalTime>13</TotalTime>
  <ScaleCrop>false</ScaleCrop>
  <LinksUpToDate>false</LinksUpToDate>
  <CharactersWithSpaces>1110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2020-06-30T06:51:00Z</dcterms:created>
  <dc:creator>DELL</dc:creator>
  <cp:lastModifiedBy>Administrator</cp:lastModifiedBy>
  <cp:lastPrinted>2022-08-12T03:26:00Z</cp:lastPrinted>
  <dcterms:modified xsi:type="dcterms:W3CDTF">2022-08-12T08:06:57Z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835D0D5098AA491686ADA62534A71201</vt:lpwstr>
  </property>
</Properties>
</file>