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bidi w:val="0"/>
        <w:adjustRightInd/>
        <w:spacing w:line="576" w:lineRule="exact"/>
        <w:rPr>
          <w:rFonts w:hint="eastAsia" w:ascii="方正小标宋简体" w:hAnsi="方正小标宋简体" w:eastAsia="方正小标宋简体" w:cs="方正小标宋简体"/>
          <w:bCs/>
          <w:color w:val="auto"/>
          <w:kern w:val="0"/>
          <w:sz w:val="44"/>
          <w:szCs w:val="44"/>
          <w:highlight w:val="none"/>
          <w:lang w:bidi="ar"/>
        </w:rPr>
      </w:pPr>
      <w:r>
        <w:rPr>
          <w:rFonts w:hint="eastAsia" w:ascii="黑体" w:hAnsi="黑体" w:eastAsia="黑体" w:cs="黑体"/>
          <w:bCs/>
          <w:color w:val="auto"/>
          <w:sz w:val="32"/>
          <w:szCs w:val="32"/>
          <w:highlight w:val="none"/>
        </w:rPr>
        <w:t>附件</w:t>
      </w:r>
    </w:p>
    <w:p>
      <w:pPr>
        <w:keepNext w:val="0"/>
        <w:keepLines w:val="0"/>
        <w:pageBreakBefore w:val="0"/>
        <w:kinsoku/>
        <w:wordWrap/>
        <w:overflowPunct/>
        <w:bidi w:val="0"/>
        <w:adjustRightInd/>
        <w:spacing w:line="576" w:lineRule="exact"/>
        <w:jc w:val="center"/>
        <w:textAlignment w:val="center"/>
        <w:rPr>
          <w:rFonts w:ascii="方正小标宋简体" w:hAnsi="方正小标宋简体" w:eastAsia="方正小标宋简体" w:cs="方正小标宋简体"/>
          <w:bCs/>
          <w:color w:val="auto"/>
          <w:kern w:val="0"/>
          <w:sz w:val="44"/>
          <w:szCs w:val="44"/>
          <w:highlight w:val="none"/>
          <w:lang w:bidi="ar"/>
        </w:rPr>
      </w:pPr>
      <w:bookmarkStart w:id="0" w:name="_GoBack"/>
      <w:r>
        <w:rPr>
          <w:rFonts w:hint="eastAsia" w:ascii="方正小标宋简体" w:hAnsi="方正小标宋简体" w:eastAsia="方正小标宋简体" w:cs="方正小标宋简体"/>
          <w:bCs/>
          <w:color w:val="auto"/>
          <w:kern w:val="0"/>
          <w:sz w:val="44"/>
          <w:szCs w:val="44"/>
          <w:highlight w:val="none"/>
          <w:lang w:bidi="ar"/>
        </w:rPr>
        <w:t>2022年度巩固拓展脱贫攻坚成果</w:t>
      </w:r>
    </w:p>
    <w:p>
      <w:pPr>
        <w:keepNext w:val="0"/>
        <w:keepLines w:val="0"/>
        <w:pageBreakBefore w:val="0"/>
        <w:kinsoku/>
        <w:wordWrap/>
        <w:overflowPunct/>
        <w:bidi w:val="0"/>
        <w:adjustRightInd/>
        <w:spacing w:line="576" w:lineRule="exact"/>
        <w:jc w:val="center"/>
        <w:rPr>
          <w:rFonts w:ascii="仿宋_GB2312" w:hAnsi="仿宋_GB2312" w:eastAsia="仿宋_GB2312" w:cs="仿宋_GB2312"/>
          <w:bCs/>
          <w:color w:val="auto"/>
          <w:sz w:val="44"/>
          <w:szCs w:val="44"/>
          <w:highlight w:val="none"/>
        </w:rPr>
      </w:pPr>
      <w:r>
        <w:rPr>
          <w:rFonts w:hint="eastAsia" w:ascii="方正小标宋简体" w:hAnsi="方正小标宋简体" w:eastAsia="方正小标宋简体" w:cs="方正小标宋简体"/>
          <w:bCs/>
          <w:color w:val="auto"/>
          <w:kern w:val="0"/>
          <w:sz w:val="44"/>
          <w:szCs w:val="44"/>
          <w:highlight w:val="none"/>
          <w:lang w:bidi="ar"/>
        </w:rPr>
        <w:t>同乡村振兴有效衔接工作重点任务责任清单</w:t>
      </w:r>
    </w:p>
    <w:bookmarkEnd w:id="0"/>
    <w:tbl>
      <w:tblPr>
        <w:tblStyle w:val="4"/>
        <w:tblW w:w="14267" w:type="dxa"/>
        <w:jc w:val="center"/>
        <w:tblLayout w:type="autofit"/>
        <w:tblCellMar>
          <w:top w:w="0" w:type="dxa"/>
          <w:left w:w="108" w:type="dxa"/>
          <w:bottom w:w="0" w:type="dxa"/>
          <w:right w:w="108" w:type="dxa"/>
        </w:tblCellMar>
      </w:tblPr>
      <w:tblGrid>
        <w:gridCol w:w="608"/>
        <w:gridCol w:w="1554"/>
        <w:gridCol w:w="5250"/>
        <w:gridCol w:w="1485"/>
        <w:gridCol w:w="3836"/>
        <w:gridCol w:w="1534"/>
      </w:tblGrid>
      <w:tr>
        <w:tblPrEx>
          <w:tblCellMar>
            <w:top w:w="0" w:type="dxa"/>
            <w:left w:w="108" w:type="dxa"/>
            <w:bottom w:w="0" w:type="dxa"/>
            <w:right w:w="108" w:type="dxa"/>
          </w:tblCellMar>
        </w:tblPrEx>
        <w:trPr>
          <w:trHeight w:val="437" w:hRule="atLeast"/>
          <w:tblHeader/>
          <w:jc w:val="center"/>
        </w:trPr>
        <w:tc>
          <w:tcPr>
            <w:tcW w:w="6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textAlignment w:val="center"/>
              <w:rPr>
                <w:rFonts w:ascii="黑体" w:hAnsi="黑体" w:eastAsia="黑体" w:cs="黑体"/>
                <w:bCs/>
                <w:color w:val="auto"/>
                <w:szCs w:val="21"/>
                <w:highlight w:val="none"/>
              </w:rPr>
            </w:pPr>
            <w:r>
              <w:rPr>
                <w:rFonts w:hint="eastAsia" w:ascii="黑体" w:hAnsi="黑体" w:eastAsia="黑体" w:cs="黑体"/>
                <w:bCs/>
                <w:color w:val="auto"/>
                <w:kern w:val="0"/>
                <w:szCs w:val="21"/>
                <w:highlight w:val="none"/>
                <w:lang w:bidi="ar"/>
              </w:rPr>
              <w:t>序号</w:t>
            </w:r>
          </w:p>
        </w:tc>
        <w:tc>
          <w:tcPr>
            <w:tcW w:w="15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textAlignment w:val="center"/>
              <w:rPr>
                <w:rFonts w:ascii="黑体" w:hAnsi="黑体" w:eastAsia="黑体" w:cs="黑体"/>
                <w:bCs/>
                <w:color w:val="auto"/>
                <w:szCs w:val="21"/>
                <w:highlight w:val="none"/>
              </w:rPr>
            </w:pPr>
            <w:r>
              <w:rPr>
                <w:rFonts w:hint="eastAsia" w:ascii="黑体" w:hAnsi="黑体" w:eastAsia="黑体" w:cs="黑体"/>
                <w:bCs/>
                <w:color w:val="auto"/>
                <w:kern w:val="0"/>
                <w:szCs w:val="21"/>
                <w:highlight w:val="none"/>
                <w:lang w:bidi="ar"/>
              </w:rPr>
              <w:t>工作内容</w:t>
            </w:r>
          </w:p>
        </w:tc>
        <w:tc>
          <w:tcPr>
            <w:tcW w:w="5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textAlignment w:val="center"/>
              <w:rPr>
                <w:rFonts w:ascii="黑体" w:hAnsi="黑体" w:eastAsia="黑体" w:cs="黑体"/>
                <w:bCs/>
                <w:color w:val="auto"/>
                <w:szCs w:val="21"/>
                <w:highlight w:val="none"/>
              </w:rPr>
            </w:pPr>
            <w:r>
              <w:rPr>
                <w:rFonts w:hint="eastAsia" w:ascii="黑体" w:hAnsi="黑体" w:eastAsia="黑体" w:cs="黑体"/>
                <w:bCs/>
                <w:color w:val="auto"/>
                <w:kern w:val="0"/>
                <w:szCs w:val="21"/>
                <w:highlight w:val="none"/>
                <w:lang w:bidi="ar"/>
              </w:rPr>
              <w:t>重点任务</w:t>
            </w:r>
          </w:p>
        </w:tc>
        <w:tc>
          <w:tcPr>
            <w:tcW w:w="14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textAlignment w:val="center"/>
              <w:rPr>
                <w:rFonts w:ascii="黑体" w:hAnsi="黑体" w:eastAsia="黑体" w:cs="黑体"/>
                <w:bCs/>
                <w:color w:val="auto"/>
                <w:szCs w:val="21"/>
                <w:highlight w:val="none"/>
              </w:rPr>
            </w:pPr>
            <w:r>
              <w:rPr>
                <w:rFonts w:hint="eastAsia" w:ascii="黑体" w:hAnsi="黑体" w:eastAsia="黑体" w:cs="黑体"/>
                <w:bCs/>
                <w:color w:val="auto"/>
                <w:kern w:val="0"/>
                <w:szCs w:val="21"/>
                <w:highlight w:val="none"/>
                <w:lang w:bidi="ar"/>
              </w:rPr>
              <w:t>牵头单位</w:t>
            </w:r>
          </w:p>
        </w:tc>
        <w:tc>
          <w:tcPr>
            <w:tcW w:w="38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textAlignment w:val="center"/>
              <w:rPr>
                <w:rFonts w:ascii="黑体" w:hAnsi="黑体" w:eastAsia="黑体" w:cs="黑体"/>
                <w:bCs/>
                <w:color w:val="auto"/>
                <w:szCs w:val="21"/>
                <w:highlight w:val="none"/>
              </w:rPr>
            </w:pPr>
            <w:r>
              <w:rPr>
                <w:rFonts w:hint="eastAsia" w:ascii="黑体" w:hAnsi="黑体" w:eastAsia="黑体" w:cs="黑体"/>
                <w:bCs/>
                <w:color w:val="auto"/>
                <w:kern w:val="0"/>
                <w:szCs w:val="21"/>
                <w:highlight w:val="none"/>
                <w:lang w:bidi="ar"/>
              </w:rPr>
              <w:t>责任单位</w:t>
            </w:r>
          </w:p>
        </w:tc>
        <w:tc>
          <w:tcPr>
            <w:tcW w:w="15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textAlignment w:val="center"/>
              <w:rPr>
                <w:rFonts w:ascii="黑体" w:hAnsi="黑体" w:eastAsia="黑体" w:cs="黑体"/>
                <w:bCs/>
                <w:color w:val="auto"/>
                <w:szCs w:val="21"/>
                <w:highlight w:val="none"/>
              </w:rPr>
            </w:pPr>
            <w:r>
              <w:rPr>
                <w:rFonts w:hint="eastAsia" w:ascii="黑体" w:hAnsi="黑体" w:eastAsia="黑体" w:cs="黑体"/>
                <w:bCs/>
                <w:color w:val="auto"/>
                <w:kern w:val="0"/>
                <w:szCs w:val="21"/>
                <w:highlight w:val="none"/>
                <w:lang w:bidi="ar"/>
              </w:rPr>
              <w:t>进度要求</w:t>
            </w:r>
          </w:p>
        </w:tc>
      </w:tr>
      <w:tr>
        <w:tblPrEx>
          <w:tblCellMar>
            <w:top w:w="0" w:type="dxa"/>
            <w:left w:w="108" w:type="dxa"/>
            <w:bottom w:w="0" w:type="dxa"/>
            <w:right w:w="108" w:type="dxa"/>
          </w:tblCellMar>
        </w:tblPrEx>
        <w:trPr>
          <w:trHeight w:val="400" w:hRule="atLeast"/>
          <w:jc w:val="center"/>
        </w:trPr>
        <w:tc>
          <w:tcPr>
            <w:tcW w:w="6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textAlignment w:val="center"/>
              <w:rPr>
                <w:rFonts w:ascii="Times New Roman" w:hAnsi="Times New Roman" w:eastAsia="仿宋_GB2312"/>
                <w:bCs/>
                <w:color w:val="auto"/>
                <w:szCs w:val="21"/>
                <w:highlight w:val="none"/>
              </w:rPr>
            </w:pPr>
            <w:r>
              <w:rPr>
                <w:rFonts w:ascii="Times New Roman" w:hAnsi="Times New Roman" w:eastAsia="仿宋_GB2312"/>
                <w:bCs/>
                <w:color w:val="auto"/>
                <w:kern w:val="0"/>
                <w:szCs w:val="21"/>
                <w:highlight w:val="none"/>
                <w:lang w:bidi="ar"/>
              </w:rPr>
              <w:t>1</w:t>
            </w:r>
          </w:p>
        </w:tc>
        <w:tc>
          <w:tcPr>
            <w:tcW w:w="1554"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textAlignment w:val="center"/>
              <w:rPr>
                <w:rFonts w:ascii="Times New Roman" w:hAnsi="Times New Roman" w:eastAsia="仿宋_GB2312"/>
                <w:bCs/>
                <w:color w:val="auto"/>
                <w:szCs w:val="21"/>
                <w:highlight w:val="none"/>
              </w:rPr>
            </w:pPr>
            <w:r>
              <w:rPr>
                <w:rFonts w:ascii="Times New Roman" w:hAnsi="Times New Roman" w:eastAsia="仿宋_GB2312"/>
                <w:bCs/>
                <w:color w:val="auto"/>
                <w:kern w:val="0"/>
                <w:szCs w:val="21"/>
                <w:highlight w:val="none"/>
                <w:lang w:bidi="ar"/>
              </w:rPr>
              <w:t>完善落实防止返贫监测帮扶机制</w:t>
            </w:r>
          </w:p>
        </w:tc>
        <w:tc>
          <w:tcPr>
            <w:tcW w:w="5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left"/>
              <w:textAlignment w:val="center"/>
              <w:rPr>
                <w:rFonts w:ascii="Times New Roman" w:hAnsi="Times New Roman" w:eastAsia="仿宋_GB2312"/>
                <w:bCs/>
                <w:color w:val="auto"/>
                <w:szCs w:val="21"/>
                <w:highlight w:val="none"/>
              </w:rPr>
            </w:pPr>
            <w:r>
              <w:rPr>
                <w:rFonts w:ascii="Times New Roman" w:hAnsi="Times New Roman" w:eastAsia="仿宋_GB2312"/>
                <w:bCs/>
                <w:color w:val="auto"/>
                <w:kern w:val="0"/>
                <w:szCs w:val="21"/>
                <w:highlight w:val="none"/>
                <w:lang w:bidi="ar"/>
              </w:rPr>
              <w:t>完成防止返贫动态监测年度集中排查。</w:t>
            </w:r>
          </w:p>
        </w:tc>
        <w:tc>
          <w:tcPr>
            <w:tcW w:w="148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textAlignment w:val="center"/>
              <w:rPr>
                <w:rFonts w:hint="eastAsia" w:ascii="Times New Roman" w:hAnsi="Times New Roman" w:eastAsia="仿宋_GB2312"/>
                <w:bCs/>
                <w:color w:val="auto"/>
                <w:szCs w:val="21"/>
                <w:highlight w:val="none"/>
                <w:lang w:eastAsia="zh-CN"/>
              </w:rPr>
            </w:pPr>
            <w:r>
              <w:rPr>
                <w:rFonts w:hint="eastAsia" w:ascii="Times New Roman" w:hAnsi="Times New Roman" w:eastAsia="仿宋_GB2312"/>
                <w:bCs/>
                <w:color w:val="auto"/>
                <w:kern w:val="0"/>
                <w:szCs w:val="21"/>
                <w:highlight w:val="none"/>
                <w:lang w:eastAsia="zh-CN" w:bidi="ar"/>
              </w:rPr>
              <w:t>经济发展和乡村振兴办公室</w:t>
            </w:r>
          </w:p>
        </w:tc>
        <w:tc>
          <w:tcPr>
            <w:tcW w:w="3836"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textAlignment w:val="center"/>
              <w:rPr>
                <w:rFonts w:ascii="Times New Roman" w:hAnsi="Times New Roman" w:eastAsia="仿宋_GB2312"/>
                <w:bCs/>
                <w:color w:val="auto"/>
                <w:szCs w:val="21"/>
                <w:highlight w:val="none"/>
              </w:rPr>
            </w:pPr>
            <w:r>
              <w:rPr>
                <w:rFonts w:hint="eastAsia" w:ascii="Times New Roman" w:hAnsi="Times New Roman" w:eastAsia="仿宋_GB2312"/>
                <w:bCs/>
                <w:color w:val="auto"/>
                <w:kern w:val="0"/>
                <w:szCs w:val="21"/>
                <w:highlight w:val="none"/>
                <w:lang w:eastAsia="zh-CN" w:bidi="ar"/>
              </w:rPr>
              <w:t>农业综合服务中心</w:t>
            </w:r>
            <w:r>
              <w:rPr>
                <w:rFonts w:ascii="Times New Roman" w:hAnsi="Times New Roman" w:eastAsia="仿宋_GB2312"/>
                <w:bCs/>
                <w:color w:val="auto"/>
                <w:kern w:val="0"/>
                <w:szCs w:val="21"/>
                <w:highlight w:val="none"/>
                <w:lang w:bidi="ar"/>
              </w:rPr>
              <w:t>、</w:t>
            </w:r>
            <w:r>
              <w:rPr>
                <w:rFonts w:hint="eastAsia" w:ascii="Times New Roman" w:hAnsi="Times New Roman" w:eastAsia="仿宋_GB2312"/>
                <w:bCs/>
                <w:color w:val="auto"/>
                <w:kern w:val="0"/>
                <w:szCs w:val="21"/>
                <w:highlight w:val="none"/>
                <w:lang w:eastAsia="zh-CN" w:bidi="ar"/>
              </w:rPr>
              <w:t>便民服务中心</w:t>
            </w:r>
            <w:r>
              <w:rPr>
                <w:rFonts w:ascii="Times New Roman" w:hAnsi="Times New Roman" w:eastAsia="仿宋_GB2312"/>
                <w:bCs/>
                <w:color w:val="auto"/>
                <w:kern w:val="0"/>
                <w:szCs w:val="21"/>
                <w:highlight w:val="none"/>
                <w:lang w:bidi="ar"/>
              </w:rPr>
              <w:t>、</w:t>
            </w:r>
            <w:r>
              <w:rPr>
                <w:rFonts w:hint="eastAsia" w:ascii="Times New Roman" w:hAnsi="Times New Roman" w:eastAsia="仿宋_GB2312"/>
                <w:bCs/>
                <w:color w:val="auto"/>
                <w:kern w:val="0"/>
                <w:szCs w:val="21"/>
                <w:highlight w:val="none"/>
                <w:lang w:eastAsia="zh-CN" w:bidi="ar"/>
              </w:rPr>
              <w:t>宣传文化中心、</w:t>
            </w:r>
            <w:r>
              <w:rPr>
                <w:rFonts w:hint="eastAsia" w:ascii="Times New Roman" w:hAnsi="Times New Roman" w:eastAsia="仿宋_GB2312"/>
                <w:bCs/>
                <w:color w:val="auto"/>
                <w:kern w:val="0"/>
                <w:szCs w:val="21"/>
                <w:highlight w:val="none"/>
                <w:lang w:val="en-US" w:eastAsia="zh-CN" w:bidi="ar"/>
              </w:rPr>
              <w:t>社会事务和应急管理办公室、</w:t>
            </w:r>
            <w:r>
              <w:rPr>
                <w:rFonts w:hint="eastAsia" w:ascii="Times New Roman" w:hAnsi="Times New Roman" w:eastAsia="仿宋_GB2312"/>
                <w:bCs/>
                <w:color w:val="auto"/>
                <w:kern w:val="0"/>
                <w:szCs w:val="21"/>
                <w:highlight w:val="none"/>
                <w:lang w:eastAsia="zh-CN" w:bidi="ar"/>
              </w:rPr>
              <w:t>综合行政执法办公室、各村（社区）</w:t>
            </w:r>
          </w:p>
        </w:tc>
        <w:tc>
          <w:tcPr>
            <w:tcW w:w="15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textAlignment w:val="center"/>
              <w:rPr>
                <w:rFonts w:ascii="Times New Roman" w:hAnsi="Times New Roman" w:eastAsia="仿宋_GB2312"/>
                <w:bCs/>
                <w:color w:val="auto"/>
                <w:szCs w:val="21"/>
                <w:highlight w:val="none"/>
              </w:rPr>
            </w:pPr>
            <w:r>
              <w:rPr>
                <w:rFonts w:ascii="Times New Roman" w:hAnsi="Times New Roman" w:eastAsia="仿宋_GB2312"/>
                <w:bCs/>
                <w:color w:val="auto"/>
                <w:kern w:val="0"/>
                <w:szCs w:val="21"/>
                <w:highlight w:val="none"/>
                <w:lang w:bidi="ar"/>
              </w:rPr>
              <w:t>4月底前完成</w:t>
            </w:r>
          </w:p>
        </w:tc>
      </w:tr>
      <w:tr>
        <w:tblPrEx>
          <w:tblCellMar>
            <w:top w:w="0" w:type="dxa"/>
            <w:left w:w="108" w:type="dxa"/>
            <w:bottom w:w="0" w:type="dxa"/>
            <w:right w:w="108" w:type="dxa"/>
          </w:tblCellMar>
        </w:tblPrEx>
        <w:trPr>
          <w:trHeight w:val="531" w:hRule="atLeast"/>
          <w:jc w:val="center"/>
        </w:trPr>
        <w:tc>
          <w:tcPr>
            <w:tcW w:w="6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textAlignment w:val="center"/>
              <w:rPr>
                <w:rFonts w:ascii="Times New Roman" w:hAnsi="Times New Roman" w:eastAsia="仿宋_GB2312"/>
                <w:bCs/>
                <w:color w:val="auto"/>
                <w:szCs w:val="21"/>
                <w:highlight w:val="none"/>
              </w:rPr>
            </w:pPr>
            <w:r>
              <w:rPr>
                <w:rFonts w:ascii="Times New Roman" w:hAnsi="Times New Roman" w:eastAsia="仿宋_GB2312"/>
                <w:bCs/>
                <w:color w:val="auto"/>
                <w:kern w:val="0"/>
                <w:szCs w:val="21"/>
                <w:highlight w:val="none"/>
                <w:lang w:bidi="ar"/>
              </w:rPr>
              <w:t>2</w:t>
            </w:r>
          </w:p>
        </w:tc>
        <w:tc>
          <w:tcPr>
            <w:tcW w:w="155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rPr>
                <w:rFonts w:ascii="Times New Roman" w:hAnsi="Times New Roman" w:eastAsia="仿宋_GB2312"/>
                <w:bCs/>
                <w:color w:val="auto"/>
                <w:szCs w:val="21"/>
                <w:highlight w:val="none"/>
              </w:rPr>
            </w:pPr>
          </w:p>
        </w:tc>
        <w:tc>
          <w:tcPr>
            <w:tcW w:w="5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left"/>
              <w:textAlignment w:val="center"/>
              <w:rPr>
                <w:rFonts w:ascii="Times New Roman" w:hAnsi="Times New Roman" w:eastAsia="仿宋_GB2312"/>
                <w:bCs/>
                <w:color w:val="auto"/>
                <w:szCs w:val="21"/>
                <w:highlight w:val="none"/>
              </w:rPr>
            </w:pPr>
            <w:r>
              <w:rPr>
                <w:rFonts w:ascii="Times New Roman" w:hAnsi="Times New Roman" w:eastAsia="仿宋_GB2312"/>
                <w:bCs/>
                <w:color w:val="auto"/>
                <w:kern w:val="0"/>
                <w:szCs w:val="21"/>
                <w:highlight w:val="none"/>
                <w:lang w:bidi="ar"/>
              </w:rPr>
              <w:t>对未消除风险监测对象针对性制定帮扶措施、一对一落实帮扶责任人，确保尽快消除风险。</w:t>
            </w:r>
          </w:p>
        </w:tc>
        <w:tc>
          <w:tcPr>
            <w:tcW w:w="148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rPr>
                <w:rFonts w:ascii="Times New Roman" w:hAnsi="Times New Roman" w:eastAsia="仿宋_GB2312"/>
                <w:bCs/>
                <w:color w:val="auto"/>
                <w:szCs w:val="21"/>
                <w:highlight w:val="none"/>
              </w:rPr>
            </w:pPr>
          </w:p>
        </w:tc>
        <w:tc>
          <w:tcPr>
            <w:tcW w:w="383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rPr>
                <w:rFonts w:ascii="Times New Roman" w:hAnsi="Times New Roman" w:eastAsia="仿宋_GB2312"/>
                <w:bCs/>
                <w:color w:val="auto"/>
                <w:szCs w:val="21"/>
                <w:highlight w:val="none"/>
              </w:rPr>
            </w:pPr>
          </w:p>
        </w:tc>
        <w:tc>
          <w:tcPr>
            <w:tcW w:w="15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textAlignment w:val="center"/>
              <w:rPr>
                <w:rFonts w:ascii="Times New Roman" w:hAnsi="Times New Roman" w:eastAsia="仿宋_GB2312"/>
                <w:bCs/>
                <w:color w:val="auto"/>
                <w:szCs w:val="21"/>
                <w:highlight w:val="none"/>
              </w:rPr>
            </w:pPr>
            <w:r>
              <w:rPr>
                <w:rFonts w:ascii="Times New Roman" w:hAnsi="Times New Roman" w:eastAsia="仿宋_GB2312"/>
                <w:bCs/>
                <w:color w:val="auto"/>
                <w:kern w:val="0"/>
                <w:szCs w:val="21"/>
                <w:highlight w:val="none"/>
                <w:lang w:bidi="ar"/>
              </w:rPr>
              <w:t>持续推进</w:t>
            </w:r>
          </w:p>
        </w:tc>
      </w:tr>
      <w:tr>
        <w:tblPrEx>
          <w:tblCellMar>
            <w:top w:w="0" w:type="dxa"/>
            <w:left w:w="108" w:type="dxa"/>
            <w:bottom w:w="0" w:type="dxa"/>
            <w:right w:w="108" w:type="dxa"/>
          </w:tblCellMar>
        </w:tblPrEx>
        <w:trPr>
          <w:trHeight w:val="877" w:hRule="atLeast"/>
          <w:jc w:val="center"/>
        </w:trPr>
        <w:tc>
          <w:tcPr>
            <w:tcW w:w="6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textAlignment w:val="center"/>
              <w:rPr>
                <w:rFonts w:ascii="Times New Roman" w:hAnsi="Times New Roman" w:eastAsia="仿宋_GB2312"/>
                <w:bCs/>
                <w:color w:val="auto"/>
                <w:kern w:val="0"/>
                <w:szCs w:val="21"/>
                <w:highlight w:val="none"/>
                <w:lang w:bidi="ar"/>
              </w:rPr>
            </w:pPr>
            <w:r>
              <w:rPr>
                <w:rFonts w:ascii="Times New Roman" w:hAnsi="Times New Roman" w:eastAsia="仿宋_GB2312"/>
                <w:bCs/>
                <w:color w:val="auto"/>
                <w:kern w:val="0"/>
                <w:szCs w:val="21"/>
                <w:highlight w:val="none"/>
                <w:lang w:bidi="ar"/>
              </w:rPr>
              <w:t>3</w:t>
            </w:r>
          </w:p>
        </w:tc>
        <w:tc>
          <w:tcPr>
            <w:tcW w:w="155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rPr>
                <w:rFonts w:ascii="Times New Roman" w:hAnsi="Times New Roman" w:eastAsia="仿宋_GB2312"/>
                <w:bCs/>
                <w:color w:val="auto"/>
                <w:szCs w:val="21"/>
                <w:highlight w:val="none"/>
              </w:rPr>
            </w:pPr>
          </w:p>
        </w:tc>
        <w:tc>
          <w:tcPr>
            <w:tcW w:w="5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left"/>
              <w:textAlignment w:val="center"/>
              <w:rPr>
                <w:rFonts w:ascii="Times New Roman" w:hAnsi="Times New Roman" w:eastAsia="仿宋_GB2312"/>
                <w:bCs/>
                <w:color w:val="auto"/>
                <w:kern w:val="0"/>
                <w:szCs w:val="21"/>
                <w:highlight w:val="none"/>
                <w:lang w:bidi="ar"/>
              </w:rPr>
            </w:pPr>
            <w:r>
              <w:rPr>
                <w:rFonts w:ascii="Times New Roman" w:hAnsi="Times New Roman" w:eastAsia="仿宋_GB2312"/>
                <w:bCs/>
                <w:color w:val="auto"/>
                <w:kern w:val="0"/>
                <w:szCs w:val="21"/>
                <w:highlight w:val="none"/>
                <w:lang w:bidi="ar"/>
              </w:rPr>
              <w:t>对已稳定消除风险的监测对象，按照村公示、乡复核、县审定、县公告“四步法”启动退出程序，半年后监测联系人进行一次回访。</w:t>
            </w:r>
          </w:p>
        </w:tc>
        <w:tc>
          <w:tcPr>
            <w:tcW w:w="148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rPr>
                <w:rFonts w:ascii="Times New Roman" w:hAnsi="Times New Roman" w:eastAsia="仿宋_GB2312"/>
                <w:bCs/>
                <w:color w:val="auto"/>
                <w:szCs w:val="21"/>
                <w:highlight w:val="none"/>
              </w:rPr>
            </w:pPr>
          </w:p>
        </w:tc>
        <w:tc>
          <w:tcPr>
            <w:tcW w:w="383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rPr>
                <w:rFonts w:ascii="Times New Roman" w:hAnsi="Times New Roman" w:eastAsia="仿宋_GB2312"/>
                <w:bCs/>
                <w:color w:val="auto"/>
                <w:szCs w:val="21"/>
                <w:highlight w:val="none"/>
              </w:rPr>
            </w:pPr>
          </w:p>
        </w:tc>
        <w:tc>
          <w:tcPr>
            <w:tcW w:w="15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textAlignment w:val="center"/>
              <w:rPr>
                <w:rFonts w:ascii="Times New Roman" w:hAnsi="Times New Roman" w:eastAsia="仿宋_GB2312"/>
                <w:bCs/>
                <w:color w:val="auto"/>
                <w:kern w:val="0"/>
                <w:szCs w:val="21"/>
                <w:highlight w:val="none"/>
                <w:lang w:bidi="ar"/>
              </w:rPr>
            </w:pPr>
            <w:r>
              <w:rPr>
                <w:rFonts w:ascii="Times New Roman" w:hAnsi="Times New Roman" w:eastAsia="仿宋_GB2312"/>
                <w:bCs/>
                <w:color w:val="auto"/>
                <w:kern w:val="0"/>
                <w:szCs w:val="21"/>
                <w:highlight w:val="none"/>
                <w:lang w:bidi="ar"/>
              </w:rPr>
              <w:t>持续推进</w:t>
            </w:r>
          </w:p>
        </w:tc>
      </w:tr>
      <w:tr>
        <w:tblPrEx>
          <w:tblCellMar>
            <w:top w:w="0" w:type="dxa"/>
            <w:left w:w="108" w:type="dxa"/>
            <w:bottom w:w="0" w:type="dxa"/>
            <w:right w:w="108" w:type="dxa"/>
          </w:tblCellMar>
        </w:tblPrEx>
        <w:trPr>
          <w:trHeight w:val="718" w:hRule="atLeast"/>
          <w:jc w:val="center"/>
        </w:trPr>
        <w:tc>
          <w:tcPr>
            <w:tcW w:w="6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textAlignment w:val="center"/>
              <w:rPr>
                <w:rFonts w:ascii="Times New Roman" w:hAnsi="Times New Roman" w:eastAsia="仿宋_GB2312"/>
                <w:bCs/>
                <w:color w:val="auto"/>
                <w:kern w:val="0"/>
                <w:szCs w:val="21"/>
                <w:highlight w:val="none"/>
                <w:lang w:bidi="ar"/>
              </w:rPr>
            </w:pPr>
            <w:r>
              <w:rPr>
                <w:rFonts w:ascii="Times New Roman" w:hAnsi="Times New Roman" w:eastAsia="仿宋_GB2312"/>
                <w:bCs/>
                <w:color w:val="auto"/>
                <w:kern w:val="0"/>
                <w:szCs w:val="21"/>
                <w:highlight w:val="none"/>
                <w:lang w:bidi="ar"/>
              </w:rPr>
              <w:t>4</w:t>
            </w:r>
          </w:p>
        </w:tc>
        <w:tc>
          <w:tcPr>
            <w:tcW w:w="155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rPr>
                <w:rFonts w:ascii="Times New Roman" w:hAnsi="Times New Roman" w:eastAsia="仿宋_GB2312"/>
                <w:bCs/>
                <w:color w:val="auto"/>
                <w:szCs w:val="21"/>
                <w:highlight w:val="none"/>
              </w:rPr>
            </w:pPr>
          </w:p>
        </w:tc>
        <w:tc>
          <w:tcPr>
            <w:tcW w:w="5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left"/>
              <w:textAlignment w:val="center"/>
              <w:rPr>
                <w:rFonts w:ascii="Times New Roman" w:hAnsi="Times New Roman" w:eastAsia="仿宋_GB2312"/>
                <w:bCs/>
                <w:color w:val="auto"/>
                <w:kern w:val="0"/>
                <w:szCs w:val="21"/>
                <w:highlight w:val="none"/>
                <w:lang w:bidi="ar"/>
              </w:rPr>
            </w:pPr>
            <w:r>
              <w:rPr>
                <w:rFonts w:hint="eastAsia" w:ascii="Times New Roman" w:hAnsi="Times New Roman" w:eastAsia="仿宋_GB2312"/>
                <w:bCs/>
                <w:color w:val="auto"/>
                <w:kern w:val="0"/>
                <w:szCs w:val="21"/>
                <w:highlight w:val="none"/>
                <w:lang w:val="en-US" w:eastAsia="zh-CN" w:bidi="ar"/>
              </w:rPr>
              <w:t>配合</w:t>
            </w:r>
            <w:r>
              <w:rPr>
                <w:rFonts w:ascii="Times New Roman" w:hAnsi="Times New Roman" w:eastAsia="仿宋_GB2312"/>
                <w:bCs/>
                <w:color w:val="auto"/>
                <w:kern w:val="0"/>
                <w:szCs w:val="21"/>
                <w:highlight w:val="none"/>
                <w:lang w:bidi="ar"/>
              </w:rPr>
              <w:t>跨部门工作会商和信息共享机制，实现防止返贫监测和农村低收入人口监测信息平台融合。</w:t>
            </w:r>
          </w:p>
        </w:tc>
        <w:tc>
          <w:tcPr>
            <w:tcW w:w="148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rPr>
                <w:rFonts w:ascii="Times New Roman" w:hAnsi="Times New Roman" w:eastAsia="仿宋_GB2312"/>
                <w:bCs/>
                <w:color w:val="auto"/>
                <w:szCs w:val="21"/>
                <w:highlight w:val="none"/>
              </w:rPr>
            </w:pPr>
          </w:p>
        </w:tc>
        <w:tc>
          <w:tcPr>
            <w:tcW w:w="383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rPr>
                <w:rFonts w:ascii="Times New Roman" w:hAnsi="Times New Roman" w:eastAsia="仿宋_GB2312"/>
                <w:bCs/>
                <w:color w:val="auto"/>
                <w:szCs w:val="21"/>
                <w:highlight w:val="none"/>
              </w:rPr>
            </w:pPr>
          </w:p>
        </w:tc>
        <w:tc>
          <w:tcPr>
            <w:tcW w:w="15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textAlignment w:val="center"/>
              <w:rPr>
                <w:rFonts w:ascii="Times New Roman" w:hAnsi="Times New Roman" w:eastAsia="仿宋_GB2312"/>
                <w:bCs/>
                <w:color w:val="auto"/>
                <w:kern w:val="0"/>
                <w:szCs w:val="21"/>
                <w:highlight w:val="none"/>
                <w:lang w:bidi="ar"/>
              </w:rPr>
            </w:pPr>
            <w:r>
              <w:rPr>
                <w:rFonts w:ascii="Times New Roman" w:hAnsi="Times New Roman" w:eastAsia="仿宋_GB2312"/>
                <w:bCs/>
                <w:color w:val="auto"/>
                <w:kern w:val="0"/>
                <w:szCs w:val="21"/>
                <w:highlight w:val="none"/>
                <w:lang w:bidi="ar"/>
              </w:rPr>
              <w:t>持续推进</w:t>
            </w:r>
          </w:p>
        </w:tc>
      </w:tr>
      <w:tr>
        <w:tblPrEx>
          <w:tblCellMar>
            <w:top w:w="0" w:type="dxa"/>
            <w:left w:w="108" w:type="dxa"/>
            <w:bottom w:w="0" w:type="dxa"/>
            <w:right w:w="108" w:type="dxa"/>
          </w:tblCellMar>
        </w:tblPrEx>
        <w:trPr>
          <w:trHeight w:val="718" w:hRule="atLeast"/>
          <w:jc w:val="center"/>
        </w:trPr>
        <w:tc>
          <w:tcPr>
            <w:tcW w:w="6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textAlignment w:val="center"/>
              <w:rPr>
                <w:rFonts w:ascii="Times New Roman" w:hAnsi="Times New Roman" w:eastAsia="仿宋_GB2312"/>
                <w:bCs/>
                <w:color w:val="auto"/>
                <w:kern w:val="0"/>
                <w:szCs w:val="21"/>
                <w:highlight w:val="none"/>
                <w:lang w:bidi="ar"/>
              </w:rPr>
            </w:pPr>
            <w:r>
              <w:rPr>
                <w:rFonts w:hint="eastAsia" w:ascii="Times New Roman" w:hAnsi="Times New Roman" w:eastAsia="仿宋_GB2312"/>
                <w:bCs/>
                <w:color w:val="auto"/>
                <w:kern w:val="0"/>
                <w:szCs w:val="21"/>
                <w:highlight w:val="none"/>
                <w:lang w:bidi="ar"/>
              </w:rPr>
              <w:t>5</w:t>
            </w:r>
          </w:p>
        </w:tc>
        <w:tc>
          <w:tcPr>
            <w:tcW w:w="155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rPr>
                <w:rFonts w:ascii="Times New Roman" w:hAnsi="Times New Roman" w:eastAsia="仿宋_GB2312"/>
                <w:bCs/>
                <w:color w:val="auto"/>
                <w:szCs w:val="21"/>
                <w:highlight w:val="none"/>
              </w:rPr>
            </w:pPr>
          </w:p>
        </w:tc>
        <w:tc>
          <w:tcPr>
            <w:tcW w:w="5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left"/>
              <w:textAlignment w:val="center"/>
              <w:rPr>
                <w:rFonts w:ascii="Times New Roman" w:hAnsi="Times New Roman" w:eastAsia="仿宋_GB2312"/>
                <w:bCs/>
                <w:color w:val="auto"/>
                <w:kern w:val="0"/>
                <w:szCs w:val="21"/>
                <w:highlight w:val="none"/>
                <w:lang w:bidi="ar"/>
              </w:rPr>
            </w:pPr>
            <w:r>
              <w:rPr>
                <w:rFonts w:hint="eastAsia" w:ascii="Times New Roman" w:hAnsi="Times New Roman" w:eastAsia="仿宋_GB2312"/>
                <w:bCs/>
                <w:color w:val="auto"/>
                <w:kern w:val="0"/>
                <w:szCs w:val="21"/>
                <w:highlight w:val="none"/>
                <w:lang w:bidi="ar"/>
              </w:rPr>
              <w:t>每月对新增整户纳入低保又未纳入监测户的已脱贫户、一般户及农村新增特困供养户，纳入防返贫风险监测。</w:t>
            </w:r>
          </w:p>
        </w:tc>
        <w:tc>
          <w:tcPr>
            <w:tcW w:w="148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rPr>
                <w:rFonts w:ascii="Times New Roman" w:hAnsi="Times New Roman" w:eastAsia="仿宋_GB2312"/>
                <w:bCs/>
                <w:color w:val="auto"/>
                <w:szCs w:val="21"/>
                <w:highlight w:val="none"/>
              </w:rPr>
            </w:pPr>
          </w:p>
        </w:tc>
        <w:tc>
          <w:tcPr>
            <w:tcW w:w="383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rPr>
                <w:rFonts w:ascii="Times New Roman" w:hAnsi="Times New Roman" w:eastAsia="仿宋_GB2312"/>
                <w:bCs/>
                <w:color w:val="auto"/>
                <w:szCs w:val="21"/>
                <w:highlight w:val="none"/>
              </w:rPr>
            </w:pPr>
          </w:p>
        </w:tc>
        <w:tc>
          <w:tcPr>
            <w:tcW w:w="15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textAlignment w:val="center"/>
              <w:rPr>
                <w:rFonts w:ascii="Times New Roman" w:hAnsi="Times New Roman" w:eastAsia="仿宋_GB2312"/>
                <w:bCs/>
                <w:color w:val="auto"/>
                <w:kern w:val="0"/>
                <w:szCs w:val="21"/>
                <w:highlight w:val="none"/>
                <w:lang w:bidi="ar"/>
              </w:rPr>
            </w:pPr>
            <w:r>
              <w:rPr>
                <w:rFonts w:ascii="Times New Roman" w:hAnsi="Times New Roman" w:eastAsia="仿宋_GB2312"/>
                <w:bCs/>
                <w:color w:val="auto"/>
                <w:kern w:val="0"/>
                <w:szCs w:val="21"/>
                <w:highlight w:val="none"/>
                <w:lang w:bidi="ar"/>
              </w:rPr>
              <w:t>持续推进</w:t>
            </w:r>
          </w:p>
        </w:tc>
      </w:tr>
      <w:tr>
        <w:tblPrEx>
          <w:tblCellMar>
            <w:top w:w="0" w:type="dxa"/>
            <w:left w:w="108" w:type="dxa"/>
            <w:bottom w:w="0" w:type="dxa"/>
            <w:right w:w="108" w:type="dxa"/>
          </w:tblCellMar>
        </w:tblPrEx>
        <w:trPr>
          <w:trHeight w:val="718" w:hRule="atLeast"/>
          <w:jc w:val="center"/>
        </w:trPr>
        <w:tc>
          <w:tcPr>
            <w:tcW w:w="6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textAlignment w:val="center"/>
              <w:rPr>
                <w:rFonts w:ascii="Times New Roman" w:hAnsi="Times New Roman" w:eastAsia="仿宋_GB2312"/>
                <w:bCs/>
                <w:color w:val="auto"/>
                <w:kern w:val="0"/>
                <w:szCs w:val="21"/>
                <w:highlight w:val="none"/>
                <w:lang w:bidi="ar"/>
              </w:rPr>
            </w:pPr>
            <w:r>
              <w:rPr>
                <w:rFonts w:hint="eastAsia" w:ascii="Times New Roman" w:hAnsi="Times New Roman" w:eastAsia="仿宋_GB2312"/>
                <w:bCs/>
                <w:color w:val="auto"/>
                <w:kern w:val="0"/>
                <w:szCs w:val="21"/>
                <w:highlight w:val="none"/>
                <w:lang w:bidi="ar"/>
              </w:rPr>
              <w:t>6</w:t>
            </w:r>
          </w:p>
        </w:tc>
        <w:tc>
          <w:tcPr>
            <w:tcW w:w="1554" w:type="dxa"/>
            <w:vMerge w:val="continue"/>
            <w:tcBorders>
              <w:top w:val="single" w:color="auto" w:sz="4" w:space="0"/>
              <w:left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rPr>
                <w:rFonts w:ascii="Times New Roman" w:hAnsi="Times New Roman" w:eastAsia="仿宋_GB2312"/>
                <w:bCs/>
                <w:color w:val="auto"/>
                <w:szCs w:val="21"/>
                <w:highlight w:val="none"/>
              </w:rPr>
            </w:pPr>
          </w:p>
        </w:tc>
        <w:tc>
          <w:tcPr>
            <w:tcW w:w="5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left"/>
              <w:textAlignment w:val="center"/>
              <w:rPr>
                <w:rFonts w:ascii="Times New Roman" w:hAnsi="Times New Roman" w:eastAsia="仿宋_GB2312"/>
                <w:bCs/>
                <w:color w:val="auto"/>
                <w:kern w:val="0"/>
                <w:szCs w:val="21"/>
                <w:highlight w:val="none"/>
                <w:lang w:bidi="ar"/>
              </w:rPr>
            </w:pPr>
            <w:r>
              <w:rPr>
                <w:rFonts w:hint="eastAsia" w:ascii="Times New Roman" w:hAnsi="Times New Roman" w:eastAsia="仿宋_GB2312"/>
                <w:bCs/>
                <w:color w:val="auto"/>
                <w:kern w:val="0"/>
                <w:szCs w:val="21"/>
                <w:highlight w:val="none"/>
                <w:lang w:bidi="ar"/>
              </w:rPr>
              <w:t>对全</w:t>
            </w:r>
            <w:r>
              <w:rPr>
                <w:rFonts w:hint="eastAsia" w:ascii="Times New Roman" w:hAnsi="Times New Roman" w:eastAsia="仿宋_GB2312"/>
                <w:bCs/>
                <w:color w:val="auto"/>
                <w:kern w:val="0"/>
                <w:szCs w:val="21"/>
                <w:highlight w:val="none"/>
                <w:lang w:val="en-US" w:eastAsia="zh-CN" w:bidi="ar"/>
              </w:rPr>
              <w:t>镇</w:t>
            </w:r>
            <w:r>
              <w:rPr>
                <w:rFonts w:hint="eastAsia" w:ascii="Times New Roman" w:hAnsi="Times New Roman" w:eastAsia="仿宋_GB2312"/>
                <w:bCs/>
                <w:color w:val="auto"/>
                <w:kern w:val="0"/>
                <w:szCs w:val="21"/>
                <w:highlight w:val="none"/>
                <w:lang w:bidi="ar"/>
              </w:rPr>
              <w:t>患大病的脱贫人口、监测对象</w:t>
            </w:r>
            <w:r>
              <w:rPr>
                <w:rFonts w:hint="eastAsia" w:ascii="Times New Roman" w:hAnsi="Times New Roman" w:eastAsia="仿宋_GB2312"/>
                <w:bCs/>
                <w:color w:val="auto"/>
                <w:kern w:val="0"/>
                <w:szCs w:val="21"/>
                <w:highlight w:val="none"/>
                <w:lang w:val="en-US" w:eastAsia="zh-CN" w:bidi="ar"/>
              </w:rPr>
              <w:t>推动</w:t>
            </w:r>
            <w:r>
              <w:rPr>
                <w:rFonts w:hint="eastAsia" w:ascii="Times New Roman" w:hAnsi="Times New Roman" w:eastAsia="仿宋_GB2312"/>
                <w:bCs/>
                <w:color w:val="auto"/>
                <w:kern w:val="0"/>
                <w:szCs w:val="21"/>
                <w:highlight w:val="none"/>
                <w:lang w:bidi="ar"/>
              </w:rPr>
              <w:t>购买“惠遂保”进一步减轻群众的医疗负担，有效缓解因病返贫、因病致贫。</w:t>
            </w:r>
          </w:p>
        </w:tc>
        <w:tc>
          <w:tcPr>
            <w:tcW w:w="1485" w:type="dxa"/>
            <w:vMerge w:val="continue"/>
            <w:tcBorders>
              <w:top w:val="single" w:color="auto" w:sz="4" w:space="0"/>
              <w:left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rPr>
                <w:rFonts w:ascii="Times New Roman" w:hAnsi="Times New Roman" w:eastAsia="仿宋_GB2312"/>
                <w:bCs/>
                <w:color w:val="auto"/>
                <w:szCs w:val="21"/>
                <w:highlight w:val="none"/>
              </w:rPr>
            </w:pPr>
          </w:p>
        </w:tc>
        <w:tc>
          <w:tcPr>
            <w:tcW w:w="3836" w:type="dxa"/>
            <w:vMerge w:val="continue"/>
            <w:tcBorders>
              <w:top w:val="single" w:color="auto" w:sz="4" w:space="0"/>
              <w:left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rPr>
                <w:rFonts w:ascii="Times New Roman" w:hAnsi="Times New Roman" w:eastAsia="仿宋_GB2312"/>
                <w:bCs/>
                <w:color w:val="auto"/>
                <w:szCs w:val="21"/>
                <w:highlight w:val="none"/>
              </w:rPr>
            </w:pPr>
          </w:p>
        </w:tc>
        <w:tc>
          <w:tcPr>
            <w:tcW w:w="15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textAlignment w:val="center"/>
              <w:rPr>
                <w:rFonts w:ascii="Times New Roman" w:hAnsi="Times New Roman" w:eastAsia="仿宋_GB2312"/>
                <w:bCs/>
                <w:color w:val="auto"/>
                <w:kern w:val="0"/>
                <w:szCs w:val="21"/>
                <w:highlight w:val="none"/>
                <w:lang w:bidi="ar"/>
              </w:rPr>
            </w:pPr>
            <w:r>
              <w:rPr>
                <w:rFonts w:hint="eastAsia" w:ascii="Times New Roman" w:hAnsi="Times New Roman" w:eastAsia="仿宋_GB2312"/>
                <w:bCs/>
                <w:color w:val="auto"/>
                <w:kern w:val="0"/>
                <w:szCs w:val="21"/>
                <w:highlight w:val="none"/>
                <w:lang w:bidi="ar"/>
              </w:rPr>
              <w:t>3</w:t>
            </w:r>
            <w:r>
              <w:rPr>
                <w:rFonts w:ascii="Times New Roman" w:hAnsi="Times New Roman" w:eastAsia="仿宋_GB2312"/>
                <w:bCs/>
                <w:color w:val="auto"/>
                <w:kern w:val="0"/>
                <w:szCs w:val="21"/>
                <w:highlight w:val="none"/>
                <w:lang w:bidi="ar"/>
              </w:rPr>
              <w:t>月底前完成</w:t>
            </w:r>
          </w:p>
        </w:tc>
      </w:tr>
      <w:tr>
        <w:tblPrEx>
          <w:tblCellMar>
            <w:top w:w="0" w:type="dxa"/>
            <w:left w:w="108" w:type="dxa"/>
            <w:bottom w:w="0" w:type="dxa"/>
            <w:right w:w="108" w:type="dxa"/>
          </w:tblCellMar>
        </w:tblPrEx>
        <w:trPr>
          <w:trHeight w:val="718" w:hRule="atLeast"/>
          <w:jc w:val="center"/>
        </w:trPr>
        <w:tc>
          <w:tcPr>
            <w:tcW w:w="6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textAlignment w:val="center"/>
              <w:rPr>
                <w:rFonts w:ascii="Times New Roman" w:hAnsi="Times New Roman" w:eastAsia="仿宋_GB2312"/>
                <w:bCs/>
                <w:color w:val="auto"/>
                <w:kern w:val="0"/>
                <w:szCs w:val="21"/>
                <w:highlight w:val="none"/>
                <w:lang w:bidi="ar"/>
              </w:rPr>
            </w:pPr>
            <w:r>
              <w:rPr>
                <w:rFonts w:hint="eastAsia" w:ascii="Times New Roman" w:hAnsi="Times New Roman" w:eastAsia="仿宋_GB2312"/>
                <w:bCs/>
                <w:color w:val="auto"/>
                <w:kern w:val="0"/>
                <w:szCs w:val="21"/>
                <w:highlight w:val="none"/>
                <w:lang w:bidi="ar"/>
              </w:rPr>
              <w:t>7</w:t>
            </w:r>
          </w:p>
        </w:tc>
        <w:tc>
          <w:tcPr>
            <w:tcW w:w="1554"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rPr>
                <w:rFonts w:ascii="Times New Roman" w:hAnsi="Times New Roman" w:eastAsia="仿宋_GB2312"/>
                <w:bCs/>
                <w:color w:val="auto"/>
                <w:szCs w:val="21"/>
                <w:highlight w:val="none"/>
              </w:rPr>
            </w:pPr>
          </w:p>
        </w:tc>
        <w:tc>
          <w:tcPr>
            <w:tcW w:w="5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left"/>
              <w:textAlignment w:val="center"/>
              <w:rPr>
                <w:rFonts w:ascii="Times New Roman" w:hAnsi="Times New Roman" w:eastAsia="仿宋_GB2312"/>
                <w:bCs/>
                <w:color w:val="auto"/>
                <w:kern w:val="0"/>
                <w:szCs w:val="21"/>
                <w:highlight w:val="none"/>
                <w:lang w:bidi="ar"/>
              </w:rPr>
            </w:pPr>
            <w:r>
              <w:rPr>
                <w:rFonts w:hint="eastAsia" w:ascii="Times New Roman" w:hAnsi="Times New Roman" w:eastAsia="仿宋_GB2312"/>
                <w:bCs/>
                <w:color w:val="auto"/>
                <w:kern w:val="0"/>
                <w:szCs w:val="21"/>
                <w:highlight w:val="none"/>
                <w:lang w:bidi="ar"/>
              </w:rPr>
              <w:t>定期分析脱贫人口和监测对象收入、外出务工、三保障和饮水安全变化情况。</w:t>
            </w:r>
          </w:p>
        </w:tc>
        <w:tc>
          <w:tcPr>
            <w:tcW w:w="1485"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rPr>
                <w:rFonts w:ascii="Times New Roman" w:hAnsi="Times New Roman" w:eastAsia="仿宋_GB2312"/>
                <w:bCs/>
                <w:color w:val="auto"/>
                <w:szCs w:val="21"/>
                <w:highlight w:val="none"/>
              </w:rPr>
            </w:pPr>
          </w:p>
        </w:tc>
        <w:tc>
          <w:tcPr>
            <w:tcW w:w="3836"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rPr>
                <w:rFonts w:ascii="Times New Roman" w:hAnsi="Times New Roman" w:eastAsia="仿宋_GB2312"/>
                <w:bCs/>
                <w:color w:val="auto"/>
                <w:szCs w:val="21"/>
                <w:highlight w:val="none"/>
              </w:rPr>
            </w:pPr>
          </w:p>
        </w:tc>
        <w:tc>
          <w:tcPr>
            <w:tcW w:w="15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textAlignment w:val="center"/>
              <w:rPr>
                <w:rFonts w:ascii="Times New Roman" w:hAnsi="Times New Roman" w:eastAsia="仿宋_GB2312"/>
                <w:bCs/>
                <w:color w:val="auto"/>
                <w:kern w:val="0"/>
                <w:szCs w:val="21"/>
                <w:highlight w:val="none"/>
                <w:lang w:bidi="ar"/>
              </w:rPr>
            </w:pPr>
            <w:r>
              <w:rPr>
                <w:rFonts w:hint="eastAsia" w:ascii="Times New Roman" w:hAnsi="Times New Roman" w:eastAsia="仿宋_GB2312"/>
                <w:bCs/>
                <w:color w:val="auto"/>
                <w:kern w:val="0"/>
                <w:szCs w:val="21"/>
                <w:highlight w:val="none"/>
                <w:lang w:bidi="ar"/>
              </w:rPr>
              <w:t>4月、7月各一次</w:t>
            </w:r>
          </w:p>
        </w:tc>
      </w:tr>
      <w:tr>
        <w:tblPrEx>
          <w:tblCellMar>
            <w:top w:w="0" w:type="dxa"/>
            <w:left w:w="108" w:type="dxa"/>
            <w:bottom w:w="0" w:type="dxa"/>
            <w:right w:w="108" w:type="dxa"/>
          </w:tblCellMar>
        </w:tblPrEx>
        <w:trPr>
          <w:trHeight w:val="370" w:hRule="atLeast"/>
          <w:jc w:val="center"/>
        </w:trPr>
        <w:tc>
          <w:tcPr>
            <w:tcW w:w="6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textAlignment w:val="center"/>
              <w:rPr>
                <w:rFonts w:hint="eastAsia" w:ascii="Times New Roman" w:hAnsi="Times New Roman" w:eastAsia="仿宋_GB2312"/>
                <w:bCs/>
                <w:color w:val="auto"/>
                <w:szCs w:val="21"/>
                <w:highlight w:val="none"/>
                <w:lang w:eastAsia="zh-CN"/>
              </w:rPr>
            </w:pPr>
            <w:r>
              <w:rPr>
                <w:rFonts w:hint="eastAsia" w:ascii="Times New Roman" w:hAnsi="Times New Roman" w:eastAsia="仿宋_GB2312"/>
                <w:bCs/>
                <w:color w:val="auto"/>
                <w:kern w:val="0"/>
                <w:szCs w:val="21"/>
                <w:highlight w:val="none"/>
                <w:lang w:val="en-US" w:eastAsia="zh-CN" w:bidi="ar"/>
              </w:rPr>
              <w:t>8</w:t>
            </w:r>
          </w:p>
        </w:tc>
        <w:tc>
          <w:tcPr>
            <w:tcW w:w="1554"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textAlignment w:val="center"/>
              <w:rPr>
                <w:rFonts w:ascii="Times New Roman" w:hAnsi="Times New Roman" w:eastAsia="仿宋_GB2312"/>
                <w:bCs/>
                <w:color w:val="auto"/>
                <w:szCs w:val="21"/>
                <w:highlight w:val="none"/>
              </w:rPr>
            </w:pPr>
            <w:r>
              <w:rPr>
                <w:rFonts w:ascii="Times New Roman" w:hAnsi="Times New Roman" w:eastAsia="仿宋_GB2312"/>
                <w:bCs/>
                <w:color w:val="auto"/>
                <w:kern w:val="0"/>
                <w:szCs w:val="21"/>
                <w:highlight w:val="none"/>
                <w:lang w:bidi="ar"/>
              </w:rPr>
              <w:t>突出抓好脱贫人口持续增收</w:t>
            </w:r>
          </w:p>
        </w:tc>
        <w:tc>
          <w:tcPr>
            <w:tcW w:w="5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left"/>
              <w:textAlignment w:val="center"/>
              <w:rPr>
                <w:rFonts w:ascii="Times New Roman" w:hAnsi="Times New Roman" w:eastAsia="仿宋_GB2312"/>
                <w:bCs/>
                <w:color w:val="auto"/>
                <w:szCs w:val="21"/>
                <w:highlight w:val="none"/>
              </w:rPr>
            </w:pPr>
            <w:r>
              <w:rPr>
                <w:rFonts w:ascii="Times New Roman" w:hAnsi="Times New Roman" w:eastAsia="仿宋_GB2312"/>
                <w:bCs/>
                <w:color w:val="auto"/>
                <w:kern w:val="0"/>
                <w:szCs w:val="21"/>
                <w:highlight w:val="none"/>
                <w:lang w:bidi="ar"/>
              </w:rPr>
              <w:t>逐步提高脱贫人口家庭经营性收入</w:t>
            </w:r>
            <w:r>
              <w:rPr>
                <w:rFonts w:hint="eastAsia" w:ascii="Times New Roman" w:hAnsi="Times New Roman" w:eastAsia="仿宋_GB2312"/>
                <w:bCs/>
                <w:color w:val="auto"/>
                <w:kern w:val="0"/>
                <w:szCs w:val="21"/>
                <w:highlight w:val="none"/>
                <w:lang w:bidi="ar"/>
              </w:rPr>
              <w:t>，</w:t>
            </w:r>
            <w:r>
              <w:rPr>
                <w:rFonts w:ascii="Times New Roman" w:hAnsi="Times New Roman" w:eastAsia="仿宋_GB2312"/>
                <w:bCs/>
                <w:color w:val="auto"/>
                <w:kern w:val="0"/>
                <w:szCs w:val="21"/>
                <w:highlight w:val="none"/>
                <w:lang w:bidi="ar"/>
              </w:rPr>
              <w:t>确保增长不低于10个百分点。</w:t>
            </w:r>
          </w:p>
        </w:tc>
        <w:tc>
          <w:tcPr>
            <w:tcW w:w="148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textAlignment w:val="center"/>
              <w:rPr>
                <w:rFonts w:hint="eastAsia" w:ascii="Times New Roman" w:hAnsi="Times New Roman" w:eastAsia="仿宋_GB2312"/>
                <w:bCs/>
                <w:color w:val="auto"/>
                <w:szCs w:val="21"/>
                <w:highlight w:val="none"/>
                <w:lang w:eastAsia="zh-CN"/>
              </w:rPr>
            </w:pPr>
            <w:r>
              <w:rPr>
                <w:rFonts w:hint="eastAsia" w:ascii="Times New Roman" w:hAnsi="Times New Roman" w:eastAsia="仿宋_GB2312"/>
                <w:bCs/>
                <w:color w:val="auto"/>
                <w:kern w:val="0"/>
                <w:szCs w:val="21"/>
                <w:highlight w:val="none"/>
                <w:lang w:eastAsia="zh-CN" w:bidi="ar"/>
              </w:rPr>
              <w:t>农业综合服务中心</w:t>
            </w:r>
          </w:p>
        </w:tc>
        <w:tc>
          <w:tcPr>
            <w:tcW w:w="3836"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textAlignment w:val="center"/>
              <w:rPr>
                <w:rFonts w:hint="eastAsia" w:ascii="Times New Roman" w:hAnsi="Times New Roman" w:eastAsia="仿宋_GB2312"/>
                <w:bCs/>
                <w:color w:val="auto"/>
                <w:szCs w:val="21"/>
                <w:highlight w:val="none"/>
                <w:lang w:val="en-US" w:eastAsia="zh-CN"/>
              </w:rPr>
            </w:pPr>
            <w:r>
              <w:rPr>
                <w:rFonts w:hint="eastAsia" w:ascii="Times New Roman" w:hAnsi="Times New Roman" w:eastAsia="仿宋_GB2312"/>
                <w:bCs/>
                <w:color w:val="auto"/>
                <w:kern w:val="0"/>
                <w:szCs w:val="21"/>
                <w:highlight w:val="none"/>
                <w:lang w:eastAsia="zh-CN" w:bidi="ar"/>
              </w:rPr>
              <w:t>经济发展和乡村振兴办公室</w:t>
            </w:r>
            <w:r>
              <w:rPr>
                <w:rFonts w:ascii="Times New Roman" w:hAnsi="Times New Roman" w:eastAsia="仿宋_GB2312"/>
                <w:bCs/>
                <w:color w:val="auto"/>
                <w:kern w:val="0"/>
                <w:szCs w:val="21"/>
                <w:highlight w:val="none"/>
                <w:lang w:bidi="ar"/>
              </w:rPr>
              <w:t>、</w:t>
            </w:r>
            <w:r>
              <w:rPr>
                <w:rFonts w:hint="eastAsia" w:ascii="Times New Roman" w:hAnsi="Times New Roman" w:eastAsia="仿宋_GB2312"/>
                <w:bCs/>
                <w:color w:val="auto"/>
                <w:kern w:val="0"/>
                <w:szCs w:val="21"/>
                <w:highlight w:val="none"/>
                <w:lang w:val="en-US" w:eastAsia="zh-CN" w:bidi="ar"/>
              </w:rPr>
              <w:t>社会事务和应急管理办公室、各村（社区）</w:t>
            </w:r>
          </w:p>
        </w:tc>
        <w:tc>
          <w:tcPr>
            <w:tcW w:w="15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textAlignment w:val="center"/>
              <w:rPr>
                <w:rFonts w:ascii="Times New Roman" w:hAnsi="Times New Roman" w:eastAsia="仿宋_GB2312"/>
                <w:bCs/>
                <w:color w:val="auto"/>
                <w:szCs w:val="21"/>
                <w:highlight w:val="none"/>
              </w:rPr>
            </w:pPr>
            <w:r>
              <w:rPr>
                <w:rFonts w:ascii="Times New Roman" w:hAnsi="Times New Roman" w:eastAsia="仿宋_GB2312"/>
                <w:bCs/>
                <w:color w:val="auto"/>
                <w:kern w:val="0"/>
                <w:szCs w:val="21"/>
                <w:highlight w:val="none"/>
                <w:lang w:bidi="ar"/>
              </w:rPr>
              <w:t>持续推进</w:t>
            </w:r>
          </w:p>
        </w:tc>
      </w:tr>
      <w:tr>
        <w:tblPrEx>
          <w:tblCellMar>
            <w:top w:w="0" w:type="dxa"/>
            <w:left w:w="108" w:type="dxa"/>
            <w:bottom w:w="0" w:type="dxa"/>
            <w:right w:w="108" w:type="dxa"/>
          </w:tblCellMar>
        </w:tblPrEx>
        <w:trPr>
          <w:trHeight w:val="90" w:hRule="atLeast"/>
          <w:jc w:val="center"/>
        </w:trPr>
        <w:tc>
          <w:tcPr>
            <w:tcW w:w="6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textAlignment w:val="center"/>
              <w:rPr>
                <w:rFonts w:hint="eastAsia" w:ascii="Times New Roman" w:hAnsi="Times New Roman" w:eastAsia="仿宋_GB2312"/>
                <w:bCs/>
                <w:color w:val="auto"/>
                <w:szCs w:val="21"/>
                <w:highlight w:val="none"/>
                <w:lang w:eastAsia="zh-CN"/>
              </w:rPr>
            </w:pPr>
            <w:r>
              <w:rPr>
                <w:rFonts w:hint="eastAsia" w:ascii="Times New Roman" w:hAnsi="Times New Roman" w:eastAsia="仿宋_GB2312"/>
                <w:bCs/>
                <w:color w:val="auto"/>
                <w:kern w:val="0"/>
                <w:szCs w:val="21"/>
                <w:highlight w:val="none"/>
                <w:lang w:val="en-US" w:eastAsia="zh-CN" w:bidi="ar"/>
              </w:rPr>
              <w:t>9</w:t>
            </w:r>
          </w:p>
        </w:tc>
        <w:tc>
          <w:tcPr>
            <w:tcW w:w="155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textAlignment w:val="center"/>
              <w:rPr>
                <w:rFonts w:ascii="Times New Roman" w:hAnsi="Times New Roman" w:eastAsia="仿宋_GB2312"/>
                <w:bCs/>
                <w:color w:val="auto"/>
                <w:kern w:val="0"/>
                <w:szCs w:val="21"/>
                <w:highlight w:val="none"/>
                <w:lang w:bidi="ar"/>
              </w:rPr>
            </w:pPr>
          </w:p>
        </w:tc>
        <w:tc>
          <w:tcPr>
            <w:tcW w:w="5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left"/>
              <w:textAlignment w:val="center"/>
              <w:rPr>
                <w:rFonts w:ascii="Times New Roman" w:hAnsi="Times New Roman" w:eastAsia="仿宋_GB2312"/>
                <w:bCs/>
                <w:color w:val="auto"/>
                <w:kern w:val="0"/>
                <w:szCs w:val="21"/>
                <w:highlight w:val="none"/>
                <w:lang w:bidi="ar"/>
              </w:rPr>
            </w:pPr>
            <w:r>
              <w:rPr>
                <w:rFonts w:ascii="Times New Roman" w:hAnsi="Times New Roman" w:eastAsia="仿宋_GB2312"/>
                <w:bCs/>
                <w:color w:val="auto"/>
                <w:kern w:val="0"/>
                <w:szCs w:val="21"/>
                <w:highlight w:val="none"/>
                <w:lang w:bidi="ar"/>
              </w:rPr>
              <w:t>重点打造1—2个最具优势的特色主导产业，推动特色产业成带成片成规模发展初具成效。</w:t>
            </w:r>
          </w:p>
        </w:tc>
        <w:tc>
          <w:tcPr>
            <w:tcW w:w="148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textAlignment w:val="center"/>
              <w:rPr>
                <w:rFonts w:ascii="Times New Roman" w:hAnsi="Times New Roman" w:eastAsia="仿宋_GB2312"/>
                <w:bCs/>
                <w:color w:val="auto"/>
                <w:kern w:val="0"/>
                <w:szCs w:val="21"/>
                <w:highlight w:val="none"/>
                <w:lang w:bidi="ar"/>
              </w:rPr>
            </w:pPr>
          </w:p>
        </w:tc>
        <w:tc>
          <w:tcPr>
            <w:tcW w:w="383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textAlignment w:val="center"/>
              <w:rPr>
                <w:rFonts w:ascii="Times New Roman" w:hAnsi="Times New Roman" w:eastAsia="仿宋_GB2312"/>
                <w:bCs/>
                <w:color w:val="auto"/>
                <w:kern w:val="0"/>
                <w:szCs w:val="21"/>
                <w:highlight w:val="none"/>
                <w:lang w:bidi="ar"/>
              </w:rPr>
            </w:pPr>
          </w:p>
        </w:tc>
        <w:tc>
          <w:tcPr>
            <w:tcW w:w="15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textAlignment w:val="center"/>
              <w:rPr>
                <w:rFonts w:ascii="Times New Roman" w:hAnsi="Times New Roman" w:eastAsia="仿宋_GB2312"/>
                <w:bCs/>
                <w:color w:val="auto"/>
                <w:kern w:val="0"/>
                <w:szCs w:val="21"/>
                <w:highlight w:val="none"/>
                <w:lang w:bidi="ar"/>
              </w:rPr>
            </w:pPr>
            <w:r>
              <w:rPr>
                <w:rFonts w:ascii="Times New Roman" w:hAnsi="Times New Roman" w:eastAsia="仿宋_GB2312"/>
                <w:bCs/>
                <w:color w:val="auto"/>
                <w:kern w:val="0"/>
                <w:szCs w:val="21"/>
                <w:highlight w:val="none"/>
                <w:lang w:bidi="ar"/>
              </w:rPr>
              <w:t>持续推进</w:t>
            </w:r>
          </w:p>
        </w:tc>
      </w:tr>
      <w:tr>
        <w:tblPrEx>
          <w:tblCellMar>
            <w:top w:w="0" w:type="dxa"/>
            <w:left w:w="108" w:type="dxa"/>
            <w:bottom w:w="0" w:type="dxa"/>
            <w:right w:w="108" w:type="dxa"/>
          </w:tblCellMar>
        </w:tblPrEx>
        <w:trPr>
          <w:trHeight w:val="420" w:hRule="atLeast"/>
          <w:jc w:val="center"/>
        </w:trPr>
        <w:tc>
          <w:tcPr>
            <w:tcW w:w="6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textAlignment w:val="center"/>
              <w:rPr>
                <w:rFonts w:hint="default" w:ascii="Times New Roman" w:hAnsi="Times New Roman" w:eastAsia="仿宋_GB2312"/>
                <w:bCs/>
                <w:color w:val="auto"/>
                <w:szCs w:val="21"/>
                <w:highlight w:val="none"/>
                <w:lang w:val="en-US" w:eastAsia="zh-CN"/>
              </w:rPr>
            </w:pPr>
            <w:r>
              <w:rPr>
                <w:rFonts w:hint="eastAsia" w:ascii="Times New Roman" w:hAnsi="Times New Roman" w:eastAsia="仿宋_GB2312"/>
                <w:bCs/>
                <w:color w:val="auto"/>
                <w:kern w:val="0"/>
                <w:szCs w:val="21"/>
                <w:highlight w:val="none"/>
                <w:lang w:val="en-US" w:eastAsia="zh-CN" w:bidi="ar"/>
              </w:rPr>
              <w:t>10</w:t>
            </w:r>
          </w:p>
        </w:tc>
        <w:tc>
          <w:tcPr>
            <w:tcW w:w="155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rPr>
                <w:rFonts w:ascii="Times New Roman" w:hAnsi="Times New Roman" w:eastAsia="仿宋_GB2312"/>
                <w:bCs/>
                <w:color w:val="auto"/>
                <w:szCs w:val="21"/>
                <w:highlight w:val="none"/>
              </w:rPr>
            </w:pPr>
          </w:p>
        </w:tc>
        <w:tc>
          <w:tcPr>
            <w:tcW w:w="5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left"/>
              <w:textAlignment w:val="center"/>
              <w:rPr>
                <w:rFonts w:ascii="Times New Roman" w:hAnsi="Times New Roman" w:eastAsia="仿宋_GB2312"/>
                <w:bCs/>
                <w:color w:val="auto"/>
                <w:szCs w:val="21"/>
                <w:highlight w:val="none"/>
              </w:rPr>
            </w:pPr>
            <w:r>
              <w:rPr>
                <w:rFonts w:ascii="Times New Roman" w:hAnsi="Times New Roman" w:eastAsia="仿宋_GB2312"/>
                <w:bCs/>
                <w:color w:val="auto"/>
                <w:kern w:val="0"/>
                <w:szCs w:val="21"/>
                <w:highlight w:val="none"/>
                <w:lang w:bidi="ar"/>
              </w:rPr>
              <w:t>编制完成年度产业扶持项目清单。</w:t>
            </w:r>
          </w:p>
        </w:tc>
        <w:tc>
          <w:tcPr>
            <w:tcW w:w="148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rPr>
                <w:rFonts w:ascii="Times New Roman" w:hAnsi="Times New Roman" w:eastAsia="仿宋_GB2312"/>
                <w:bCs/>
                <w:color w:val="auto"/>
                <w:szCs w:val="21"/>
                <w:highlight w:val="none"/>
              </w:rPr>
            </w:pPr>
          </w:p>
        </w:tc>
        <w:tc>
          <w:tcPr>
            <w:tcW w:w="383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rPr>
                <w:rFonts w:ascii="Times New Roman" w:hAnsi="Times New Roman" w:eastAsia="仿宋_GB2312"/>
                <w:bCs/>
                <w:color w:val="auto"/>
                <w:szCs w:val="21"/>
                <w:highlight w:val="none"/>
              </w:rPr>
            </w:pPr>
          </w:p>
        </w:tc>
        <w:tc>
          <w:tcPr>
            <w:tcW w:w="15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textAlignment w:val="center"/>
              <w:rPr>
                <w:rFonts w:ascii="Times New Roman" w:hAnsi="Times New Roman" w:eastAsia="仿宋_GB2312"/>
                <w:bCs/>
                <w:color w:val="auto"/>
                <w:szCs w:val="21"/>
                <w:highlight w:val="none"/>
              </w:rPr>
            </w:pPr>
            <w:r>
              <w:rPr>
                <w:rFonts w:ascii="Times New Roman" w:hAnsi="Times New Roman" w:eastAsia="仿宋_GB2312"/>
                <w:bCs/>
                <w:color w:val="auto"/>
                <w:kern w:val="0"/>
                <w:szCs w:val="21"/>
                <w:highlight w:val="none"/>
                <w:lang w:bidi="ar"/>
              </w:rPr>
              <w:t>3月底前完成</w:t>
            </w:r>
          </w:p>
        </w:tc>
      </w:tr>
      <w:tr>
        <w:tblPrEx>
          <w:tblCellMar>
            <w:top w:w="0" w:type="dxa"/>
            <w:left w:w="108" w:type="dxa"/>
            <w:bottom w:w="0" w:type="dxa"/>
            <w:right w:w="108" w:type="dxa"/>
          </w:tblCellMar>
        </w:tblPrEx>
        <w:trPr>
          <w:trHeight w:val="538" w:hRule="atLeast"/>
          <w:jc w:val="center"/>
        </w:trPr>
        <w:tc>
          <w:tcPr>
            <w:tcW w:w="6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textAlignment w:val="center"/>
              <w:rPr>
                <w:rFonts w:hint="default" w:ascii="Times New Roman" w:hAnsi="Times New Roman" w:eastAsia="仿宋_GB2312"/>
                <w:bCs/>
                <w:color w:val="auto"/>
                <w:szCs w:val="21"/>
                <w:highlight w:val="none"/>
                <w:lang w:val="en-US" w:eastAsia="zh-CN"/>
              </w:rPr>
            </w:pPr>
            <w:r>
              <w:rPr>
                <w:rFonts w:hint="eastAsia" w:ascii="Times New Roman" w:hAnsi="Times New Roman" w:eastAsia="仿宋_GB2312"/>
                <w:bCs/>
                <w:color w:val="auto"/>
                <w:kern w:val="0"/>
                <w:szCs w:val="21"/>
                <w:highlight w:val="none"/>
                <w:lang w:val="en-US" w:eastAsia="zh-CN" w:bidi="ar"/>
              </w:rPr>
              <w:t>11</w:t>
            </w:r>
          </w:p>
        </w:tc>
        <w:tc>
          <w:tcPr>
            <w:tcW w:w="155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rPr>
                <w:rFonts w:ascii="Times New Roman" w:hAnsi="Times New Roman" w:eastAsia="仿宋_GB2312"/>
                <w:bCs/>
                <w:color w:val="auto"/>
                <w:szCs w:val="21"/>
                <w:highlight w:val="none"/>
              </w:rPr>
            </w:pPr>
          </w:p>
        </w:tc>
        <w:tc>
          <w:tcPr>
            <w:tcW w:w="5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left"/>
              <w:textAlignment w:val="center"/>
              <w:rPr>
                <w:rFonts w:ascii="Times New Roman" w:hAnsi="Times New Roman" w:eastAsia="仿宋_GB2312"/>
                <w:bCs/>
                <w:color w:val="auto"/>
                <w:szCs w:val="21"/>
                <w:highlight w:val="none"/>
              </w:rPr>
            </w:pPr>
            <w:r>
              <w:rPr>
                <w:rFonts w:ascii="Times New Roman" w:hAnsi="Times New Roman" w:eastAsia="仿宋_GB2312"/>
                <w:bCs/>
                <w:color w:val="auto"/>
                <w:kern w:val="0"/>
                <w:szCs w:val="21"/>
                <w:highlight w:val="none"/>
                <w:lang w:bidi="ar"/>
              </w:rPr>
              <w:t>对脱贫劳动力开展1次职业指导、3次适合的岗位信息推介、1次免费培训的“131”服务。</w:t>
            </w:r>
          </w:p>
        </w:tc>
        <w:tc>
          <w:tcPr>
            <w:tcW w:w="148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textAlignment w:val="center"/>
              <w:rPr>
                <w:rFonts w:hint="eastAsia" w:ascii="Times New Roman" w:hAnsi="Times New Roman" w:eastAsia="仿宋_GB2312"/>
                <w:bCs/>
                <w:color w:val="auto"/>
                <w:szCs w:val="21"/>
                <w:highlight w:val="none"/>
                <w:lang w:eastAsia="zh-CN"/>
              </w:rPr>
            </w:pPr>
            <w:r>
              <w:rPr>
                <w:rFonts w:hint="eastAsia" w:ascii="Times New Roman" w:hAnsi="Times New Roman" w:eastAsia="仿宋_GB2312"/>
                <w:bCs/>
                <w:color w:val="auto"/>
                <w:kern w:val="0"/>
                <w:szCs w:val="21"/>
                <w:highlight w:val="none"/>
                <w:lang w:eastAsia="zh-CN" w:bidi="ar"/>
              </w:rPr>
              <w:t>便民服务中心</w:t>
            </w:r>
          </w:p>
        </w:tc>
        <w:tc>
          <w:tcPr>
            <w:tcW w:w="3836"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textAlignment w:val="center"/>
              <w:rPr>
                <w:rFonts w:ascii="Times New Roman" w:hAnsi="Times New Roman" w:eastAsia="仿宋_GB2312"/>
                <w:bCs/>
                <w:color w:val="auto"/>
                <w:szCs w:val="21"/>
                <w:highlight w:val="none"/>
              </w:rPr>
            </w:pPr>
            <w:r>
              <w:rPr>
                <w:rFonts w:hint="eastAsia" w:ascii="Times New Roman" w:hAnsi="Times New Roman" w:eastAsia="仿宋_GB2312"/>
                <w:bCs/>
                <w:color w:val="auto"/>
                <w:kern w:val="0"/>
                <w:szCs w:val="21"/>
                <w:highlight w:val="none"/>
                <w:lang w:eastAsia="zh-CN" w:bidi="ar"/>
              </w:rPr>
              <w:t>经济发展和乡村振兴办公室</w:t>
            </w:r>
            <w:r>
              <w:rPr>
                <w:rFonts w:ascii="Times New Roman" w:hAnsi="Times New Roman" w:eastAsia="仿宋_GB2312"/>
                <w:bCs/>
                <w:color w:val="auto"/>
                <w:kern w:val="0"/>
                <w:szCs w:val="21"/>
                <w:highlight w:val="none"/>
                <w:lang w:bidi="ar"/>
              </w:rPr>
              <w:t>、</w:t>
            </w:r>
            <w:r>
              <w:rPr>
                <w:rFonts w:hint="eastAsia" w:ascii="Times New Roman" w:hAnsi="Times New Roman" w:eastAsia="仿宋_GB2312"/>
                <w:bCs/>
                <w:color w:val="auto"/>
                <w:kern w:val="0"/>
                <w:szCs w:val="21"/>
                <w:highlight w:val="none"/>
                <w:lang w:eastAsia="zh-CN" w:bidi="ar"/>
              </w:rPr>
              <w:t>农民工服务中心</w:t>
            </w:r>
            <w:r>
              <w:rPr>
                <w:rFonts w:ascii="Times New Roman" w:hAnsi="Times New Roman" w:eastAsia="仿宋_GB2312"/>
                <w:bCs/>
                <w:color w:val="auto"/>
                <w:kern w:val="0"/>
                <w:szCs w:val="21"/>
                <w:highlight w:val="none"/>
                <w:lang w:bidi="ar"/>
              </w:rPr>
              <w:t>、</w:t>
            </w:r>
            <w:r>
              <w:rPr>
                <w:rFonts w:hint="eastAsia" w:ascii="Times New Roman" w:hAnsi="Times New Roman" w:eastAsia="仿宋_GB2312"/>
                <w:bCs/>
                <w:color w:val="auto"/>
                <w:kern w:val="0"/>
                <w:szCs w:val="21"/>
                <w:highlight w:val="none"/>
                <w:lang w:eastAsia="zh-CN" w:bidi="ar"/>
              </w:rPr>
              <w:t>农业综合服务中心、宣传文化中心、</w:t>
            </w:r>
            <w:r>
              <w:rPr>
                <w:rFonts w:hint="eastAsia" w:ascii="Times New Roman" w:hAnsi="Times New Roman" w:eastAsia="仿宋_GB2312"/>
                <w:bCs/>
                <w:color w:val="auto"/>
                <w:kern w:val="0"/>
                <w:szCs w:val="21"/>
                <w:highlight w:val="none"/>
                <w:lang w:val="en-US" w:eastAsia="zh-CN" w:bidi="ar"/>
              </w:rPr>
              <w:t>社会事务和应急管理办公室</w:t>
            </w:r>
            <w:r>
              <w:rPr>
                <w:rFonts w:hint="eastAsia" w:ascii="Times New Roman" w:hAnsi="Times New Roman" w:eastAsia="仿宋_GB2312"/>
                <w:bCs/>
                <w:color w:val="auto"/>
                <w:kern w:val="0"/>
                <w:szCs w:val="21"/>
                <w:highlight w:val="none"/>
                <w:lang w:eastAsia="zh-CN" w:bidi="ar"/>
              </w:rPr>
              <w:t>、</w:t>
            </w:r>
            <w:r>
              <w:rPr>
                <w:rFonts w:hint="eastAsia" w:ascii="Times New Roman" w:hAnsi="Times New Roman" w:eastAsia="仿宋_GB2312"/>
                <w:bCs/>
                <w:color w:val="auto"/>
                <w:kern w:val="0"/>
                <w:szCs w:val="21"/>
                <w:highlight w:val="none"/>
                <w:lang w:val="en-US" w:eastAsia="zh-CN" w:bidi="ar"/>
              </w:rPr>
              <w:t>各村（社区）</w:t>
            </w:r>
          </w:p>
        </w:tc>
        <w:tc>
          <w:tcPr>
            <w:tcW w:w="1534"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textAlignment w:val="center"/>
              <w:rPr>
                <w:rFonts w:ascii="Times New Roman" w:hAnsi="Times New Roman" w:eastAsia="仿宋_GB2312"/>
                <w:bCs/>
                <w:color w:val="auto"/>
                <w:szCs w:val="21"/>
                <w:highlight w:val="none"/>
              </w:rPr>
            </w:pPr>
            <w:r>
              <w:rPr>
                <w:rFonts w:ascii="Times New Roman" w:hAnsi="Times New Roman" w:eastAsia="仿宋_GB2312"/>
                <w:bCs/>
                <w:color w:val="auto"/>
                <w:kern w:val="0"/>
                <w:szCs w:val="21"/>
                <w:highlight w:val="none"/>
                <w:lang w:bidi="ar"/>
              </w:rPr>
              <w:t>持续推进</w:t>
            </w:r>
          </w:p>
        </w:tc>
      </w:tr>
      <w:tr>
        <w:tblPrEx>
          <w:tblCellMar>
            <w:top w:w="0" w:type="dxa"/>
            <w:left w:w="108" w:type="dxa"/>
            <w:bottom w:w="0" w:type="dxa"/>
            <w:right w:w="108" w:type="dxa"/>
          </w:tblCellMar>
        </w:tblPrEx>
        <w:trPr>
          <w:trHeight w:val="522" w:hRule="atLeast"/>
          <w:jc w:val="center"/>
        </w:trPr>
        <w:tc>
          <w:tcPr>
            <w:tcW w:w="6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textAlignment w:val="center"/>
              <w:rPr>
                <w:rFonts w:hint="default" w:ascii="Times New Roman" w:hAnsi="Times New Roman" w:eastAsia="仿宋_GB2312"/>
                <w:bCs/>
                <w:color w:val="auto"/>
                <w:szCs w:val="21"/>
                <w:highlight w:val="none"/>
                <w:lang w:val="en-US" w:eastAsia="zh-CN"/>
              </w:rPr>
            </w:pPr>
            <w:r>
              <w:rPr>
                <w:rFonts w:hint="eastAsia" w:ascii="Times New Roman" w:hAnsi="Times New Roman" w:eastAsia="仿宋_GB2312"/>
                <w:bCs/>
                <w:color w:val="auto"/>
                <w:kern w:val="0"/>
                <w:szCs w:val="21"/>
                <w:highlight w:val="none"/>
                <w:lang w:val="en-US" w:eastAsia="zh-CN" w:bidi="ar"/>
              </w:rPr>
              <w:t>12</w:t>
            </w:r>
          </w:p>
        </w:tc>
        <w:tc>
          <w:tcPr>
            <w:tcW w:w="155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rPr>
                <w:rFonts w:ascii="Times New Roman" w:hAnsi="Times New Roman" w:eastAsia="仿宋_GB2312"/>
                <w:bCs/>
                <w:color w:val="auto"/>
                <w:szCs w:val="21"/>
                <w:highlight w:val="none"/>
              </w:rPr>
            </w:pPr>
          </w:p>
        </w:tc>
        <w:tc>
          <w:tcPr>
            <w:tcW w:w="5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left"/>
              <w:textAlignment w:val="center"/>
              <w:rPr>
                <w:rFonts w:ascii="Times New Roman" w:hAnsi="Times New Roman" w:eastAsia="仿宋_GB2312"/>
                <w:bCs/>
                <w:color w:val="auto"/>
                <w:szCs w:val="21"/>
                <w:highlight w:val="none"/>
              </w:rPr>
            </w:pPr>
            <w:r>
              <w:rPr>
                <w:rFonts w:ascii="Times New Roman" w:hAnsi="Times New Roman" w:eastAsia="仿宋_GB2312"/>
                <w:bCs/>
                <w:color w:val="auto"/>
                <w:kern w:val="0"/>
                <w:szCs w:val="21"/>
                <w:highlight w:val="none"/>
                <w:lang w:bidi="ar"/>
              </w:rPr>
              <w:t>确保有劳动力的脱贫家庭至少有1人稳定就业，脱贫劳动力务工人数高于上年度。</w:t>
            </w:r>
          </w:p>
        </w:tc>
        <w:tc>
          <w:tcPr>
            <w:tcW w:w="148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rPr>
                <w:rFonts w:ascii="Times New Roman" w:hAnsi="Times New Roman" w:eastAsia="仿宋_GB2312"/>
                <w:bCs/>
                <w:color w:val="auto"/>
                <w:szCs w:val="21"/>
                <w:highlight w:val="none"/>
              </w:rPr>
            </w:pPr>
          </w:p>
        </w:tc>
        <w:tc>
          <w:tcPr>
            <w:tcW w:w="383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rPr>
                <w:rFonts w:ascii="Times New Roman" w:hAnsi="Times New Roman" w:eastAsia="仿宋_GB2312"/>
                <w:bCs/>
                <w:color w:val="auto"/>
                <w:szCs w:val="21"/>
                <w:highlight w:val="none"/>
              </w:rPr>
            </w:pPr>
          </w:p>
        </w:tc>
        <w:tc>
          <w:tcPr>
            <w:tcW w:w="153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textAlignment w:val="center"/>
              <w:rPr>
                <w:rFonts w:ascii="Times New Roman" w:hAnsi="Times New Roman" w:eastAsia="仿宋_GB2312"/>
                <w:bCs/>
                <w:color w:val="auto"/>
                <w:szCs w:val="21"/>
                <w:highlight w:val="none"/>
              </w:rPr>
            </w:pPr>
          </w:p>
        </w:tc>
      </w:tr>
      <w:tr>
        <w:tblPrEx>
          <w:tblCellMar>
            <w:top w:w="0" w:type="dxa"/>
            <w:left w:w="108" w:type="dxa"/>
            <w:bottom w:w="0" w:type="dxa"/>
            <w:right w:w="108" w:type="dxa"/>
          </w:tblCellMar>
        </w:tblPrEx>
        <w:trPr>
          <w:trHeight w:val="539" w:hRule="atLeast"/>
          <w:jc w:val="center"/>
        </w:trPr>
        <w:tc>
          <w:tcPr>
            <w:tcW w:w="6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textAlignment w:val="center"/>
              <w:rPr>
                <w:rFonts w:hint="default" w:ascii="Times New Roman" w:hAnsi="Times New Roman" w:eastAsia="仿宋_GB2312"/>
                <w:bCs/>
                <w:color w:val="auto"/>
                <w:szCs w:val="21"/>
                <w:highlight w:val="none"/>
                <w:lang w:val="en-US" w:eastAsia="zh-CN"/>
              </w:rPr>
            </w:pPr>
            <w:r>
              <w:rPr>
                <w:rFonts w:hint="eastAsia" w:ascii="Times New Roman" w:hAnsi="Times New Roman" w:eastAsia="仿宋_GB2312"/>
                <w:bCs/>
                <w:color w:val="auto"/>
                <w:kern w:val="0"/>
                <w:szCs w:val="21"/>
                <w:highlight w:val="none"/>
                <w:lang w:val="en-US" w:eastAsia="zh-CN" w:bidi="ar"/>
              </w:rPr>
              <w:t>13</w:t>
            </w:r>
          </w:p>
        </w:tc>
        <w:tc>
          <w:tcPr>
            <w:tcW w:w="155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rPr>
                <w:rFonts w:ascii="Times New Roman" w:hAnsi="Times New Roman" w:eastAsia="仿宋_GB2312"/>
                <w:bCs/>
                <w:color w:val="auto"/>
                <w:szCs w:val="21"/>
                <w:highlight w:val="none"/>
              </w:rPr>
            </w:pPr>
          </w:p>
        </w:tc>
        <w:tc>
          <w:tcPr>
            <w:tcW w:w="5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left"/>
              <w:textAlignment w:val="center"/>
              <w:rPr>
                <w:rFonts w:ascii="Times New Roman" w:hAnsi="Times New Roman" w:eastAsia="仿宋_GB2312"/>
                <w:bCs/>
                <w:color w:val="auto"/>
                <w:szCs w:val="21"/>
                <w:highlight w:val="none"/>
              </w:rPr>
            </w:pPr>
            <w:r>
              <w:rPr>
                <w:rFonts w:ascii="Times New Roman" w:hAnsi="Times New Roman" w:eastAsia="仿宋_GB2312"/>
                <w:bCs/>
                <w:color w:val="auto"/>
                <w:kern w:val="0"/>
                <w:szCs w:val="21"/>
                <w:highlight w:val="none"/>
                <w:lang w:bidi="ar"/>
              </w:rPr>
              <w:t>市、县帮扶部门每季度到联系村开展1次消费帮扶活动。</w:t>
            </w:r>
          </w:p>
        </w:tc>
        <w:tc>
          <w:tcPr>
            <w:tcW w:w="14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textAlignment w:val="center"/>
              <w:rPr>
                <w:rFonts w:ascii="Times New Roman" w:hAnsi="Times New Roman" w:eastAsia="仿宋_GB2312"/>
                <w:bCs/>
                <w:color w:val="auto"/>
                <w:szCs w:val="21"/>
                <w:highlight w:val="none"/>
              </w:rPr>
            </w:pPr>
            <w:r>
              <w:rPr>
                <w:rFonts w:hint="eastAsia" w:ascii="Times New Roman" w:hAnsi="Times New Roman" w:eastAsia="仿宋_GB2312"/>
                <w:bCs/>
                <w:color w:val="auto"/>
                <w:kern w:val="0"/>
                <w:szCs w:val="21"/>
                <w:highlight w:val="none"/>
                <w:lang w:val="en-US" w:eastAsia="zh-CN" w:bidi="ar"/>
              </w:rPr>
              <w:t>经济发展和乡村振兴办公室</w:t>
            </w:r>
          </w:p>
        </w:tc>
        <w:tc>
          <w:tcPr>
            <w:tcW w:w="38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textAlignment w:val="center"/>
              <w:rPr>
                <w:rFonts w:ascii="Times New Roman" w:hAnsi="Times New Roman" w:eastAsia="仿宋_GB2312"/>
                <w:bCs/>
                <w:color w:val="auto"/>
                <w:szCs w:val="21"/>
                <w:highlight w:val="none"/>
              </w:rPr>
            </w:pPr>
            <w:r>
              <w:rPr>
                <w:rFonts w:hint="eastAsia" w:ascii="Times New Roman" w:hAnsi="Times New Roman" w:eastAsia="仿宋_GB2312"/>
                <w:bCs/>
                <w:color w:val="auto"/>
                <w:kern w:val="0"/>
                <w:szCs w:val="21"/>
                <w:highlight w:val="none"/>
                <w:lang w:val="en-US" w:eastAsia="zh-CN" w:bidi="ar"/>
              </w:rPr>
              <w:t>各村（社区）</w:t>
            </w:r>
          </w:p>
        </w:tc>
        <w:tc>
          <w:tcPr>
            <w:tcW w:w="15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textAlignment w:val="center"/>
              <w:rPr>
                <w:rFonts w:ascii="Times New Roman" w:hAnsi="Times New Roman" w:eastAsia="仿宋_GB2312"/>
                <w:bCs/>
                <w:color w:val="auto"/>
                <w:szCs w:val="21"/>
                <w:highlight w:val="none"/>
              </w:rPr>
            </w:pPr>
            <w:r>
              <w:rPr>
                <w:rFonts w:ascii="Times New Roman" w:hAnsi="Times New Roman" w:eastAsia="仿宋_GB2312"/>
                <w:bCs/>
                <w:color w:val="auto"/>
                <w:kern w:val="0"/>
                <w:szCs w:val="21"/>
                <w:highlight w:val="none"/>
                <w:lang w:bidi="ar"/>
              </w:rPr>
              <w:t>持续推进</w:t>
            </w:r>
          </w:p>
        </w:tc>
      </w:tr>
      <w:tr>
        <w:tblPrEx>
          <w:tblCellMar>
            <w:top w:w="0" w:type="dxa"/>
            <w:left w:w="108" w:type="dxa"/>
            <w:bottom w:w="0" w:type="dxa"/>
            <w:right w:w="108" w:type="dxa"/>
          </w:tblCellMar>
        </w:tblPrEx>
        <w:trPr>
          <w:trHeight w:val="778" w:hRule="atLeast"/>
          <w:jc w:val="center"/>
        </w:trPr>
        <w:tc>
          <w:tcPr>
            <w:tcW w:w="6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textAlignment w:val="center"/>
              <w:rPr>
                <w:rFonts w:hint="default" w:ascii="Times New Roman" w:hAnsi="Times New Roman" w:eastAsia="仿宋_GB2312"/>
                <w:bCs/>
                <w:color w:val="auto"/>
                <w:szCs w:val="21"/>
                <w:highlight w:val="none"/>
                <w:lang w:val="en-US" w:eastAsia="zh-CN"/>
              </w:rPr>
            </w:pPr>
            <w:r>
              <w:rPr>
                <w:rFonts w:hint="eastAsia" w:ascii="Times New Roman" w:hAnsi="Times New Roman" w:eastAsia="仿宋_GB2312"/>
                <w:bCs/>
                <w:color w:val="auto"/>
                <w:szCs w:val="21"/>
                <w:highlight w:val="none"/>
                <w:lang w:val="en-US" w:eastAsia="zh-CN"/>
              </w:rPr>
              <w:t>14</w:t>
            </w:r>
          </w:p>
        </w:tc>
        <w:tc>
          <w:tcPr>
            <w:tcW w:w="1554"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textAlignment w:val="center"/>
              <w:rPr>
                <w:rFonts w:ascii="Times New Roman" w:hAnsi="Times New Roman" w:eastAsia="仿宋_GB2312"/>
                <w:bCs/>
                <w:color w:val="auto"/>
                <w:szCs w:val="21"/>
                <w:highlight w:val="none"/>
              </w:rPr>
            </w:pPr>
            <w:r>
              <w:rPr>
                <w:rFonts w:ascii="Times New Roman" w:hAnsi="Times New Roman" w:eastAsia="仿宋_GB2312"/>
                <w:bCs/>
                <w:color w:val="auto"/>
                <w:kern w:val="0"/>
                <w:szCs w:val="21"/>
                <w:highlight w:val="none"/>
                <w:lang w:bidi="ar"/>
              </w:rPr>
              <w:t>持续巩固“三保障”和安全饮水成果</w:t>
            </w:r>
          </w:p>
        </w:tc>
        <w:tc>
          <w:tcPr>
            <w:tcW w:w="5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left"/>
              <w:textAlignment w:val="center"/>
              <w:rPr>
                <w:rFonts w:ascii="Times New Roman" w:hAnsi="Times New Roman" w:eastAsia="仿宋_GB2312"/>
                <w:bCs/>
                <w:color w:val="auto"/>
                <w:szCs w:val="21"/>
                <w:highlight w:val="none"/>
              </w:rPr>
            </w:pPr>
            <w:r>
              <w:rPr>
                <w:rFonts w:ascii="Times New Roman" w:hAnsi="Times New Roman" w:eastAsia="仿宋_GB2312"/>
                <w:bCs/>
                <w:color w:val="auto"/>
                <w:kern w:val="0"/>
                <w:szCs w:val="21"/>
                <w:highlight w:val="none"/>
                <w:lang w:bidi="ar"/>
              </w:rPr>
              <w:t>每年2月、9月</w:t>
            </w:r>
            <w:r>
              <w:rPr>
                <w:rFonts w:hint="eastAsia" w:ascii="Times New Roman" w:hAnsi="Times New Roman" w:eastAsia="仿宋_GB2312"/>
                <w:bCs/>
                <w:color w:val="auto"/>
                <w:kern w:val="0"/>
                <w:szCs w:val="21"/>
                <w:highlight w:val="none"/>
                <w:lang w:val="en-US" w:eastAsia="zh-CN" w:bidi="ar"/>
              </w:rPr>
              <w:t>接收县级</w:t>
            </w:r>
            <w:r>
              <w:rPr>
                <w:rFonts w:ascii="Times New Roman" w:hAnsi="Times New Roman" w:eastAsia="仿宋_GB2312"/>
                <w:bCs/>
                <w:color w:val="auto"/>
                <w:kern w:val="0"/>
                <w:szCs w:val="21"/>
                <w:highlight w:val="none"/>
                <w:lang w:bidi="ar"/>
              </w:rPr>
              <w:t>部门</w:t>
            </w:r>
            <w:r>
              <w:rPr>
                <w:rFonts w:hint="eastAsia" w:ascii="Times New Roman" w:hAnsi="Times New Roman" w:eastAsia="仿宋_GB2312"/>
                <w:bCs/>
                <w:color w:val="auto"/>
                <w:kern w:val="0"/>
                <w:szCs w:val="21"/>
                <w:highlight w:val="none"/>
                <w:lang w:val="en-US" w:eastAsia="zh-CN" w:bidi="ar"/>
              </w:rPr>
              <w:t>下发</w:t>
            </w:r>
            <w:r>
              <w:rPr>
                <w:rFonts w:ascii="Times New Roman" w:hAnsi="Times New Roman" w:eastAsia="仿宋_GB2312"/>
                <w:bCs/>
                <w:color w:val="auto"/>
                <w:kern w:val="0"/>
                <w:szCs w:val="21"/>
                <w:highlight w:val="none"/>
                <w:lang w:bidi="ar"/>
              </w:rPr>
              <w:t>信息互换，确保除身体原因不具备学校教育条件外脱贫家庭义务教育阶段适龄儿童少年不失学辍学。</w:t>
            </w:r>
          </w:p>
        </w:tc>
        <w:tc>
          <w:tcPr>
            <w:tcW w:w="148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textAlignment w:val="center"/>
              <w:rPr>
                <w:rFonts w:hint="eastAsia" w:ascii="Times New Roman" w:hAnsi="Times New Roman" w:eastAsia="仿宋_GB2312"/>
                <w:bCs/>
                <w:color w:val="auto"/>
                <w:szCs w:val="21"/>
                <w:highlight w:val="none"/>
                <w:lang w:eastAsia="zh-CN"/>
              </w:rPr>
            </w:pPr>
            <w:r>
              <w:rPr>
                <w:rFonts w:hint="eastAsia" w:ascii="Times New Roman" w:hAnsi="Times New Roman" w:eastAsia="仿宋_GB2312"/>
                <w:bCs/>
                <w:color w:val="auto"/>
                <w:kern w:val="0"/>
                <w:szCs w:val="21"/>
                <w:highlight w:val="none"/>
                <w:lang w:eastAsia="zh-CN" w:bidi="ar"/>
              </w:rPr>
              <w:t>宣传文化中心</w:t>
            </w:r>
          </w:p>
        </w:tc>
        <w:tc>
          <w:tcPr>
            <w:tcW w:w="3836"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textAlignment w:val="center"/>
              <w:rPr>
                <w:rFonts w:hint="eastAsia" w:ascii="Times New Roman" w:hAnsi="Times New Roman" w:eastAsia="仿宋_GB2312"/>
                <w:bCs/>
                <w:color w:val="auto"/>
                <w:szCs w:val="21"/>
                <w:highlight w:val="none"/>
                <w:lang w:eastAsia="zh-CN"/>
              </w:rPr>
            </w:pPr>
            <w:r>
              <w:rPr>
                <w:rFonts w:hint="eastAsia" w:ascii="Times New Roman" w:hAnsi="Times New Roman" w:eastAsia="仿宋_GB2312"/>
                <w:bCs/>
                <w:color w:val="auto"/>
                <w:kern w:val="0"/>
                <w:szCs w:val="21"/>
                <w:highlight w:val="none"/>
                <w:lang w:val="en-US" w:eastAsia="zh-CN" w:bidi="ar"/>
              </w:rPr>
              <w:t>社会事务和应急管理办公室</w:t>
            </w:r>
            <w:r>
              <w:rPr>
                <w:rFonts w:hint="eastAsia" w:ascii="Times New Roman" w:hAnsi="Times New Roman" w:eastAsia="仿宋_GB2312"/>
                <w:bCs/>
                <w:color w:val="auto"/>
                <w:kern w:val="0"/>
                <w:szCs w:val="21"/>
                <w:highlight w:val="none"/>
                <w:lang w:eastAsia="zh-CN" w:bidi="ar"/>
              </w:rPr>
              <w:t>、经济发展和乡村振兴办公室、</w:t>
            </w:r>
            <w:r>
              <w:rPr>
                <w:rFonts w:hint="eastAsia" w:ascii="Times New Roman" w:hAnsi="Times New Roman" w:eastAsia="仿宋_GB2312"/>
                <w:bCs/>
                <w:color w:val="auto"/>
                <w:kern w:val="0"/>
                <w:szCs w:val="21"/>
                <w:highlight w:val="none"/>
                <w:lang w:val="en-US" w:eastAsia="zh-CN" w:bidi="ar"/>
              </w:rPr>
              <w:t>各村（社区）</w:t>
            </w:r>
          </w:p>
        </w:tc>
        <w:tc>
          <w:tcPr>
            <w:tcW w:w="15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textAlignment w:val="center"/>
              <w:rPr>
                <w:rFonts w:ascii="Times New Roman" w:hAnsi="Times New Roman" w:eastAsia="仿宋_GB2312"/>
                <w:bCs/>
                <w:color w:val="auto"/>
                <w:szCs w:val="21"/>
                <w:highlight w:val="none"/>
              </w:rPr>
            </w:pPr>
            <w:r>
              <w:rPr>
                <w:rFonts w:ascii="Times New Roman" w:hAnsi="Times New Roman" w:eastAsia="仿宋_GB2312"/>
                <w:bCs/>
                <w:color w:val="auto"/>
                <w:kern w:val="0"/>
                <w:szCs w:val="21"/>
                <w:highlight w:val="none"/>
                <w:lang w:bidi="ar"/>
              </w:rPr>
              <w:t>2月、9月底前完成</w:t>
            </w:r>
          </w:p>
        </w:tc>
      </w:tr>
      <w:tr>
        <w:tblPrEx>
          <w:tblCellMar>
            <w:top w:w="0" w:type="dxa"/>
            <w:left w:w="108" w:type="dxa"/>
            <w:bottom w:w="0" w:type="dxa"/>
            <w:right w:w="108" w:type="dxa"/>
          </w:tblCellMar>
        </w:tblPrEx>
        <w:trPr>
          <w:trHeight w:val="524" w:hRule="atLeast"/>
          <w:jc w:val="center"/>
        </w:trPr>
        <w:tc>
          <w:tcPr>
            <w:tcW w:w="6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textAlignment w:val="center"/>
              <w:rPr>
                <w:rFonts w:hint="default" w:ascii="Times New Roman" w:hAnsi="Times New Roman" w:eastAsia="仿宋_GB2312"/>
                <w:bCs/>
                <w:color w:val="auto"/>
                <w:szCs w:val="21"/>
                <w:highlight w:val="none"/>
                <w:lang w:val="en-US" w:eastAsia="zh-CN"/>
              </w:rPr>
            </w:pPr>
            <w:r>
              <w:rPr>
                <w:rFonts w:hint="eastAsia" w:ascii="Times New Roman" w:hAnsi="Times New Roman" w:eastAsia="仿宋_GB2312"/>
                <w:bCs/>
                <w:color w:val="auto"/>
                <w:kern w:val="0"/>
                <w:szCs w:val="21"/>
                <w:highlight w:val="none"/>
                <w:lang w:val="en-US" w:eastAsia="zh-CN" w:bidi="ar"/>
              </w:rPr>
              <w:t>15</w:t>
            </w:r>
          </w:p>
        </w:tc>
        <w:tc>
          <w:tcPr>
            <w:tcW w:w="1554" w:type="dxa"/>
            <w:vMerge w:val="continue"/>
            <w:tcBorders>
              <w:left w:val="single" w:color="auto" w:sz="4" w:space="0"/>
              <w:bottom w:val="nil"/>
              <w:right w:val="single" w:color="auto" w:sz="4" w:space="0"/>
            </w:tcBorders>
            <w:vAlign w:val="center"/>
          </w:tcPr>
          <w:p>
            <w:pPr>
              <w:keepNext w:val="0"/>
              <w:keepLines w:val="0"/>
              <w:pageBreakBefore w:val="0"/>
              <w:kinsoku/>
              <w:wordWrap/>
              <w:overflowPunct/>
              <w:bidi w:val="0"/>
              <w:adjustRightInd/>
              <w:spacing w:line="576" w:lineRule="exact"/>
              <w:jc w:val="center"/>
              <w:rPr>
                <w:rFonts w:ascii="Times New Roman" w:hAnsi="Times New Roman" w:eastAsia="仿宋_GB2312"/>
                <w:bCs/>
                <w:color w:val="auto"/>
                <w:szCs w:val="21"/>
                <w:highlight w:val="none"/>
              </w:rPr>
            </w:pPr>
          </w:p>
        </w:tc>
        <w:tc>
          <w:tcPr>
            <w:tcW w:w="5250" w:type="dxa"/>
            <w:tcBorders>
              <w:top w:val="single" w:color="auto" w:sz="4" w:space="0"/>
              <w:left w:val="single" w:color="auto" w:sz="4" w:space="0"/>
              <w:bottom w:val="nil"/>
              <w:right w:val="single" w:color="auto" w:sz="4" w:space="0"/>
            </w:tcBorders>
            <w:vAlign w:val="center"/>
          </w:tcPr>
          <w:p>
            <w:pPr>
              <w:keepNext w:val="0"/>
              <w:keepLines w:val="0"/>
              <w:pageBreakBefore w:val="0"/>
              <w:kinsoku/>
              <w:wordWrap/>
              <w:overflowPunct/>
              <w:bidi w:val="0"/>
              <w:adjustRightInd/>
              <w:spacing w:line="576" w:lineRule="exact"/>
              <w:jc w:val="left"/>
              <w:textAlignment w:val="center"/>
              <w:rPr>
                <w:rFonts w:ascii="Times New Roman" w:hAnsi="Times New Roman" w:eastAsia="仿宋_GB2312"/>
                <w:bCs/>
                <w:color w:val="auto"/>
                <w:szCs w:val="21"/>
                <w:highlight w:val="none"/>
              </w:rPr>
            </w:pPr>
            <w:r>
              <w:rPr>
                <w:rFonts w:ascii="Times New Roman" w:hAnsi="Times New Roman" w:eastAsia="仿宋_GB2312"/>
                <w:bCs/>
                <w:color w:val="auto"/>
                <w:kern w:val="0"/>
                <w:szCs w:val="21"/>
                <w:highlight w:val="none"/>
                <w:lang w:bidi="ar"/>
              </w:rPr>
              <w:t>落实学前教育至高等教育等各阶段学生资助政策，做到“应免尽免、应助尽助”。</w:t>
            </w:r>
          </w:p>
        </w:tc>
        <w:tc>
          <w:tcPr>
            <w:tcW w:w="148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rPr>
                <w:rFonts w:ascii="Times New Roman" w:hAnsi="Times New Roman" w:eastAsia="仿宋_GB2312"/>
                <w:bCs/>
                <w:color w:val="auto"/>
                <w:szCs w:val="21"/>
                <w:highlight w:val="none"/>
              </w:rPr>
            </w:pPr>
          </w:p>
        </w:tc>
        <w:tc>
          <w:tcPr>
            <w:tcW w:w="383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rPr>
                <w:rFonts w:ascii="Times New Roman" w:hAnsi="Times New Roman" w:eastAsia="仿宋_GB2312"/>
                <w:bCs/>
                <w:color w:val="auto"/>
                <w:szCs w:val="21"/>
                <w:highlight w:val="none"/>
              </w:rPr>
            </w:pPr>
          </w:p>
        </w:tc>
        <w:tc>
          <w:tcPr>
            <w:tcW w:w="15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textAlignment w:val="center"/>
              <w:rPr>
                <w:rFonts w:ascii="Times New Roman" w:hAnsi="Times New Roman" w:eastAsia="仿宋_GB2312"/>
                <w:bCs/>
                <w:color w:val="auto"/>
                <w:szCs w:val="21"/>
                <w:highlight w:val="none"/>
              </w:rPr>
            </w:pPr>
            <w:r>
              <w:rPr>
                <w:rFonts w:ascii="Times New Roman" w:hAnsi="Times New Roman" w:eastAsia="仿宋_GB2312"/>
                <w:bCs/>
                <w:color w:val="auto"/>
                <w:kern w:val="0"/>
                <w:szCs w:val="21"/>
                <w:highlight w:val="none"/>
                <w:lang w:bidi="ar"/>
              </w:rPr>
              <w:t>持续推进</w:t>
            </w:r>
          </w:p>
        </w:tc>
      </w:tr>
      <w:tr>
        <w:tblPrEx>
          <w:tblCellMar>
            <w:top w:w="0" w:type="dxa"/>
            <w:left w:w="108" w:type="dxa"/>
            <w:bottom w:w="0" w:type="dxa"/>
            <w:right w:w="108" w:type="dxa"/>
          </w:tblCellMar>
        </w:tblPrEx>
        <w:trPr>
          <w:trHeight w:val="551" w:hRule="atLeast"/>
          <w:jc w:val="center"/>
        </w:trPr>
        <w:tc>
          <w:tcPr>
            <w:tcW w:w="6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textAlignment w:val="center"/>
              <w:rPr>
                <w:rFonts w:hint="default" w:ascii="Times New Roman" w:hAnsi="Times New Roman" w:eastAsia="仿宋_GB2312"/>
                <w:bCs/>
                <w:color w:val="auto"/>
                <w:szCs w:val="21"/>
                <w:highlight w:val="none"/>
                <w:lang w:val="en-US" w:eastAsia="zh-CN"/>
              </w:rPr>
            </w:pPr>
            <w:r>
              <w:rPr>
                <w:rFonts w:hint="eastAsia" w:ascii="Times New Roman" w:hAnsi="Times New Roman" w:eastAsia="仿宋_GB2312"/>
                <w:bCs/>
                <w:color w:val="auto"/>
                <w:kern w:val="0"/>
                <w:szCs w:val="21"/>
                <w:highlight w:val="none"/>
                <w:lang w:val="en-US" w:eastAsia="zh-CN" w:bidi="ar"/>
              </w:rPr>
              <w:t>16</w:t>
            </w:r>
          </w:p>
        </w:tc>
        <w:tc>
          <w:tcPr>
            <w:tcW w:w="1554" w:type="dxa"/>
            <w:vMerge w:val="continue"/>
            <w:tcBorders>
              <w:top w:val="nil"/>
              <w:left w:val="single" w:color="auto" w:sz="4" w:space="0"/>
              <w:bottom w:val="nil"/>
              <w:right w:val="single" w:color="auto" w:sz="4" w:space="0"/>
            </w:tcBorders>
            <w:vAlign w:val="center"/>
          </w:tcPr>
          <w:p>
            <w:pPr>
              <w:keepNext w:val="0"/>
              <w:keepLines w:val="0"/>
              <w:pageBreakBefore w:val="0"/>
              <w:kinsoku/>
              <w:wordWrap/>
              <w:overflowPunct/>
              <w:bidi w:val="0"/>
              <w:adjustRightInd/>
              <w:spacing w:line="576" w:lineRule="exact"/>
              <w:jc w:val="center"/>
              <w:rPr>
                <w:rFonts w:ascii="Times New Roman" w:hAnsi="Times New Roman" w:eastAsia="仿宋_GB2312"/>
                <w:bCs/>
                <w:color w:val="auto"/>
                <w:szCs w:val="21"/>
                <w:highlight w:val="none"/>
              </w:rPr>
            </w:pPr>
          </w:p>
        </w:tc>
        <w:tc>
          <w:tcPr>
            <w:tcW w:w="5250" w:type="dxa"/>
            <w:tcBorders>
              <w:top w:val="nil"/>
              <w:left w:val="single" w:color="auto" w:sz="4" w:space="0"/>
              <w:bottom w:val="nil"/>
              <w:right w:val="single" w:color="auto" w:sz="4" w:space="0"/>
            </w:tcBorders>
            <w:vAlign w:val="center"/>
          </w:tcPr>
          <w:p>
            <w:pPr>
              <w:keepNext w:val="0"/>
              <w:keepLines w:val="0"/>
              <w:pageBreakBefore w:val="0"/>
              <w:kinsoku/>
              <w:wordWrap/>
              <w:overflowPunct/>
              <w:bidi w:val="0"/>
              <w:adjustRightInd/>
              <w:spacing w:line="576" w:lineRule="exact"/>
              <w:jc w:val="left"/>
              <w:textAlignment w:val="center"/>
              <w:rPr>
                <w:rFonts w:ascii="Times New Roman" w:hAnsi="Times New Roman" w:eastAsia="仿宋_GB2312"/>
                <w:bCs/>
                <w:color w:val="auto"/>
                <w:szCs w:val="21"/>
                <w:highlight w:val="none"/>
              </w:rPr>
            </w:pPr>
            <w:r>
              <w:rPr>
                <w:rFonts w:ascii="Times New Roman" w:hAnsi="Times New Roman" w:eastAsia="仿宋_GB2312"/>
                <w:bCs/>
                <w:color w:val="auto"/>
                <w:spacing w:val="-6"/>
                <w:kern w:val="0"/>
                <w:szCs w:val="21"/>
                <w:highlight w:val="none"/>
                <w:lang w:bidi="ar"/>
              </w:rPr>
              <w:t>实施农村义务教育阶段学生营养改善计划。</w:t>
            </w:r>
          </w:p>
        </w:tc>
        <w:tc>
          <w:tcPr>
            <w:tcW w:w="1485" w:type="dxa"/>
            <w:vMerge w:val="restart"/>
            <w:tcBorders>
              <w:top w:val="single" w:color="auto" w:sz="4" w:space="0"/>
              <w:left w:val="single" w:color="auto" w:sz="4" w:space="0"/>
              <w:bottom w:val="nil"/>
              <w:right w:val="single" w:color="auto" w:sz="4" w:space="0"/>
            </w:tcBorders>
            <w:vAlign w:val="center"/>
          </w:tcPr>
          <w:p>
            <w:pPr>
              <w:keepNext w:val="0"/>
              <w:keepLines w:val="0"/>
              <w:pageBreakBefore w:val="0"/>
              <w:kinsoku/>
              <w:wordWrap/>
              <w:overflowPunct/>
              <w:bidi w:val="0"/>
              <w:adjustRightInd/>
              <w:spacing w:line="576" w:lineRule="exact"/>
              <w:jc w:val="center"/>
              <w:rPr>
                <w:rFonts w:hint="eastAsia" w:ascii="Times New Roman" w:hAnsi="Times New Roman" w:eastAsia="仿宋_GB2312"/>
                <w:bCs/>
                <w:color w:val="auto"/>
                <w:szCs w:val="21"/>
                <w:highlight w:val="none"/>
                <w:lang w:eastAsia="zh-CN"/>
              </w:rPr>
            </w:pPr>
            <w:r>
              <w:rPr>
                <w:rFonts w:hint="eastAsia" w:ascii="Times New Roman" w:hAnsi="Times New Roman" w:eastAsia="仿宋_GB2312"/>
                <w:bCs/>
                <w:color w:val="auto"/>
                <w:kern w:val="0"/>
                <w:szCs w:val="21"/>
                <w:highlight w:val="none"/>
                <w:lang w:eastAsia="zh-CN" w:bidi="ar"/>
              </w:rPr>
              <w:t>宣传文化中心</w:t>
            </w:r>
          </w:p>
        </w:tc>
        <w:tc>
          <w:tcPr>
            <w:tcW w:w="3836" w:type="dxa"/>
            <w:vMerge w:val="restart"/>
            <w:tcBorders>
              <w:top w:val="single" w:color="auto" w:sz="4" w:space="0"/>
              <w:left w:val="single" w:color="auto" w:sz="4" w:space="0"/>
              <w:bottom w:val="nil"/>
              <w:right w:val="single" w:color="auto" w:sz="4" w:space="0"/>
            </w:tcBorders>
            <w:vAlign w:val="center"/>
          </w:tcPr>
          <w:p>
            <w:pPr>
              <w:keepNext w:val="0"/>
              <w:keepLines w:val="0"/>
              <w:pageBreakBefore w:val="0"/>
              <w:kinsoku/>
              <w:wordWrap/>
              <w:overflowPunct/>
              <w:bidi w:val="0"/>
              <w:adjustRightInd/>
              <w:spacing w:line="576" w:lineRule="exact"/>
              <w:jc w:val="center"/>
              <w:rPr>
                <w:rFonts w:hint="eastAsia" w:ascii="Times New Roman" w:hAnsi="Times New Roman" w:eastAsia="仿宋_GB2312"/>
                <w:bCs/>
                <w:color w:val="auto"/>
                <w:szCs w:val="21"/>
                <w:highlight w:val="none"/>
                <w:lang w:eastAsia="zh-CN"/>
              </w:rPr>
            </w:pPr>
            <w:r>
              <w:rPr>
                <w:rFonts w:hint="eastAsia" w:ascii="Times New Roman" w:hAnsi="Times New Roman" w:eastAsia="仿宋_GB2312"/>
                <w:bCs/>
                <w:color w:val="auto"/>
                <w:kern w:val="0"/>
                <w:szCs w:val="21"/>
                <w:highlight w:val="none"/>
                <w:lang w:val="en-US" w:eastAsia="zh-CN" w:bidi="ar"/>
              </w:rPr>
              <w:t>社会事务和应急管理办公室</w:t>
            </w:r>
            <w:r>
              <w:rPr>
                <w:rFonts w:hint="eastAsia" w:ascii="Times New Roman" w:hAnsi="Times New Roman" w:eastAsia="仿宋_GB2312"/>
                <w:bCs/>
                <w:color w:val="auto"/>
                <w:kern w:val="0"/>
                <w:szCs w:val="21"/>
                <w:highlight w:val="none"/>
                <w:lang w:eastAsia="zh-CN" w:bidi="ar"/>
              </w:rPr>
              <w:t>、经济发展和乡村振兴办公室、</w:t>
            </w:r>
            <w:r>
              <w:rPr>
                <w:rFonts w:hint="eastAsia" w:ascii="Times New Roman" w:hAnsi="Times New Roman" w:eastAsia="仿宋_GB2312"/>
                <w:bCs/>
                <w:color w:val="auto"/>
                <w:kern w:val="0"/>
                <w:szCs w:val="21"/>
                <w:highlight w:val="none"/>
                <w:lang w:val="en-US" w:eastAsia="zh-CN" w:bidi="ar"/>
              </w:rPr>
              <w:t>各村（社区）</w:t>
            </w:r>
          </w:p>
        </w:tc>
        <w:tc>
          <w:tcPr>
            <w:tcW w:w="1534" w:type="dxa"/>
            <w:tcBorders>
              <w:top w:val="single" w:color="auto" w:sz="4" w:space="0"/>
              <w:left w:val="single" w:color="auto" w:sz="4" w:space="0"/>
              <w:bottom w:val="nil"/>
              <w:right w:val="single" w:color="auto" w:sz="4" w:space="0"/>
            </w:tcBorders>
            <w:vAlign w:val="center"/>
          </w:tcPr>
          <w:p>
            <w:pPr>
              <w:keepNext w:val="0"/>
              <w:keepLines w:val="0"/>
              <w:pageBreakBefore w:val="0"/>
              <w:kinsoku/>
              <w:wordWrap/>
              <w:overflowPunct/>
              <w:bidi w:val="0"/>
              <w:adjustRightInd/>
              <w:spacing w:line="576" w:lineRule="exact"/>
              <w:jc w:val="center"/>
              <w:textAlignment w:val="center"/>
              <w:rPr>
                <w:rFonts w:ascii="Times New Roman" w:hAnsi="Times New Roman" w:eastAsia="仿宋_GB2312"/>
                <w:bCs/>
                <w:color w:val="auto"/>
                <w:szCs w:val="21"/>
                <w:highlight w:val="none"/>
              </w:rPr>
            </w:pPr>
            <w:r>
              <w:rPr>
                <w:rFonts w:ascii="Times New Roman" w:hAnsi="Times New Roman" w:eastAsia="仿宋_GB2312"/>
                <w:bCs/>
                <w:color w:val="auto"/>
                <w:kern w:val="0"/>
                <w:szCs w:val="21"/>
                <w:highlight w:val="none"/>
                <w:lang w:bidi="ar"/>
              </w:rPr>
              <w:t>持续推进</w:t>
            </w:r>
          </w:p>
        </w:tc>
      </w:tr>
      <w:tr>
        <w:tblPrEx>
          <w:tblCellMar>
            <w:top w:w="0" w:type="dxa"/>
            <w:left w:w="108" w:type="dxa"/>
            <w:bottom w:w="0" w:type="dxa"/>
            <w:right w:w="108" w:type="dxa"/>
          </w:tblCellMar>
        </w:tblPrEx>
        <w:trPr>
          <w:trHeight w:val="408" w:hRule="atLeast"/>
          <w:jc w:val="center"/>
        </w:trPr>
        <w:tc>
          <w:tcPr>
            <w:tcW w:w="6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textAlignment w:val="center"/>
              <w:rPr>
                <w:rFonts w:hint="default" w:ascii="Times New Roman" w:hAnsi="Times New Roman" w:eastAsia="仿宋_GB2312"/>
                <w:bCs/>
                <w:color w:val="auto"/>
                <w:szCs w:val="21"/>
                <w:highlight w:val="none"/>
                <w:lang w:val="en-US" w:eastAsia="zh-CN"/>
              </w:rPr>
            </w:pPr>
            <w:r>
              <w:rPr>
                <w:rFonts w:hint="eastAsia" w:ascii="Times New Roman" w:hAnsi="Times New Roman" w:eastAsia="仿宋_GB2312"/>
                <w:bCs/>
                <w:color w:val="auto"/>
                <w:kern w:val="0"/>
                <w:szCs w:val="21"/>
                <w:highlight w:val="none"/>
                <w:lang w:val="en-US" w:eastAsia="zh-CN" w:bidi="ar"/>
              </w:rPr>
              <w:t>17</w:t>
            </w:r>
          </w:p>
        </w:tc>
        <w:tc>
          <w:tcPr>
            <w:tcW w:w="1554" w:type="dxa"/>
            <w:vMerge w:val="continue"/>
            <w:tcBorders>
              <w:top w:val="nil"/>
              <w:left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rPr>
                <w:rFonts w:ascii="Times New Roman" w:hAnsi="Times New Roman" w:eastAsia="仿宋_GB2312"/>
                <w:bCs/>
                <w:color w:val="auto"/>
                <w:szCs w:val="21"/>
                <w:highlight w:val="none"/>
              </w:rPr>
            </w:pPr>
          </w:p>
        </w:tc>
        <w:tc>
          <w:tcPr>
            <w:tcW w:w="5250" w:type="dxa"/>
            <w:tcBorders>
              <w:top w:val="nil"/>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left"/>
              <w:textAlignment w:val="center"/>
              <w:rPr>
                <w:rFonts w:ascii="Times New Roman" w:hAnsi="Times New Roman" w:eastAsia="仿宋_GB2312"/>
                <w:bCs/>
                <w:color w:val="auto"/>
                <w:szCs w:val="21"/>
                <w:highlight w:val="none"/>
              </w:rPr>
            </w:pPr>
            <w:r>
              <w:rPr>
                <w:rFonts w:ascii="Times New Roman" w:hAnsi="Times New Roman" w:eastAsia="仿宋_GB2312"/>
                <w:bCs/>
                <w:color w:val="auto"/>
                <w:kern w:val="0"/>
                <w:szCs w:val="21"/>
                <w:highlight w:val="none"/>
                <w:lang w:bidi="ar"/>
              </w:rPr>
              <w:t>实施义务教育薄弱环节改善与能力提升项目。</w:t>
            </w:r>
          </w:p>
        </w:tc>
        <w:tc>
          <w:tcPr>
            <w:tcW w:w="148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rPr>
                <w:rFonts w:ascii="Times New Roman" w:hAnsi="Times New Roman" w:eastAsia="仿宋_GB2312"/>
                <w:bCs/>
                <w:color w:val="auto"/>
                <w:szCs w:val="21"/>
                <w:highlight w:val="none"/>
              </w:rPr>
            </w:pPr>
          </w:p>
        </w:tc>
        <w:tc>
          <w:tcPr>
            <w:tcW w:w="3836"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rPr>
                <w:rFonts w:ascii="Times New Roman" w:hAnsi="Times New Roman" w:eastAsia="仿宋_GB2312"/>
                <w:bCs/>
                <w:color w:val="auto"/>
                <w:szCs w:val="21"/>
                <w:highlight w:val="none"/>
              </w:rPr>
            </w:pPr>
          </w:p>
        </w:tc>
        <w:tc>
          <w:tcPr>
            <w:tcW w:w="1534" w:type="dxa"/>
            <w:tcBorders>
              <w:top w:val="nil"/>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textAlignment w:val="center"/>
              <w:rPr>
                <w:rFonts w:ascii="Times New Roman" w:hAnsi="Times New Roman" w:eastAsia="仿宋_GB2312"/>
                <w:bCs/>
                <w:color w:val="auto"/>
                <w:szCs w:val="21"/>
                <w:highlight w:val="none"/>
              </w:rPr>
            </w:pPr>
            <w:r>
              <w:rPr>
                <w:rFonts w:ascii="Times New Roman" w:hAnsi="Times New Roman" w:eastAsia="仿宋_GB2312"/>
                <w:bCs/>
                <w:color w:val="auto"/>
                <w:kern w:val="0"/>
                <w:szCs w:val="21"/>
                <w:highlight w:val="none"/>
                <w:lang w:bidi="ar"/>
              </w:rPr>
              <w:t>持续推进</w:t>
            </w:r>
          </w:p>
        </w:tc>
      </w:tr>
      <w:tr>
        <w:tblPrEx>
          <w:tblCellMar>
            <w:top w:w="0" w:type="dxa"/>
            <w:left w:w="108" w:type="dxa"/>
            <w:bottom w:w="0" w:type="dxa"/>
            <w:right w:w="108" w:type="dxa"/>
          </w:tblCellMar>
        </w:tblPrEx>
        <w:trPr>
          <w:trHeight w:val="511" w:hRule="atLeast"/>
          <w:jc w:val="center"/>
        </w:trPr>
        <w:tc>
          <w:tcPr>
            <w:tcW w:w="6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textAlignment w:val="center"/>
              <w:rPr>
                <w:rFonts w:hint="default" w:ascii="Times New Roman" w:hAnsi="Times New Roman" w:eastAsia="仿宋_GB2312"/>
                <w:bCs/>
                <w:color w:val="auto"/>
                <w:szCs w:val="21"/>
                <w:highlight w:val="none"/>
                <w:lang w:val="en-US" w:eastAsia="zh-CN"/>
              </w:rPr>
            </w:pPr>
            <w:r>
              <w:rPr>
                <w:rFonts w:hint="eastAsia" w:ascii="Times New Roman" w:hAnsi="Times New Roman" w:eastAsia="仿宋_GB2312"/>
                <w:bCs/>
                <w:color w:val="auto"/>
                <w:kern w:val="0"/>
                <w:szCs w:val="21"/>
                <w:highlight w:val="none"/>
                <w:lang w:val="en-US" w:eastAsia="zh-CN" w:bidi="ar"/>
              </w:rPr>
              <w:t>18</w:t>
            </w:r>
          </w:p>
        </w:tc>
        <w:tc>
          <w:tcPr>
            <w:tcW w:w="1554" w:type="dxa"/>
            <w:vMerge w:val="continue"/>
            <w:tcBorders>
              <w:left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rPr>
                <w:rFonts w:ascii="Times New Roman" w:hAnsi="Times New Roman" w:eastAsia="仿宋_GB2312"/>
                <w:bCs/>
                <w:color w:val="auto"/>
                <w:szCs w:val="21"/>
                <w:highlight w:val="none"/>
              </w:rPr>
            </w:pPr>
          </w:p>
        </w:tc>
        <w:tc>
          <w:tcPr>
            <w:tcW w:w="5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left"/>
              <w:textAlignment w:val="center"/>
              <w:rPr>
                <w:rFonts w:ascii="Times New Roman" w:hAnsi="Times New Roman" w:eastAsia="仿宋_GB2312"/>
                <w:bCs/>
                <w:color w:val="auto"/>
                <w:szCs w:val="21"/>
                <w:highlight w:val="none"/>
              </w:rPr>
            </w:pPr>
            <w:r>
              <w:rPr>
                <w:rFonts w:ascii="Times New Roman" w:hAnsi="Times New Roman" w:eastAsia="仿宋_GB2312"/>
                <w:bCs/>
                <w:color w:val="auto"/>
                <w:kern w:val="0"/>
                <w:szCs w:val="21"/>
                <w:highlight w:val="none"/>
                <w:lang w:bidi="ar"/>
              </w:rPr>
              <w:t>落实分类资助参保政策，确保脱贫人口城乡基本医疗保险参保实现100%。</w:t>
            </w:r>
          </w:p>
        </w:tc>
        <w:tc>
          <w:tcPr>
            <w:tcW w:w="148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textAlignment w:val="center"/>
              <w:rPr>
                <w:rFonts w:ascii="Times New Roman" w:hAnsi="Times New Roman" w:eastAsia="仿宋_GB2312"/>
                <w:bCs/>
                <w:color w:val="auto"/>
                <w:szCs w:val="21"/>
                <w:highlight w:val="none"/>
              </w:rPr>
            </w:pPr>
            <w:r>
              <w:rPr>
                <w:rFonts w:hint="eastAsia" w:ascii="Times New Roman" w:hAnsi="Times New Roman" w:eastAsia="仿宋_GB2312"/>
                <w:bCs/>
                <w:color w:val="auto"/>
                <w:kern w:val="0"/>
                <w:szCs w:val="21"/>
                <w:highlight w:val="none"/>
                <w:lang w:eastAsia="zh-CN" w:bidi="ar"/>
              </w:rPr>
              <w:t>便民服务中心</w:t>
            </w:r>
          </w:p>
        </w:tc>
        <w:tc>
          <w:tcPr>
            <w:tcW w:w="3836"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textAlignment w:val="center"/>
              <w:rPr>
                <w:rFonts w:hint="eastAsia" w:ascii="Times New Roman" w:hAnsi="Times New Roman" w:eastAsia="仿宋_GB2312"/>
                <w:bCs/>
                <w:color w:val="auto"/>
                <w:szCs w:val="21"/>
                <w:highlight w:val="none"/>
                <w:lang w:eastAsia="zh-CN"/>
              </w:rPr>
            </w:pPr>
            <w:r>
              <w:rPr>
                <w:rFonts w:hint="eastAsia" w:ascii="Times New Roman" w:hAnsi="Times New Roman" w:eastAsia="仿宋_GB2312"/>
                <w:bCs/>
                <w:color w:val="auto"/>
                <w:kern w:val="0"/>
                <w:szCs w:val="21"/>
                <w:highlight w:val="none"/>
                <w:lang w:eastAsia="zh-CN" w:bidi="ar"/>
              </w:rPr>
              <w:t>经济发展和乡村振兴办公室、</w:t>
            </w:r>
            <w:r>
              <w:rPr>
                <w:rFonts w:hint="eastAsia" w:ascii="Times New Roman" w:hAnsi="Times New Roman" w:eastAsia="仿宋_GB2312"/>
                <w:bCs/>
                <w:color w:val="auto"/>
                <w:kern w:val="0"/>
                <w:szCs w:val="21"/>
                <w:highlight w:val="none"/>
                <w:lang w:val="en-US" w:eastAsia="zh-CN" w:bidi="ar"/>
              </w:rPr>
              <w:t>社会事务和应急管理办公室</w:t>
            </w:r>
            <w:r>
              <w:rPr>
                <w:rFonts w:hint="eastAsia" w:ascii="Times New Roman" w:hAnsi="Times New Roman" w:eastAsia="仿宋_GB2312"/>
                <w:bCs/>
                <w:color w:val="auto"/>
                <w:kern w:val="0"/>
                <w:szCs w:val="21"/>
                <w:highlight w:val="none"/>
                <w:lang w:eastAsia="zh-CN" w:bidi="ar"/>
              </w:rPr>
              <w:t>、</w:t>
            </w:r>
            <w:r>
              <w:rPr>
                <w:rFonts w:hint="eastAsia" w:ascii="Times New Roman" w:hAnsi="Times New Roman" w:eastAsia="仿宋_GB2312"/>
                <w:bCs/>
                <w:color w:val="auto"/>
                <w:kern w:val="0"/>
                <w:szCs w:val="21"/>
                <w:highlight w:val="none"/>
                <w:lang w:val="en-US" w:eastAsia="zh-CN" w:bidi="ar"/>
              </w:rPr>
              <w:t>各村（社区）</w:t>
            </w:r>
          </w:p>
        </w:tc>
        <w:tc>
          <w:tcPr>
            <w:tcW w:w="15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textAlignment w:val="center"/>
              <w:rPr>
                <w:rFonts w:ascii="Times New Roman" w:hAnsi="Times New Roman" w:eastAsia="仿宋_GB2312"/>
                <w:bCs/>
                <w:color w:val="auto"/>
                <w:szCs w:val="21"/>
                <w:highlight w:val="none"/>
              </w:rPr>
            </w:pPr>
            <w:r>
              <w:rPr>
                <w:rFonts w:ascii="Times New Roman" w:hAnsi="Times New Roman" w:eastAsia="仿宋_GB2312"/>
                <w:bCs/>
                <w:color w:val="auto"/>
                <w:kern w:val="0"/>
                <w:szCs w:val="21"/>
                <w:highlight w:val="none"/>
                <w:lang w:bidi="ar"/>
              </w:rPr>
              <w:t>2月底前完成</w:t>
            </w:r>
          </w:p>
        </w:tc>
      </w:tr>
      <w:tr>
        <w:tblPrEx>
          <w:tblCellMar>
            <w:top w:w="0" w:type="dxa"/>
            <w:left w:w="108" w:type="dxa"/>
            <w:bottom w:w="0" w:type="dxa"/>
            <w:right w:w="108" w:type="dxa"/>
          </w:tblCellMar>
        </w:tblPrEx>
        <w:trPr>
          <w:trHeight w:val="420" w:hRule="atLeast"/>
          <w:jc w:val="center"/>
        </w:trPr>
        <w:tc>
          <w:tcPr>
            <w:tcW w:w="6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textAlignment w:val="center"/>
              <w:rPr>
                <w:rFonts w:hint="eastAsia" w:ascii="Times New Roman" w:hAnsi="Times New Roman" w:eastAsia="仿宋_GB2312"/>
                <w:bCs/>
                <w:color w:val="auto"/>
                <w:szCs w:val="21"/>
                <w:highlight w:val="none"/>
                <w:lang w:eastAsia="zh-CN"/>
              </w:rPr>
            </w:pPr>
            <w:r>
              <w:rPr>
                <w:rFonts w:ascii="Times New Roman" w:hAnsi="Times New Roman" w:eastAsia="仿宋_GB2312"/>
                <w:bCs/>
                <w:color w:val="auto"/>
                <w:kern w:val="0"/>
                <w:szCs w:val="21"/>
                <w:highlight w:val="none"/>
                <w:lang w:bidi="ar"/>
              </w:rPr>
              <w:t>1</w:t>
            </w:r>
            <w:r>
              <w:rPr>
                <w:rFonts w:hint="eastAsia" w:ascii="Times New Roman" w:hAnsi="Times New Roman" w:eastAsia="仿宋_GB2312"/>
                <w:bCs/>
                <w:color w:val="auto"/>
                <w:kern w:val="0"/>
                <w:szCs w:val="21"/>
                <w:highlight w:val="none"/>
                <w:lang w:val="en-US" w:eastAsia="zh-CN" w:bidi="ar"/>
              </w:rPr>
              <w:t>9</w:t>
            </w:r>
          </w:p>
        </w:tc>
        <w:tc>
          <w:tcPr>
            <w:tcW w:w="1554" w:type="dxa"/>
            <w:vMerge w:val="continue"/>
            <w:tcBorders>
              <w:left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rPr>
                <w:rFonts w:ascii="Times New Roman" w:hAnsi="Times New Roman" w:eastAsia="仿宋_GB2312"/>
                <w:bCs/>
                <w:color w:val="auto"/>
                <w:szCs w:val="21"/>
                <w:highlight w:val="none"/>
              </w:rPr>
            </w:pPr>
          </w:p>
        </w:tc>
        <w:tc>
          <w:tcPr>
            <w:tcW w:w="5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left"/>
              <w:textAlignment w:val="center"/>
              <w:rPr>
                <w:rFonts w:ascii="Times New Roman" w:hAnsi="Times New Roman" w:eastAsia="仿宋_GB2312"/>
                <w:bCs/>
                <w:color w:val="auto"/>
                <w:szCs w:val="21"/>
                <w:highlight w:val="none"/>
              </w:rPr>
            </w:pPr>
            <w:r>
              <w:rPr>
                <w:rFonts w:ascii="Times New Roman" w:hAnsi="Times New Roman" w:eastAsia="仿宋_GB2312"/>
                <w:bCs/>
                <w:color w:val="auto"/>
                <w:kern w:val="0"/>
                <w:szCs w:val="21"/>
                <w:highlight w:val="none"/>
                <w:lang w:bidi="ar"/>
              </w:rPr>
              <w:t>落实医疗救助政策，加大门诊慢特病救助保障。</w:t>
            </w:r>
          </w:p>
        </w:tc>
        <w:tc>
          <w:tcPr>
            <w:tcW w:w="148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rPr>
                <w:rFonts w:ascii="Times New Roman" w:hAnsi="Times New Roman" w:eastAsia="仿宋_GB2312"/>
                <w:bCs/>
                <w:color w:val="auto"/>
                <w:szCs w:val="21"/>
                <w:highlight w:val="none"/>
              </w:rPr>
            </w:pPr>
          </w:p>
        </w:tc>
        <w:tc>
          <w:tcPr>
            <w:tcW w:w="383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rPr>
                <w:rFonts w:ascii="Times New Roman" w:hAnsi="Times New Roman" w:eastAsia="仿宋_GB2312"/>
                <w:bCs/>
                <w:color w:val="auto"/>
                <w:szCs w:val="21"/>
                <w:highlight w:val="none"/>
              </w:rPr>
            </w:pPr>
          </w:p>
        </w:tc>
        <w:tc>
          <w:tcPr>
            <w:tcW w:w="15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textAlignment w:val="center"/>
              <w:rPr>
                <w:rFonts w:ascii="Times New Roman" w:hAnsi="Times New Roman" w:eastAsia="仿宋_GB2312"/>
                <w:bCs/>
                <w:color w:val="auto"/>
                <w:szCs w:val="21"/>
                <w:highlight w:val="none"/>
              </w:rPr>
            </w:pPr>
            <w:r>
              <w:rPr>
                <w:rFonts w:ascii="Times New Roman" w:hAnsi="Times New Roman" w:eastAsia="仿宋_GB2312"/>
                <w:bCs/>
                <w:color w:val="auto"/>
                <w:kern w:val="0"/>
                <w:szCs w:val="21"/>
                <w:highlight w:val="none"/>
                <w:lang w:bidi="ar"/>
              </w:rPr>
              <w:t>持续推进</w:t>
            </w:r>
          </w:p>
        </w:tc>
      </w:tr>
      <w:tr>
        <w:tblPrEx>
          <w:tblCellMar>
            <w:top w:w="0" w:type="dxa"/>
            <w:left w:w="108" w:type="dxa"/>
            <w:bottom w:w="0" w:type="dxa"/>
            <w:right w:w="108" w:type="dxa"/>
          </w:tblCellMar>
        </w:tblPrEx>
        <w:trPr>
          <w:trHeight w:val="420" w:hRule="atLeast"/>
          <w:jc w:val="center"/>
        </w:trPr>
        <w:tc>
          <w:tcPr>
            <w:tcW w:w="6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textAlignment w:val="center"/>
              <w:rPr>
                <w:rFonts w:hint="default" w:ascii="Times New Roman" w:hAnsi="Times New Roman" w:eastAsia="仿宋_GB2312"/>
                <w:bCs/>
                <w:color w:val="auto"/>
                <w:szCs w:val="21"/>
                <w:highlight w:val="none"/>
                <w:lang w:val="en-US" w:eastAsia="zh-CN"/>
              </w:rPr>
            </w:pPr>
            <w:r>
              <w:rPr>
                <w:rFonts w:hint="eastAsia" w:ascii="Times New Roman" w:hAnsi="Times New Roman" w:eastAsia="仿宋_GB2312"/>
                <w:bCs/>
                <w:color w:val="auto"/>
                <w:kern w:val="0"/>
                <w:szCs w:val="21"/>
                <w:highlight w:val="none"/>
                <w:lang w:val="en-US" w:eastAsia="zh-CN" w:bidi="ar"/>
              </w:rPr>
              <w:t>20</w:t>
            </w:r>
          </w:p>
        </w:tc>
        <w:tc>
          <w:tcPr>
            <w:tcW w:w="1554" w:type="dxa"/>
            <w:vMerge w:val="continue"/>
            <w:tcBorders>
              <w:left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rPr>
                <w:rFonts w:ascii="Times New Roman" w:hAnsi="Times New Roman" w:eastAsia="仿宋_GB2312"/>
                <w:bCs/>
                <w:color w:val="auto"/>
                <w:szCs w:val="21"/>
                <w:highlight w:val="none"/>
              </w:rPr>
            </w:pPr>
          </w:p>
        </w:tc>
        <w:tc>
          <w:tcPr>
            <w:tcW w:w="5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left"/>
              <w:textAlignment w:val="center"/>
              <w:rPr>
                <w:rFonts w:ascii="Times New Roman" w:hAnsi="Times New Roman" w:eastAsia="仿宋_GB2312"/>
                <w:bCs/>
                <w:color w:val="auto"/>
                <w:szCs w:val="21"/>
                <w:highlight w:val="none"/>
              </w:rPr>
            </w:pPr>
            <w:r>
              <w:rPr>
                <w:rFonts w:ascii="Times New Roman" w:hAnsi="Times New Roman" w:eastAsia="仿宋_GB2312"/>
                <w:bCs/>
                <w:color w:val="auto"/>
                <w:kern w:val="0"/>
                <w:szCs w:val="21"/>
                <w:highlight w:val="none"/>
                <w:lang w:bidi="ar"/>
              </w:rPr>
              <w:t>继续实施“先诊疗后付费”，推进医疗保障“一站式”结算。</w:t>
            </w:r>
          </w:p>
        </w:tc>
        <w:tc>
          <w:tcPr>
            <w:tcW w:w="14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rPr>
                <w:rFonts w:hint="eastAsia" w:ascii="Times New Roman" w:hAnsi="Times New Roman" w:eastAsia="仿宋_GB2312"/>
                <w:bCs/>
                <w:color w:val="auto"/>
                <w:szCs w:val="21"/>
                <w:highlight w:val="none"/>
                <w:lang w:eastAsia="zh-CN"/>
              </w:rPr>
            </w:pPr>
            <w:r>
              <w:rPr>
                <w:rFonts w:hint="eastAsia" w:ascii="Times New Roman" w:hAnsi="Times New Roman" w:eastAsia="仿宋_GB2312"/>
                <w:bCs/>
                <w:color w:val="auto"/>
                <w:kern w:val="0"/>
                <w:szCs w:val="21"/>
                <w:highlight w:val="none"/>
                <w:lang w:eastAsia="zh-CN" w:bidi="ar"/>
              </w:rPr>
              <w:t>便民服务中心</w:t>
            </w:r>
          </w:p>
        </w:tc>
        <w:tc>
          <w:tcPr>
            <w:tcW w:w="38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rPr>
                <w:rFonts w:hint="eastAsia" w:ascii="Times New Roman" w:hAnsi="Times New Roman" w:eastAsia="仿宋_GB2312"/>
                <w:bCs/>
                <w:color w:val="auto"/>
                <w:szCs w:val="21"/>
                <w:highlight w:val="none"/>
                <w:lang w:eastAsia="zh-CN"/>
              </w:rPr>
            </w:pPr>
            <w:r>
              <w:rPr>
                <w:rFonts w:hint="eastAsia" w:ascii="Times New Roman" w:hAnsi="Times New Roman" w:eastAsia="仿宋_GB2312"/>
                <w:bCs/>
                <w:color w:val="auto"/>
                <w:kern w:val="0"/>
                <w:szCs w:val="21"/>
                <w:highlight w:val="none"/>
                <w:lang w:eastAsia="zh-CN" w:bidi="ar"/>
              </w:rPr>
              <w:t>经济发展和乡村振兴办公室</w:t>
            </w:r>
          </w:p>
        </w:tc>
        <w:tc>
          <w:tcPr>
            <w:tcW w:w="15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textAlignment w:val="center"/>
              <w:rPr>
                <w:rFonts w:ascii="Times New Roman" w:hAnsi="Times New Roman" w:eastAsia="仿宋_GB2312"/>
                <w:bCs/>
                <w:color w:val="auto"/>
                <w:szCs w:val="21"/>
                <w:highlight w:val="none"/>
              </w:rPr>
            </w:pPr>
            <w:r>
              <w:rPr>
                <w:rFonts w:ascii="Times New Roman" w:hAnsi="Times New Roman" w:eastAsia="仿宋_GB2312"/>
                <w:bCs/>
                <w:color w:val="auto"/>
                <w:kern w:val="0"/>
                <w:szCs w:val="21"/>
                <w:highlight w:val="none"/>
                <w:lang w:bidi="ar"/>
              </w:rPr>
              <w:t>持续推进</w:t>
            </w:r>
          </w:p>
        </w:tc>
      </w:tr>
      <w:tr>
        <w:tblPrEx>
          <w:tblCellMar>
            <w:top w:w="0" w:type="dxa"/>
            <w:left w:w="108" w:type="dxa"/>
            <w:bottom w:w="0" w:type="dxa"/>
            <w:right w:w="108" w:type="dxa"/>
          </w:tblCellMar>
        </w:tblPrEx>
        <w:trPr>
          <w:trHeight w:val="511" w:hRule="atLeast"/>
          <w:jc w:val="center"/>
        </w:trPr>
        <w:tc>
          <w:tcPr>
            <w:tcW w:w="6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textAlignment w:val="center"/>
              <w:rPr>
                <w:rFonts w:hint="default" w:ascii="Times New Roman" w:hAnsi="Times New Roman" w:eastAsia="仿宋_GB2312"/>
                <w:bCs/>
                <w:color w:val="auto"/>
                <w:szCs w:val="21"/>
                <w:highlight w:val="none"/>
                <w:lang w:val="en-US" w:eastAsia="zh-CN"/>
              </w:rPr>
            </w:pPr>
            <w:r>
              <w:rPr>
                <w:rFonts w:hint="eastAsia" w:ascii="Times New Roman" w:hAnsi="Times New Roman" w:eastAsia="仿宋_GB2312"/>
                <w:bCs/>
                <w:color w:val="auto"/>
                <w:kern w:val="0"/>
                <w:szCs w:val="21"/>
                <w:highlight w:val="none"/>
                <w:lang w:val="en-US" w:eastAsia="zh-CN" w:bidi="ar"/>
              </w:rPr>
              <w:t>21</w:t>
            </w:r>
          </w:p>
        </w:tc>
        <w:tc>
          <w:tcPr>
            <w:tcW w:w="1554" w:type="dxa"/>
            <w:vMerge w:val="continue"/>
            <w:tcBorders>
              <w:left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rPr>
                <w:rFonts w:ascii="Times New Roman" w:hAnsi="Times New Roman" w:eastAsia="仿宋_GB2312"/>
                <w:bCs/>
                <w:color w:val="auto"/>
                <w:szCs w:val="21"/>
                <w:highlight w:val="none"/>
              </w:rPr>
            </w:pPr>
          </w:p>
        </w:tc>
        <w:tc>
          <w:tcPr>
            <w:tcW w:w="5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left"/>
              <w:textAlignment w:val="center"/>
              <w:rPr>
                <w:rFonts w:ascii="Times New Roman" w:hAnsi="Times New Roman" w:eastAsia="仿宋_GB2312"/>
                <w:bCs/>
                <w:color w:val="auto"/>
                <w:szCs w:val="21"/>
                <w:highlight w:val="none"/>
              </w:rPr>
            </w:pPr>
            <w:r>
              <w:rPr>
                <w:rFonts w:ascii="Times New Roman" w:hAnsi="Times New Roman" w:eastAsia="仿宋_GB2312"/>
                <w:bCs/>
                <w:color w:val="auto"/>
                <w:kern w:val="0"/>
                <w:szCs w:val="21"/>
                <w:highlight w:val="none"/>
                <w:lang w:bidi="ar"/>
              </w:rPr>
              <w:t>对符合救助条件的0-14岁残疾儿童提供康复训练、肢体矫治手术和辅具适配。</w:t>
            </w:r>
          </w:p>
        </w:tc>
        <w:tc>
          <w:tcPr>
            <w:tcW w:w="14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rPr>
                <w:rFonts w:ascii="Times New Roman" w:hAnsi="Times New Roman" w:eastAsia="仿宋_GB2312"/>
                <w:bCs/>
                <w:color w:val="auto"/>
                <w:szCs w:val="21"/>
                <w:highlight w:val="none"/>
              </w:rPr>
            </w:pPr>
            <w:r>
              <w:rPr>
                <w:rFonts w:hint="eastAsia" w:ascii="Times New Roman" w:hAnsi="Times New Roman" w:eastAsia="仿宋_GB2312"/>
                <w:bCs/>
                <w:color w:val="auto"/>
                <w:kern w:val="0"/>
                <w:szCs w:val="21"/>
                <w:highlight w:val="none"/>
                <w:lang w:val="en-US" w:eastAsia="zh-CN" w:bidi="ar"/>
              </w:rPr>
              <w:t>社会事务和应急管理办公室</w:t>
            </w:r>
          </w:p>
        </w:tc>
        <w:tc>
          <w:tcPr>
            <w:tcW w:w="38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rPr>
                <w:rFonts w:ascii="Times New Roman" w:hAnsi="Times New Roman" w:eastAsia="仿宋_GB2312"/>
                <w:bCs/>
                <w:color w:val="auto"/>
                <w:szCs w:val="21"/>
                <w:highlight w:val="none"/>
              </w:rPr>
            </w:pPr>
          </w:p>
        </w:tc>
        <w:tc>
          <w:tcPr>
            <w:tcW w:w="15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textAlignment w:val="center"/>
              <w:rPr>
                <w:rFonts w:ascii="Times New Roman" w:hAnsi="Times New Roman" w:eastAsia="仿宋_GB2312"/>
                <w:bCs/>
                <w:color w:val="auto"/>
                <w:szCs w:val="21"/>
                <w:highlight w:val="none"/>
              </w:rPr>
            </w:pPr>
            <w:r>
              <w:rPr>
                <w:rFonts w:ascii="Times New Roman" w:hAnsi="Times New Roman" w:eastAsia="仿宋_GB2312"/>
                <w:bCs/>
                <w:color w:val="auto"/>
                <w:kern w:val="0"/>
                <w:szCs w:val="21"/>
                <w:highlight w:val="none"/>
                <w:lang w:bidi="ar"/>
              </w:rPr>
              <w:t>持续推进</w:t>
            </w:r>
          </w:p>
        </w:tc>
      </w:tr>
      <w:tr>
        <w:tblPrEx>
          <w:tblCellMar>
            <w:top w:w="0" w:type="dxa"/>
            <w:left w:w="108" w:type="dxa"/>
            <w:bottom w:w="0" w:type="dxa"/>
            <w:right w:w="108" w:type="dxa"/>
          </w:tblCellMar>
        </w:tblPrEx>
        <w:trPr>
          <w:trHeight w:val="540" w:hRule="atLeast"/>
          <w:jc w:val="center"/>
        </w:trPr>
        <w:tc>
          <w:tcPr>
            <w:tcW w:w="6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textAlignment w:val="center"/>
              <w:rPr>
                <w:rFonts w:hint="default" w:ascii="Times New Roman" w:hAnsi="Times New Roman" w:eastAsia="仿宋_GB2312"/>
                <w:bCs/>
                <w:color w:val="auto"/>
                <w:szCs w:val="21"/>
                <w:highlight w:val="none"/>
                <w:lang w:val="en-US" w:eastAsia="zh-CN"/>
              </w:rPr>
            </w:pPr>
            <w:r>
              <w:rPr>
                <w:rFonts w:hint="eastAsia" w:ascii="Times New Roman" w:hAnsi="Times New Roman" w:eastAsia="仿宋_GB2312"/>
                <w:bCs/>
                <w:color w:val="auto"/>
                <w:kern w:val="0"/>
                <w:szCs w:val="21"/>
                <w:highlight w:val="none"/>
                <w:lang w:val="en-US" w:eastAsia="zh-CN" w:bidi="ar"/>
              </w:rPr>
              <w:t>22</w:t>
            </w:r>
          </w:p>
        </w:tc>
        <w:tc>
          <w:tcPr>
            <w:tcW w:w="1554" w:type="dxa"/>
            <w:vMerge w:val="continue"/>
            <w:tcBorders>
              <w:left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rPr>
                <w:rFonts w:ascii="Times New Roman" w:hAnsi="Times New Roman" w:eastAsia="仿宋_GB2312"/>
                <w:bCs/>
                <w:color w:val="auto"/>
                <w:szCs w:val="21"/>
                <w:highlight w:val="none"/>
              </w:rPr>
            </w:pPr>
          </w:p>
        </w:tc>
        <w:tc>
          <w:tcPr>
            <w:tcW w:w="5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left"/>
              <w:textAlignment w:val="center"/>
              <w:rPr>
                <w:rFonts w:ascii="Times New Roman" w:hAnsi="Times New Roman" w:eastAsia="仿宋_GB2312"/>
                <w:bCs/>
                <w:color w:val="auto"/>
                <w:szCs w:val="21"/>
                <w:highlight w:val="none"/>
              </w:rPr>
            </w:pPr>
            <w:r>
              <w:rPr>
                <w:rFonts w:ascii="Times New Roman" w:hAnsi="Times New Roman" w:eastAsia="仿宋_GB2312"/>
                <w:bCs/>
                <w:color w:val="auto"/>
                <w:kern w:val="0"/>
                <w:szCs w:val="21"/>
                <w:highlight w:val="none"/>
                <w:lang w:bidi="ar"/>
              </w:rPr>
              <w:t>实施</w:t>
            </w:r>
            <w:r>
              <w:rPr>
                <w:rFonts w:hint="eastAsia" w:ascii="Times New Roman" w:hAnsi="Times New Roman" w:eastAsia="仿宋_GB2312"/>
                <w:bCs/>
                <w:color w:val="auto"/>
                <w:kern w:val="0"/>
                <w:szCs w:val="21"/>
                <w:highlight w:val="none"/>
                <w:lang w:val="en-US" w:eastAsia="zh-CN" w:bidi="ar"/>
              </w:rPr>
              <w:t>7</w:t>
            </w:r>
            <w:r>
              <w:rPr>
                <w:rFonts w:ascii="Times New Roman" w:hAnsi="Times New Roman" w:eastAsia="仿宋_GB2312"/>
                <w:bCs/>
                <w:color w:val="auto"/>
                <w:kern w:val="0"/>
                <w:szCs w:val="21"/>
                <w:highlight w:val="none"/>
                <w:lang w:bidi="ar"/>
              </w:rPr>
              <w:t>户农村低收入群体危房改造，逐步建立农村低收入人口住房安全保障长效机制。</w:t>
            </w:r>
          </w:p>
        </w:tc>
        <w:tc>
          <w:tcPr>
            <w:tcW w:w="14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textAlignment w:val="center"/>
              <w:rPr>
                <w:rFonts w:ascii="Times New Roman" w:hAnsi="Times New Roman" w:eastAsia="仿宋_GB2312"/>
                <w:bCs/>
                <w:color w:val="auto"/>
                <w:szCs w:val="21"/>
                <w:highlight w:val="none"/>
              </w:rPr>
            </w:pPr>
            <w:r>
              <w:rPr>
                <w:rFonts w:hint="eastAsia" w:ascii="Times New Roman" w:hAnsi="Times New Roman" w:eastAsia="仿宋_GB2312"/>
                <w:bCs/>
                <w:color w:val="auto"/>
                <w:kern w:val="0"/>
                <w:szCs w:val="21"/>
                <w:highlight w:val="none"/>
                <w:lang w:eastAsia="zh-CN" w:bidi="ar"/>
              </w:rPr>
              <w:t>经济发展和乡村振兴办公室</w:t>
            </w:r>
          </w:p>
        </w:tc>
        <w:tc>
          <w:tcPr>
            <w:tcW w:w="38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textAlignment w:val="center"/>
              <w:rPr>
                <w:rFonts w:ascii="Times New Roman" w:hAnsi="Times New Roman" w:eastAsia="仿宋_GB2312"/>
                <w:bCs/>
                <w:color w:val="auto"/>
                <w:szCs w:val="21"/>
                <w:highlight w:val="none"/>
              </w:rPr>
            </w:pPr>
            <w:r>
              <w:rPr>
                <w:rFonts w:hint="eastAsia" w:ascii="Times New Roman" w:hAnsi="Times New Roman" w:eastAsia="仿宋_GB2312"/>
                <w:bCs/>
                <w:color w:val="auto"/>
                <w:kern w:val="0"/>
                <w:szCs w:val="21"/>
                <w:highlight w:val="none"/>
                <w:lang w:val="en-US" w:eastAsia="zh-CN" w:bidi="ar"/>
              </w:rPr>
              <w:t>社会事务和应急管理办公室</w:t>
            </w:r>
            <w:r>
              <w:rPr>
                <w:rFonts w:hint="eastAsia" w:ascii="Times New Roman" w:hAnsi="Times New Roman" w:eastAsia="仿宋_GB2312"/>
                <w:bCs/>
                <w:color w:val="auto"/>
                <w:kern w:val="0"/>
                <w:szCs w:val="21"/>
                <w:highlight w:val="none"/>
                <w:lang w:eastAsia="zh-CN" w:bidi="ar"/>
              </w:rPr>
              <w:t>、</w:t>
            </w:r>
            <w:r>
              <w:rPr>
                <w:rFonts w:hint="eastAsia" w:ascii="Times New Roman" w:hAnsi="Times New Roman" w:eastAsia="仿宋_GB2312"/>
                <w:bCs/>
                <w:color w:val="auto"/>
                <w:kern w:val="0"/>
                <w:szCs w:val="21"/>
                <w:highlight w:val="none"/>
                <w:lang w:val="en-US" w:eastAsia="zh-CN" w:bidi="ar"/>
              </w:rPr>
              <w:t>各村（社区）</w:t>
            </w:r>
          </w:p>
        </w:tc>
        <w:tc>
          <w:tcPr>
            <w:tcW w:w="15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textAlignment w:val="center"/>
              <w:rPr>
                <w:rFonts w:ascii="Times New Roman" w:hAnsi="Times New Roman" w:eastAsia="仿宋_GB2312"/>
                <w:bCs/>
                <w:color w:val="auto"/>
                <w:szCs w:val="21"/>
                <w:highlight w:val="none"/>
              </w:rPr>
            </w:pPr>
            <w:r>
              <w:rPr>
                <w:rFonts w:ascii="Times New Roman" w:hAnsi="Times New Roman" w:eastAsia="仿宋_GB2312"/>
                <w:bCs/>
                <w:color w:val="auto"/>
                <w:kern w:val="0"/>
                <w:szCs w:val="21"/>
                <w:highlight w:val="none"/>
                <w:lang w:bidi="ar"/>
              </w:rPr>
              <w:t>持续推进</w:t>
            </w:r>
          </w:p>
        </w:tc>
      </w:tr>
      <w:tr>
        <w:tblPrEx>
          <w:tblCellMar>
            <w:top w:w="0" w:type="dxa"/>
            <w:left w:w="108" w:type="dxa"/>
            <w:bottom w:w="0" w:type="dxa"/>
            <w:right w:w="108" w:type="dxa"/>
          </w:tblCellMar>
        </w:tblPrEx>
        <w:trPr>
          <w:trHeight w:val="540" w:hRule="atLeast"/>
          <w:jc w:val="center"/>
        </w:trPr>
        <w:tc>
          <w:tcPr>
            <w:tcW w:w="6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textAlignment w:val="center"/>
              <w:rPr>
                <w:rFonts w:hint="default" w:ascii="Times New Roman" w:hAnsi="Times New Roman" w:eastAsia="仿宋_GB2312"/>
                <w:bCs/>
                <w:color w:val="auto"/>
                <w:kern w:val="0"/>
                <w:szCs w:val="21"/>
                <w:highlight w:val="none"/>
                <w:lang w:val="en-US" w:eastAsia="zh-CN" w:bidi="ar"/>
              </w:rPr>
            </w:pPr>
            <w:r>
              <w:rPr>
                <w:rFonts w:hint="eastAsia" w:ascii="Times New Roman" w:hAnsi="Times New Roman" w:eastAsia="仿宋_GB2312"/>
                <w:bCs/>
                <w:color w:val="auto"/>
                <w:kern w:val="0"/>
                <w:szCs w:val="21"/>
                <w:highlight w:val="none"/>
                <w:lang w:val="en-US" w:eastAsia="zh-CN" w:bidi="ar"/>
              </w:rPr>
              <w:t>23</w:t>
            </w:r>
          </w:p>
        </w:tc>
        <w:tc>
          <w:tcPr>
            <w:tcW w:w="1554" w:type="dxa"/>
            <w:vMerge w:val="continue"/>
            <w:tcBorders>
              <w:left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rPr>
                <w:rFonts w:ascii="Times New Roman" w:hAnsi="Times New Roman" w:eastAsia="仿宋_GB2312"/>
                <w:bCs/>
                <w:color w:val="auto"/>
                <w:szCs w:val="21"/>
                <w:highlight w:val="none"/>
              </w:rPr>
            </w:pPr>
          </w:p>
        </w:tc>
        <w:tc>
          <w:tcPr>
            <w:tcW w:w="5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left"/>
              <w:textAlignment w:val="center"/>
              <w:rPr>
                <w:rFonts w:ascii="Times New Roman" w:hAnsi="Times New Roman" w:eastAsia="仿宋_GB2312"/>
                <w:bCs/>
                <w:color w:val="auto"/>
                <w:kern w:val="0"/>
                <w:szCs w:val="21"/>
                <w:highlight w:val="none"/>
                <w:lang w:bidi="ar"/>
              </w:rPr>
            </w:pPr>
            <w:r>
              <w:rPr>
                <w:rFonts w:hint="eastAsia" w:ascii="Times New Roman" w:hAnsi="Times New Roman" w:eastAsia="仿宋_GB2312"/>
                <w:bCs/>
                <w:color w:val="auto"/>
                <w:kern w:val="0"/>
                <w:szCs w:val="21"/>
                <w:highlight w:val="none"/>
                <w:lang w:bidi="ar"/>
              </w:rPr>
              <w:t>对全</w:t>
            </w:r>
            <w:r>
              <w:rPr>
                <w:rFonts w:hint="eastAsia" w:ascii="Times New Roman" w:hAnsi="Times New Roman" w:eastAsia="仿宋_GB2312"/>
                <w:bCs/>
                <w:color w:val="auto"/>
                <w:kern w:val="0"/>
                <w:szCs w:val="21"/>
                <w:highlight w:val="none"/>
                <w:lang w:val="en-US" w:eastAsia="zh-CN" w:bidi="ar"/>
              </w:rPr>
              <w:t>镇</w:t>
            </w:r>
            <w:r>
              <w:rPr>
                <w:rFonts w:hint="eastAsia" w:ascii="Times New Roman" w:hAnsi="Times New Roman" w:eastAsia="仿宋_GB2312"/>
                <w:bCs/>
                <w:color w:val="auto"/>
                <w:kern w:val="0"/>
                <w:szCs w:val="21"/>
                <w:highlight w:val="none"/>
                <w:lang w:bidi="ar"/>
              </w:rPr>
              <w:t>在家居住且仅有唯一住房出现地面凹凸不平、墙壁破损的在家居住的脱贫户、监测对象住房环境提升。</w:t>
            </w:r>
          </w:p>
        </w:tc>
        <w:tc>
          <w:tcPr>
            <w:tcW w:w="14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textAlignment w:val="center"/>
              <w:rPr>
                <w:rFonts w:hint="eastAsia" w:ascii="Times New Roman" w:hAnsi="Times New Roman" w:eastAsia="仿宋_GB2312"/>
                <w:bCs/>
                <w:color w:val="auto"/>
                <w:kern w:val="0"/>
                <w:szCs w:val="21"/>
                <w:highlight w:val="none"/>
                <w:lang w:eastAsia="zh-CN" w:bidi="ar"/>
              </w:rPr>
            </w:pPr>
            <w:r>
              <w:rPr>
                <w:rFonts w:hint="eastAsia" w:ascii="Times New Roman" w:hAnsi="Times New Roman" w:eastAsia="仿宋_GB2312"/>
                <w:bCs/>
                <w:color w:val="auto"/>
                <w:kern w:val="0"/>
                <w:szCs w:val="21"/>
                <w:highlight w:val="none"/>
                <w:lang w:eastAsia="zh-CN" w:bidi="ar"/>
              </w:rPr>
              <w:t>经济发展和乡村振兴办公室</w:t>
            </w:r>
          </w:p>
        </w:tc>
        <w:tc>
          <w:tcPr>
            <w:tcW w:w="38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textAlignment w:val="center"/>
              <w:rPr>
                <w:rFonts w:hint="eastAsia" w:ascii="Times New Roman" w:hAnsi="Times New Roman" w:eastAsia="仿宋_GB2312"/>
                <w:bCs/>
                <w:color w:val="auto"/>
                <w:kern w:val="0"/>
                <w:szCs w:val="21"/>
                <w:highlight w:val="none"/>
                <w:lang w:eastAsia="zh-CN" w:bidi="ar"/>
              </w:rPr>
            </w:pPr>
            <w:r>
              <w:rPr>
                <w:rFonts w:hint="eastAsia" w:ascii="Times New Roman" w:hAnsi="Times New Roman" w:eastAsia="仿宋_GB2312"/>
                <w:bCs/>
                <w:color w:val="auto"/>
                <w:kern w:val="0"/>
                <w:szCs w:val="21"/>
                <w:highlight w:val="none"/>
                <w:lang w:val="en-US" w:eastAsia="zh-CN" w:bidi="ar"/>
              </w:rPr>
              <w:t>社会事务和应急管理办公室</w:t>
            </w:r>
            <w:r>
              <w:rPr>
                <w:rFonts w:hint="eastAsia" w:ascii="Times New Roman" w:hAnsi="Times New Roman" w:eastAsia="仿宋_GB2312"/>
                <w:bCs/>
                <w:color w:val="auto"/>
                <w:kern w:val="0"/>
                <w:szCs w:val="21"/>
                <w:highlight w:val="none"/>
                <w:lang w:eastAsia="zh-CN" w:bidi="ar"/>
              </w:rPr>
              <w:t>、</w:t>
            </w:r>
            <w:r>
              <w:rPr>
                <w:rFonts w:hint="eastAsia" w:ascii="Times New Roman" w:hAnsi="Times New Roman" w:eastAsia="仿宋_GB2312"/>
                <w:bCs/>
                <w:color w:val="auto"/>
                <w:kern w:val="0"/>
                <w:szCs w:val="21"/>
                <w:highlight w:val="none"/>
                <w:lang w:val="en-US" w:eastAsia="zh-CN" w:bidi="ar"/>
              </w:rPr>
              <w:t>各村（社区）</w:t>
            </w:r>
          </w:p>
        </w:tc>
        <w:tc>
          <w:tcPr>
            <w:tcW w:w="15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textAlignment w:val="center"/>
              <w:rPr>
                <w:rFonts w:ascii="Times New Roman" w:hAnsi="Times New Roman" w:eastAsia="仿宋_GB2312"/>
                <w:bCs/>
                <w:color w:val="auto"/>
                <w:kern w:val="0"/>
                <w:szCs w:val="21"/>
                <w:highlight w:val="none"/>
                <w:lang w:bidi="ar"/>
              </w:rPr>
            </w:pPr>
            <w:r>
              <w:rPr>
                <w:rFonts w:hint="eastAsia" w:ascii="Times New Roman" w:hAnsi="Times New Roman" w:eastAsia="仿宋_GB2312"/>
                <w:bCs/>
                <w:color w:val="auto"/>
                <w:kern w:val="0"/>
                <w:szCs w:val="21"/>
                <w:highlight w:val="none"/>
                <w:lang w:bidi="ar"/>
              </w:rPr>
              <w:t>8月底完成</w:t>
            </w:r>
          </w:p>
        </w:tc>
      </w:tr>
      <w:tr>
        <w:tblPrEx>
          <w:tblCellMar>
            <w:top w:w="0" w:type="dxa"/>
            <w:left w:w="108" w:type="dxa"/>
            <w:bottom w:w="0" w:type="dxa"/>
            <w:right w:w="108" w:type="dxa"/>
          </w:tblCellMar>
        </w:tblPrEx>
        <w:trPr>
          <w:trHeight w:val="569" w:hRule="atLeast"/>
          <w:jc w:val="center"/>
        </w:trPr>
        <w:tc>
          <w:tcPr>
            <w:tcW w:w="6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textAlignment w:val="center"/>
              <w:rPr>
                <w:rFonts w:hint="default" w:ascii="Times New Roman" w:hAnsi="Times New Roman" w:eastAsia="仿宋_GB2312"/>
                <w:bCs/>
                <w:color w:val="auto"/>
                <w:kern w:val="0"/>
                <w:szCs w:val="21"/>
                <w:highlight w:val="none"/>
                <w:lang w:val="en-US" w:eastAsia="zh-CN" w:bidi="ar"/>
              </w:rPr>
            </w:pPr>
            <w:r>
              <w:rPr>
                <w:rFonts w:hint="eastAsia" w:ascii="Times New Roman" w:hAnsi="Times New Roman" w:eastAsia="仿宋_GB2312"/>
                <w:bCs/>
                <w:color w:val="auto"/>
                <w:kern w:val="0"/>
                <w:szCs w:val="21"/>
                <w:highlight w:val="none"/>
                <w:lang w:val="en-US" w:eastAsia="zh-CN" w:bidi="ar"/>
              </w:rPr>
              <w:t>24</w:t>
            </w:r>
          </w:p>
        </w:tc>
        <w:tc>
          <w:tcPr>
            <w:tcW w:w="1554"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rPr>
                <w:rFonts w:ascii="Times New Roman" w:hAnsi="Times New Roman" w:eastAsia="仿宋_GB2312"/>
                <w:bCs/>
                <w:color w:val="auto"/>
                <w:szCs w:val="21"/>
                <w:highlight w:val="none"/>
              </w:rPr>
            </w:pPr>
          </w:p>
        </w:tc>
        <w:tc>
          <w:tcPr>
            <w:tcW w:w="5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left"/>
              <w:textAlignment w:val="center"/>
              <w:rPr>
                <w:rFonts w:ascii="Times New Roman" w:hAnsi="Times New Roman" w:eastAsia="仿宋_GB2312"/>
                <w:bCs/>
                <w:color w:val="auto"/>
                <w:szCs w:val="21"/>
                <w:highlight w:val="none"/>
              </w:rPr>
            </w:pPr>
            <w:r>
              <w:rPr>
                <w:rFonts w:ascii="Times New Roman" w:hAnsi="Times New Roman" w:eastAsia="仿宋_GB2312"/>
                <w:bCs/>
                <w:color w:val="auto"/>
                <w:kern w:val="0"/>
                <w:szCs w:val="21"/>
                <w:highlight w:val="none"/>
                <w:lang w:bidi="ar"/>
              </w:rPr>
              <w:t>加强农村饮水工程建设管理和运行管护，多措并举解决脱贫人口季节性缺水问题。</w:t>
            </w:r>
          </w:p>
        </w:tc>
        <w:tc>
          <w:tcPr>
            <w:tcW w:w="148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textAlignment w:val="center"/>
              <w:rPr>
                <w:rFonts w:hint="eastAsia"/>
                <w:lang w:val="en-US" w:eastAsia="zh-CN"/>
              </w:rPr>
            </w:pPr>
            <w:r>
              <w:rPr>
                <w:rFonts w:hint="eastAsia"/>
                <w:lang w:val="en-US" w:eastAsia="zh-CN"/>
              </w:rPr>
              <w:t>农业综合服务中心</w:t>
            </w:r>
          </w:p>
          <w:p>
            <w:pPr>
              <w:pStyle w:val="2"/>
              <w:rPr>
                <w:rFonts w:hint="eastAsia" w:ascii="Times New Roman" w:hAnsi="Times New Roman" w:eastAsia="仿宋_GB2312"/>
                <w:bCs/>
                <w:color w:val="auto"/>
                <w:kern w:val="0"/>
                <w:szCs w:val="21"/>
                <w:highlight w:val="none"/>
                <w:lang w:val="en-US" w:eastAsia="zh-CN" w:bidi="ar"/>
              </w:rPr>
            </w:pPr>
          </w:p>
          <w:p>
            <w:pPr>
              <w:pStyle w:val="2"/>
              <w:rPr>
                <w:rFonts w:hint="eastAsia" w:ascii="Times New Roman" w:hAnsi="Times New Roman" w:eastAsia="仿宋_GB2312"/>
                <w:bCs/>
                <w:color w:val="auto"/>
                <w:kern w:val="0"/>
                <w:szCs w:val="21"/>
                <w:highlight w:val="none"/>
                <w:lang w:val="en-US" w:eastAsia="zh-CN" w:bidi="ar"/>
              </w:rPr>
            </w:pPr>
          </w:p>
          <w:p>
            <w:pPr>
              <w:pStyle w:val="2"/>
              <w:ind w:left="0" w:leftChars="0" w:firstLine="0" w:firstLineChars="0"/>
              <w:jc w:val="center"/>
              <w:rPr>
                <w:rFonts w:hint="eastAsia" w:ascii="Times New Roman" w:hAnsi="Times New Roman" w:eastAsia="仿宋_GB2312"/>
                <w:bCs/>
                <w:color w:val="auto"/>
                <w:kern w:val="0"/>
                <w:szCs w:val="21"/>
                <w:highlight w:val="none"/>
                <w:lang w:val="en-US" w:eastAsia="zh-CN" w:bidi="ar"/>
              </w:rPr>
            </w:pPr>
            <w:r>
              <w:rPr>
                <w:rFonts w:hint="eastAsia" w:ascii="Times New Roman" w:hAnsi="Times New Roman" w:eastAsia="仿宋_GB2312"/>
                <w:bCs/>
                <w:color w:val="auto"/>
                <w:kern w:val="0"/>
                <w:szCs w:val="21"/>
                <w:highlight w:val="none"/>
                <w:lang w:val="en-US" w:eastAsia="zh-CN" w:bidi="ar"/>
              </w:rPr>
              <w:t>农业综合服务中心</w:t>
            </w:r>
          </w:p>
        </w:tc>
        <w:tc>
          <w:tcPr>
            <w:tcW w:w="38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rPr>
                <w:rFonts w:ascii="Times New Roman" w:hAnsi="Times New Roman" w:eastAsia="仿宋_GB2312"/>
                <w:bCs/>
                <w:color w:val="auto"/>
                <w:szCs w:val="21"/>
                <w:highlight w:val="none"/>
              </w:rPr>
            </w:pPr>
            <w:r>
              <w:rPr>
                <w:rFonts w:hint="eastAsia" w:ascii="Times New Roman" w:hAnsi="Times New Roman" w:eastAsia="仿宋_GB2312"/>
                <w:bCs/>
                <w:color w:val="auto"/>
                <w:kern w:val="0"/>
                <w:szCs w:val="21"/>
                <w:highlight w:val="none"/>
                <w:lang w:val="en-US" w:eastAsia="zh-CN" w:bidi="ar"/>
              </w:rPr>
              <w:t>经济发展和乡村振兴办公室、各村（社区）</w:t>
            </w:r>
          </w:p>
        </w:tc>
        <w:tc>
          <w:tcPr>
            <w:tcW w:w="15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textAlignment w:val="center"/>
              <w:rPr>
                <w:rFonts w:ascii="Times New Roman" w:hAnsi="Times New Roman" w:eastAsia="仿宋_GB2312"/>
                <w:bCs/>
                <w:color w:val="auto"/>
                <w:szCs w:val="21"/>
                <w:highlight w:val="none"/>
              </w:rPr>
            </w:pPr>
            <w:r>
              <w:rPr>
                <w:rFonts w:ascii="Times New Roman" w:hAnsi="Times New Roman" w:eastAsia="仿宋_GB2312"/>
                <w:bCs/>
                <w:color w:val="auto"/>
                <w:kern w:val="0"/>
                <w:szCs w:val="21"/>
                <w:highlight w:val="none"/>
                <w:lang w:bidi="ar"/>
              </w:rPr>
              <w:t>持续推进</w:t>
            </w:r>
          </w:p>
        </w:tc>
      </w:tr>
      <w:tr>
        <w:tblPrEx>
          <w:tblCellMar>
            <w:top w:w="0" w:type="dxa"/>
            <w:left w:w="108" w:type="dxa"/>
            <w:bottom w:w="0" w:type="dxa"/>
            <w:right w:w="108" w:type="dxa"/>
          </w:tblCellMar>
        </w:tblPrEx>
        <w:trPr>
          <w:trHeight w:val="582" w:hRule="atLeast"/>
          <w:jc w:val="center"/>
        </w:trPr>
        <w:tc>
          <w:tcPr>
            <w:tcW w:w="6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textAlignment w:val="center"/>
              <w:rPr>
                <w:rFonts w:hint="default" w:ascii="Times New Roman" w:hAnsi="Times New Roman" w:eastAsia="仿宋_GB2312"/>
                <w:bCs/>
                <w:color w:val="auto"/>
                <w:kern w:val="0"/>
                <w:szCs w:val="21"/>
                <w:highlight w:val="none"/>
                <w:lang w:val="en-US" w:eastAsia="zh-CN" w:bidi="ar"/>
              </w:rPr>
            </w:pPr>
            <w:r>
              <w:rPr>
                <w:rFonts w:hint="eastAsia" w:ascii="Times New Roman" w:hAnsi="Times New Roman" w:eastAsia="仿宋_GB2312"/>
                <w:bCs/>
                <w:color w:val="auto"/>
                <w:kern w:val="0"/>
                <w:szCs w:val="21"/>
                <w:highlight w:val="none"/>
                <w:lang w:val="en-US" w:eastAsia="zh-CN" w:bidi="ar"/>
              </w:rPr>
              <w:t>25</w:t>
            </w:r>
          </w:p>
        </w:tc>
        <w:tc>
          <w:tcPr>
            <w:tcW w:w="1554" w:type="dxa"/>
            <w:vMerge w:val="continue"/>
            <w:tcBorders>
              <w:top w:val="single" w:color="auto" w:sz="4" w:space="0"/>
              <w:left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rPr>
                <w:rFonts w:ascii="Times New Roman" w:hAnsi="Times New Roman" w:eastAsia="仿宋_GB2312"/>
                <w:bCs/>
                <w:color w:val="auto"/>
                <w:szCs w:val="21"/>
                <w:highlight w:val="none"/>
              </w:rPr>
            </w:pPr>
          </w:p>
        </w:tc>
        <w:tc>
          <w:tcPr>
            <w:tcW w:w="5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left"/>
              <w:textAlignment w:val="center"/>
              <w:rPr>
                <w:rFonts w:ascii="Times New Roman" w:hAnsi="Times New Roman" w:eastAsia="仿宋_GB2312"/>
                <w:bCs/>
                <w:color w:val="auto"/>
                <w:kern w:val="0"/>
                <w:szCs w:val="21"/>
                <w:highlight w:val="none"/>
                <w:lang w:bidi="ar"/>
              </w:rPr>
            </w:pPr>
            <w:r>
              <w:rPr>
                <w:rFonts w:ascii="Times New Roman" w:hAnsi="Times New Roman" w:eastAsia="仿宋_GB2312"/>
                <w:bCs/>
                <w:color w:val="auto"/>
                <w:kern w:val="0"/>
                <w:szCs w:val="21"/>
                <w:highlight w:val="none"/>
                <w:lang w:bidi="ar"/>
              </w:rPr>
              <w:t>做好水质监测，提高水质达标率，确保脱贫人口安全饮用水。</w:t>
            </w:r>
          </w:p>
        </w:tc>
        <w:tc>
          <w:tcPr>
            <w:tcW w:w="148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textAlignment w:val="center"/>
              <w:rPr>
                <w:rFonts w:ascii="Times New Roman" w:hAnsi="Times New Roman" w:eastAsia="仿宋_GB2312"/>
                <w:bCs/>
                <w:color w:val="auto"/>
                <w:kern w:val="0"/>
                <w:szCs w:val="21"/>
                <w:highlight w:val="none"/>
                <w:lang w:bidi="ar"/>
              </w:rPr>
            </w:pPr>
          </w:p>
        </w:tc>
        <w:tc>
          <w:tcPr>
            <w:tcW w:w="38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both"/>
              <w:rPr>
                <w:rFonts w:hint="eastAsia" w:ascii="Times New Roman" w:hAnsi="Times New Roman" w:eastAsia="仿宋_GB2312"/>
                <w:bCs/>
                <w:color w:val="auto"/>
                <w:szCs w:val="21"/>
                <w:highlight w:val="none"/>
                <w:lang w:eastAsia="zh-CN"/>
              </w:rPr>
            </w:pPr>
            <w:r>
              <w:rPr>
                <w:rFonts w:hint="eastAsia" w:ascii="Times New Roman" w:hAnsi="Times New Roman" w:eastAsia="仿宋_GB2312"/>
                <w:bCs/>
                <w:color w:val="auto"/>
                <w:kern w:val="0"/>
                <w:szCs w:val="21"/>
                <w:highlight w:val="none"/>
                <w:lang w:val="en-US" w:eastAsia="zh-CN" w:bidi="ar"/>
              </w:rPr>
              <w:t>经济发展和乡村振兴办公室、各村（社区）</w:t>
            </w:r>
          </w:p>
        </w:tc>
        <w:tc>
          <w:tcPr>
            <w:tcW w:w="15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textAlignment w:val="center"/>
              <w:rPr>
                <w:rFonts w:ascii="Times New Roman" w:hAnsi="Times New Roman" w:eastAsia="仿宋_GB2312"/>
                <w:bCs/>
                <w:color w:val="auto"/>
                <w:kern w:val="0"/>
                <w:szCs w:val="21"/>
                <w:highlight w:val="none"/>
                <w:lang w:bidi="ar"/>
              </w:rPr>
            </w:pPr>
            <w:r>
              <w:rPr>
                <w:rFonts w:ascii="Times New Roman" w:hAnsi="Times New Roman" w:eastAsia="仿宋_GB2312"/>
                <w:bCs/>
                <w:color w:val="auto"/>
                <w:kern w:val="0"/>
                <w:szCs w:val="21"/>
                <w:highlight w:val="none"/>
                <w:lang w:bidi="ar"/>
              </w:rPr>
              <w:t>持续推进</w:t>
            </w:r>
          </w:p>
        </w:tc>
      </w:tr>
      <w:tr>
        <w:tblPrEx>
          <w:tblCellMar>
            <w:top w:w="0" w:type="dxa"/>
            <w:left w:w="108" w:type="dxa"/>
            <w:bottom w:w="0" w:type="dxa"/>
            <w:right w:w="108" w:type="dxa"/>
          </w:tblCellMar>
        </w:tblPrEx>
        <w:trPr>
          <w:trHeight w:val="790" w:hRule="atLeast"/>
          <w:jc w:val="center"/>
        </w:trPr>
        <w:tc>
          <w:tcPr>
            <w:tcW w:w="6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textAlignment w:val="center"/>
              <w:rPr>
                <w:rFonts w:hint="default" w:ascii="Times New Roman" w:hAnsi="Times New Roman" w:eastAsia="仿宋_GB2312"/>
                <w:bCs/>
                <w:color w:val="auto"/>
                <w:szCs w:val="21"/>
                <w:highlight w:val="none"/>
                <w:lang w:val="en-US" w:eastAsia="zh-CN"/>
              </w:rPr>
            </w:pPr>
            <w:r>
              <w:rPr>
                <w:rFonts w:hint="eastAsia" w:ascii="Times New Roman" w:hAnsi="Times New Roman" w:eastAsia="仿宋_GB2312"/>
                <w:bCs/>
                <w:color w:val="auto"/>
                <w:kern w:val="0"/>
                <w:szCs w:val="21"/>
                <w:highlight w:val="none"/>
                <w:lang w:val="en-US" w:eastAsia="zh-CN" w:bidi="ar"/>
              </w:rPr>
              <w:t>26</w:t>
            </w:r>
          </w:p>
        </w:tc>
        <w:tc>
          <w:tcPr>
            <w:tcW w:w="1554"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rPr>
                <w:rFonts w:ascii="Times New Roman" w:hAnsi="Times New Roman" w:eastAsia="仿宋_GB2312"/>
                <w:bCs/>
                <w:color w:val="auto"/>
                <w:szCs w:val="21"/>
                <w:highlight w:val="none"/>
              </w:rPr>
            </w:pPr>
          </w:p>
        </w:tc>
        <w:tc>
          <w:tcPr>
            <w:tcW w:w="5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left"/>
              <w:textAlignment w:val="center"/>
              <w:rPr>
                <w:rFonts w:ascii="Times New Roman" w:hAnsi="Times New Roman" w:eastAsia="仿宋_GB2312"/>
                <w:bCs/>
                <w:color w:val="auto"/>
                <w:kern w:val="0"/>
                <w:szCs w:val="21"/>
                <w:highlight w:val="none"/>
                <w:lang w:bidi="ar"/>
              </w:rPr>
            </w:pPr>
            <w:r>
              <w:rPr>
                <w:rFonts w:ascii="Times New Roman" w:hAnsi="Times New Roman" w:eastAsia="仿宋_GB2312"/>
                <w:bCs/>
                <w:color w:val="auto"/>
                <w:kern w:val="0"/>
                <w:szCs w:val="21"/>
                <w:highlight w:val="none"/>
                <w:lang w:bidi="ar"/>
              </w:rPr>
              <w:t>通过“建大、并中、减小”等措施，全面提升农村安全饮水，推动脱贫人口饮水安全问题动态清零，提高供水保障能力和应急处置能力，保障群众生活生产用水安全。</w:t>
            </w:r>
          </w:p>
        </w:tc>
        <w:tc>
          <w:tcPr>
            <w:tcW w:w="148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textAlignment w:val="center"/>
              <w:rPr>
                <w:rFonts w:ascii="Times New Roman" w:hAnsi="Times New Roman" w:eastAsia="仿宋_GB2312"/>
                <w:bCs/>
                <w:color w:val="auto"/>
                <w:kern w:val="0"/>
                <w:szCs w:val="21"/>
                <w:highlight w:val="none"/>
                <w:lang w:bidi="ar"/>
              </w:rPr>
            </w:pPr>
          </w:p>
        </w:tc>
        <w:tc>
          <w:tcPr>
            <w:tcW w:w="38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rPr>
                <w:rFonts w:ascii="Times New Roman" w:hAnsi="Times New Roman" w:eastAsia="仿宋_GB2312"/>
                <w:bCs/>
                <w:color w:val="auto"/>
                <w:szCs w:val="21"/>
                <w:highlight w:val="none"/>
              </w:rPr>
            </w:pPr>
            <w:r>
              <w:rPr>
                <w:rFonts w:hint="eastAsia" w:ascii="Times New Roman" w:hAnsi="Times New Roman" w:eastAsia="仿宋_GB2312"/>
                <w:bCs/>
                <w:color w:val="auto"/>
                <w:kern w:val="0"/>
                <w:szCs w:val="21"/>
                <w:highlight w:val="none"/>
                <w:lang w:val="en-US" w:eastAsia="zh-CN" w:bidi="ar"/>
              </w:rPr>
              <w:t>经济发展和乡村振兴办公室、各村（社区）</w:t>
            </w:r>
          </w:p>
        </w:tc>
        <w:tc>
          <w:tcPr>
            <w:tcW w:w="15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textAlignment w:val="center"/>
              <w:rPr>
                <w:rFonts w:ascii="Times New Roman" w:hAnsi="Times New Roman" w:eastAsia="仿宋_GB2312"/>
                <w:bCs/>
                <w:color w:val="auto"/>
                <w:kern w:val="0"/>
                <w:szCs w:val="21"/>
                <w:highlight w:val="none"/>
                <w:lang w:bidi="ar"/>
              </w:rPr>
            </w:pPr>
            <w:r>
              <w:rPr>
                <w:rFonts w:ascii="Times New Roman" w:hAnsi="Times New Roman" w:eastAsia="仿宋_GB2312"/>
                <w:bCs/>
                <w:color w:val="auto"/>
                <w:kern w:val="0"/>
                <w:szCs w:val="21"/>
                <w:highlight w:val="none"/>
                <w:lang w:bidi="ar"/>
              </w:rPr>
              <w:t>持续推进</w:t>
            </w:r>
          </w:p>
        </w:tc>
      </w:tr>
      <w:tr>
        <w:tblPrEx>
          <w:tblCellMar>
            <w:top w:w="0" w:type="dxa"/>
            <w:left w:w="108" w:type="dxa"/>
            <w:bottom w:w="0" w:type="dxa"/>
            <w:right w:w="108" w:type="dxa"/>
          </w:tblCellMar>
        </w:tblPrEx>
        <w:trPr>
          <w:trHeight w:val="556" w:hRule="atLeast"/>
          <w:jc w:val="center"/>
        </w:trPr>
        <w:tc>
          <w:tcPr>
            <w:tcW w:w="6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textAlignment w:val="center"/>
              <w:rPr>
                <w:rFonts w:hint="default" w:ascii="Times New Roman" w:hAnsi="Times New Roman" w:eastAsia="仿宋_GB2312"/>
                <w:bCs/>
                <w:color w:val="auto"/>
                <w:kern w:val="0"/>
                <w:szCs w:val="21"/>
                <w:highlight w:val="none"/>
                <w:lang w:val="en-US" w:eastAsia="zh-CN" w:bidi="ar"/>
              </w:rPr>
            </w:pPr>
            <w:r>
              <w:rPr>
                <w:rFonts w:hint="eastAsia" w:ascii="Times New Roman" w:hAnsi="Times New Roman" w:eastAsia="仿宋_GB2312"/>
                <w:bCs/>
                <w:color w:val="auto"/>
                <w:kern w:val="0"/>
                <w:szCs w:val="21"/>
                <w:highlight w:val="none"/>
                <w:lang w:val="en-US" w:eastAsia="zh-CN" w:bidi="ar"/>
              </w:rPr>
              <w:t>27</w:t>
            </w:r>
          </w:p>
        </w:tc>
        <w:tc>
          <w:tcPr>
            <w:tcW w:w="1554"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textAlignment w:val="center"/>
              <w:rPr>
                <w:rFonts w:ascii="Times New Roman" w:hAnsi="Times New Roman" w:eastAsia="仿宋_GB2312"/>
                <w:bCs/>
                <w:color w:val="auto"/>
                <w:szCs w:val="21"/>
                <w:highlight w:val="none"/>
              </w:rPr>
            </w:pPr>
            <w:r>
              <w:rPr>
                <w:rFonts w:ascii="Times New Roman" w:hAnsi="Times New Roman" w:eastAsia="仿宋_GB2312"/>
                <w:bCs/>
                <w:color w:val="auto"/>
                <w:kern w:val="0"/>
                <w:szCs w:val="21"/>
                <w:highlight w:val="none"/>
                <w:lang w:bidi="ar"/>
              </w:rPr>
              <w:t>开展低收入人口常态化帮扶</w:t>
            </w:r>
          </w:p>
        </w:tc>
        <w:tc>
          <w:tcPr>
            <w:tcW w:w="5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left"/>
              <w:textAlignment w:val="center"/>
              <w:rPr>
                <w:rFonts w:ascii="Times New Roman" w:hAnsi="Times New Roman" w:eastAsia="仿宋_GB2312"/>
                <w:bCs/>
                <w:color w:val="auto"/>
                <w:szCs w:val="21"/>
                <w:highlight w:val="none"/>
              </w:rPr>
            </w:pPr>
            <w:r>
              <w:rPr>
                <w:rFonts w:ascii="Times New Roman" w:hAnsi="Times New Roman" w:eastAsia="仿宋_GB2312"/>
                <w:bCs/>
                <w:color w:val="auto"/>
                <w:kern w:val="0"/>
                <w:szCs w:val="21"/>
                <w:highlight w:val="none"/>
                <w:lang w:bidi="ar"/>
              </w:rPr>
              <w:t>建立健全低收入人口“信息采集、动态监测、预警核实、救助帮扶、数据归集”闭环机制。</w:t>
            </w:r>
          </w:p>
        </w:tc>
        <w:tc>
          <w:tcPr>
            <w:tcW w:w="148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textAlignment w:val="center"/>
              <w:rPr>
                <w:rFonts w:ascii="Times New Roman" w:hAnsi="Times New Roman" w:eastAsia="仿宋_GB2312"/>
                <w:bCs/>
                <w:color w:val="auto"/>
                <w:szCs w:val="21"/>
                <w:highlight w:val="none"/>
              </w:rPr>
            </w:pPr>
            <w:r>
              <w:rPr>
                <w:rFonts w:hint="eastAsia" w:ascii="Times New Roman" w:hAnsi="Times New Roman" w:eastAsia="仿宋_GB2312"/>
                <w:bCs/>
                <w:color w:val="auto"/>
                <w:kern w:val="0"/>
                <w:szCs w:val="21"/>
                <w:highlight w:val="none"/>
                <w:lang w:val="en-US" w:eastAsia="zh-CN" w:bidi="ar"/>
              </w:rPr>
              <w:t>社会事务和应急管理办公室</w:t>
            </w:r>
          </w:p>
        </w:tc>
        <w:tc>
          <w:tcPr>
            <w:tcW w:w="3836"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textAlignment w:val="center"/>
              <w:rPr>
                <w:rFonts w:hint="eastAsia" w:ascii="Times New Roman" w:hAnsi="Times New Roman" w:eastAsia="仿宋_GB2312"/>
                <w:bCs/>
                <w:color w:val="auto"/>
                <w:szCs w:val="21"/>
                <w:highlight w:val="none"/>
                <w:lang w:eastAsia="zh-CN"/>
              </w:rPr>
            </w:pPr>
            <w:r>
              <w:rPr>
                <w:rFonts w:hint="eastAsia" w:ascii="Times New Roman" w:hAnsi="Times New Roman" w:eastAsia="仿宋_GB2312"/>
                <w:bCs/>
                <w:color w:val="auto"/>
                <w:kern w:val="0"/>
                <w:szCs w:val="21"/>
                <w:highlight w:val="none"/>
                <w:lang w:val="en-US" w:eastAsia="zh-CN" w:bidi="ar"/>
              </w:rPr>
              <w:t>宣传文化中心、便民服务中心、经济发展和乡村振兴办公室、各村（社区）</w:t>
            </w:r>
          </w:p>
        </w:tc>
        <w:tc>
          <w:tcPr>
            <w:tcW w:w="15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textAlignment w:val="center"/>
              <w:rPr>
                <w:rFonts w:ascii="Times New Roman" w:hAnsi="Times New Roman" w:eastAsia="仿宋_GB2312"/>
                <w:bCs/>
                <w:color w:val="auto"/>
                <w:szCs w:val="21"/>
                <w:highlight w:val="none"/>
              </w:rPr>
            </w:pPr>
            <w:r>
              <w:rPr>
                <w:rFonts w:ascii="Times New Roman" w:hAnsi="Times New Roman" w:eastAsia="仿宋_GB2312"/>
                <w:bCs/>
                <w:color w:val="auto"/>
                <w:kern w:val="0"/>
                <w:szCs w:val="21"/>
                <w:highlight w:val="none"/>
                <w:lang w:bidi="ar"/>
              </w:rPr>
              <w:t>持续推进</w:t>
            </w:r>
          </w:p>
        </w:tc>
      </w:tr>
      <w:tr>
        <w:tblPrEx>
          <w:tblCellMar>
            <w:top w:w="0" w:type="dxa"/>
            <w:left w:w="108" w:type="dxa"/>
            <w:bottom w:w="0" w:type="dxa"/>
            <w:right w:w="108" w:type="dxa"/>
          </w:tblCellMar>
        </w:tblPrEx>
        <w:trPr>
          <w:trHeight w:val="373" w:hRule="atLeast"/>
          <w:jc w:val="center"/>
        </w:trPr>
        <w:tc>
          <w:tcPr>
            <w:tcW w:w="6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textAlignment w:val="center"/>
              <w:rPr>
                <w:rFonts w:hint="default" w:ascii="Times New Roman" w:hAnsi="Times New Roman" w:eastAsia="仿宋_GB2312"/>
                <w:bCs/>
                <w:color w:val="auto"/>
                <w:szCs w:val="21"/>
                <w:highlight w:val="none"/>
                <w:lang w:val="en-US" w:eastAsia="zh-CN"/>
              </w:rPr>
            </w:pPr>
            <w:r>
              <w:rPr>
                <w:rFonts w:hint="eastAsia" w:ascii="Times New Roman" w:hAnsi="Times New Roman" w:eastAsia="仿宋_GB2312"/>
                <w:bCs/>
                <w:color w:val="auto"/>
                <w:kern w:val="0"/>
                <w:szCs w:val="21"/>
                <w:highlight w:val="none"/>
                <w:lang w:val="en-US" w:eastAsia="zh-CN" w:bidi="ar"/>
              </w:rPr>
              <w:t>28</w:t>
            </w:r>
          </w:p>
        </w:tc>
        <w:tc>
          <w:tcPr>
            <w:tcW w:w="155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textAlignment w:val="center"/>
              <w:rPr>
                <w:rFonts w:ascii="Times New Roman" w:hAnsi="Times New Roman" w:eastAsia="仿宋_GB2312"/>
                <w:bCs/>
                <w:color w:val="auto"/>
                <w:kern w:val="0"/>
                <w:szCs w:val="21"/>
                <w:highlight w:val="none"/>
                <w:lang w:bidi="ar"/>
              </w:rPr>
            </w:pPr>
          </w:p>
        </w:tc>
        <w:tc>
          <w:tcPr>
            <w:tcW w:w="5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left"/>
              <w:textAlignment w:val="center"/>
              <w:rPr>
                <w:rFonts w:ascii="Times New Roman" w:hAnsi="Times New Roman" w:eastAsia="仿宋_GB2312"/>
                <w:bCs/>
                <w:color w:val="auto"/>
                <w:kern w:val="0"/>
                <w:szCs w:val="21"/>
                <w:highlight w:val="none"/>
                <w:lang w:bidi="ar"/>
              </w:rPr>
            </w:pPr>
            <w:r>
              <w:rPr>
                <w:rFonts w:ascii="Times New Roman" w:hAnsi="Times New Roman" w:eastAsia="仿宋_GB2312"/>
                <w:bCs/>
                <w:color w:val="auto"/>
                <w:kern w:val="0"/>
                <w:szCs w:val="21"/>
                <w:highlight w:val="none"/>
                <w:lang w:bidi="ar"/>
              </w:rPr>
              <w:t>完善落实低收入人口分类救助政策。</w:t>
            </w:r>
          </w:p>
        </w:tc>
        <w:tc>
          <w:tcPr>
            <w:tcW w:w="148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textAlignment w:val="center"/>
              <w:rPr>
                <w:rFonts w:ascii="Times New Roman" w:hAnsi="Times New Roman" w:eastAsia="仿宋_GB2312"/>
                <w:bCs/>
                <w:color w:val="auto"/>
                <w:kern w:val="0"/>
                <w:szCs w:val="21"/>
                <w:highlight w:val="none"/>
                <w:lang w:bidi="ar"/>
              </w:rPr>
            </w:pPr>
          </w:p>
        </w:tc>
        <w:tc>
          <w:tcPr>
            <w:tcW w:w="383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textAlignment w:val="center"/>
              <w:rPr>
                <w:rFonts w:ascii="Times New Roman" w:hAnsi="Times New Roman" w:eastAsia="仿宋_GB2312"/>
                <w:bCs/>
                <w:color w:val="auto"/>
                <w:kern w:val="0"/>
                <w:szCs w:val="21"/>
                <w:highlight w:val="none"/>
                <w:lang w:bidi="ar"/>
              </w:rPr>
            </w:pPr>
          </w:p>
        </w:tc>
        <w:tc>
          <w:tcPr>
            <w:tcW w:w="15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textAlignment w:val="center"/>
              <w:rPr>
                <w:rFonts w:ascii="Times New Roman" w:hAnsi="Times New Roman" w:eastAsia="仿宋_GB2312"/>
                <w:bCs/>
                <w:color w:val="auto"/>
                <w:kern w:val="0"/>
                <w:szCs w:val="21"/>
                <w:highlight w:val="none"/>
                <w:lang w:bidi="ar"/>
              </w:rPr>
            </w:pPr>
            <w:r>
              <w:rPr>
                <w:rFonts w:ascii="Times New Roman" w:hAnsi="Times New Roman" w:eastAsia="仿宋_GB2312"/>
                <w:bCs/>
                <w:color w:val="auto"/>
                <w:kern w:val="0"/>
                <w:szCs w:val="21"/>
                <w:highlight w:val="none"/>
                <w:lang w:bidi="ar"/>
              </w:rPr>
              <w:t>持续推进</w:t>
            </w:r>
          </w:p>
        </w:tc>
      </w:tr>
      <w:tr>
        <w:tblPrEx>
          <w:tblCellMar>
            <w:top w:w="0" w:type="dxa"/>
            <w:left w:w="108" w:type="dxa"/>
            <w:bottom w:w="0" w:type="dxa"/>
            <w:right w:w="108" w:type="dxa"/>
          </w:tblCellMar>
        </w:tblPrEx>
        <w:trPr>
          <w:trHeight w:val="385" w:hRule="atLeast"/>
          <w:jc w:val="center"/>
        </w:trPr>
        <w:tc>
          <w:tcPr>
            <w:tcW w:w="6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textAlignment w:val="center"/>
              <w:rPr>
                <w:rFonts w:hint="default" w:ascii="Times New Roman" w:hAnsi="Times New Roman" w:eastAsia="仿宋_GB2312"/>
                <w:bCs/>
                <w:color w:val="auto"/>
                <w:szCs w:val="21"/>
                <w:highlight w:val="none"/>
                <w:lang w:val="en-US" w:eastAsia="zh-CN"/>
              </w:rPr>
            </w:pPr>
            <w:r>
              <w:rPr>
                <w:rFonts w:hint="eastAsia" w:ascii="Times New Roman" w:hAnsi="Times New Roman" w:eastAsia="仿宋_GB2312"/>
                <w:bCs/>
                <w:color w:val="auto"/>
                <w:kern w:val="0"/>
                <w:szCs w:val="21"/>
                <w:highlight w:val="none"/>
                <w:lang w:val="en-US" w:eastAsia="zh-CN" w:bidi="ar"/>
              </w:rPr>
              <w:t>29</w:t>
            </w:r>
          </w:p>
        </w:tc>
        <w:tc>
          <w:tcPr>
            <w:tcW w:w="1554"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textAlignment w:val="center"/>
              <w:rPr>
                <w:rFonts w:ascii="Times New Roman" w:hAnsi="Times New Roman" w:eastAsia="仿宋_GB2312"/>
                <w:bCs/>
                <w:color w:val="auto"/>
                <w:szCs w:val="21"/>
                <w:highlight w:val="none"/>
              </w:rPr>
            </w:pPr>
            <w:r>
              <w:rPr>
                <w:rFonts w:ascii="Times New Roman" w:hAnsi="Times New Roman" w:eastAsia="仿宋_GB2312"/>
                <w:bCs/>
                <w:color w:val="auto"/>
                <w:kern w:val="0"/>
                <w:szCs w:val="21"/>
                <w:highlight w:val="none"/>
                <w:lang w:bidi="ar"/>
              </w:rPr>
              <w:t>加大重点</w:t>
            </w:r>
            <w:r>
              <w:rPr>
                <w:rFonts w:hint="eastAsia" w:ascii="Times New Roman" w:hAnsi="Times New Roman" w:eastAsia="仿宋_GB2312"/>
                <w:bCs/>
                <w:color w:val="auto"/>
                <w:kern w:val="0"/>
                <w:szCs w:val="21"/>
                <w:highlight w:val="none"/>
                <w:lang w:bidi="ar"/>
              </w:rPr>
              <w:t>帮扶</w:t>
            </w:r>
            <w:r>
              <w:rPr>
                <w:rFonts w:ascii="Times New Roman" w:hAnsi="Times New Roman" w:eastAsia="仿宋_GB2312"/>
                <w:bCs/>
                <w:color w:val="auto"/>
                <w:kern w:val="0"/>
                <w:szCs w:val="21"/>
                <w:highlight w:val="none"/>
                <w:lang w:bidi="ar"/>
              </w:rPr>
              <w:t>村支持力度</w:t>
            </w:r>
          </w:p>
        </w:tc>
        <w:tc>
          <w:tcPr>
            <w:tcW w:w="5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left"/>
              <w:textAlignment w:val="center"/>
              <w:rPr>
                <w:rFonts w:ascii="Times New Roman" w:hAnsi="Times New Roman" w:eastAsia="仿宋_GB2312"/>
                <w:bCs/>
                <w:color w:val="auto"/>
                <w:szCs w:val="21"/>
                <w:highlight w:val="none"/>
              </w:rPr>
            </w:pPr>
            <w:r>
              <w:rPr>
                <w:rFonts w:ascii="Times New Roman" w:hAnsi="Times New Roman" w:eastAsia="仿宋_GB2312"/>
                <w:bCs/>
                <w:color w:val="auto"/>
                <w:kern w:val="0"/>
                <w:szCs w:val="21"/>
                <w:highlight w:val="none"/>
                <w:lang w:bidi="ar"/>
              </w:rPr>
              <w:t>编制完成</w:t>
            </w:r>
            <w:r>
              <w:rPr>
                <w:rFonts w:hint="eastAsia" w:ascii="Times New Roman" w:hAnsi="Times New Roman" w:eastAsia="仿宋_GB2312"/>
                <w:bCs/>
                <w:color w:val="auto"/>
                <w:kern w:val="0"/>
                <w:szCs w:val="21"/>
                <w:highlight w:val="none"/>
                <w:lang w:eastAsia="zh-CN" w:bidi="ar"/>
              </w:rPr>
              <w:t>重点帮扶村</w:t>
            </w:r>
            <w:r>
              <w:rPr>
                <w:rFonts w:ascii="Times New Roman" w:hAnsi="Times New Roman" w:eastAsia="仿宋_GB2312"/>
                <w:bCs/>
                <w:color w:val="auto"/>
                <w:kern w:val="0"/>
                <w:szCs w:val="21"/>
                <w:highlight w:val="none"/>
                <w:lang w:bidi="ar"/>
              </w:rPr>
              <w:t>5年发展规划</w:t>
            </w:r>
            <w:r>
              <w:rPr>
                <w:rFonts w:hint="eastAsia" w:ascii="Times New Roman" w:hAnsi="Times New Roman" w:eastAsia="仿宋_GB2312"/>
                <w:bCs/>
                <w:color w:val="auto"/>
                <w:kern w:val="0"/>
                <w:szCs w:val="21"/>
                <w:highlight w:val="none"/>
                <w:lang w:bidi="ar"/>
              </w:rPr>
              <w:t>、</w:t>
            </w:r>
            <w:r>
              <w:rPr>
                <w:rFonts w:ascii="Times New Roman" w:hAnsi="Times New Roman" w:eastAsia="仿宋_GB2312"/>
                <w:bCs/>
                <w:color w:val="auto"/>
                <w:kern w:val="0"/>
                <w:szCs w:val="21"/>
                <w:highlight w:val="none"/>
                <w:lang w:bidi="ar"/>
              </w:rPr>
              <w:t>年度实施计划</w:t>
            </w:r>
            <w:r>
              <w:rPr>
                <w:rFonts w:hint="eastAsia" w:ascii="Times New Roman" w:hAnsi="Times New Roman" w:eastAsia="仿宋_GB2312"/>
                <w:bCs/>
                <w:color w:val="auto"/>
                <w:kern w:val="0"/>
                <w:szCs w:val="21"/>
                <w:highlight w:val="none"/>
                <w:lang w:bidi="ar"/>
              </w:rPr>
              <w:t>和“一村一品”产业规划</w:t>
            </w:r>
            <w:r>
              <w:rPr>
                <w:rFonts w:ascii="Times New Roman" w:hAnsi="Times New Roman" w:eastAsia="仿宋_GB2312"/>
                <w:bCs/>
                <w:color w:val="auto"/>
                <w:kern w:val="0"/>
                <w:szCs w:val="21"/>
                <w:highlight w:val="none"/>
                <w:lang w:bidi="ar"/>
              </w:rPr>
              <w:t>。</w:t>
            </w:r>
          </w:p>
        </w:tc>
        <w:tc>
          <w:tcPr>
            <w:tcW w:w="148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textAlignment w:val="center"/>
              <w:rPr>
                <w:rFonts w:hint="eastAsia" w:ascii="Times New Roman" w:hAnsi="Times New Roman" w:eastAsia="仿宋_GB2312"/>
                <w:bCs/>
                <w:color w:val="auto"/>
                <w:szCs w:val="21"/>
                <w:highlight w:val="none"/>
                <w:lang w:eastAsia="zh-CN"/>
              </w:rPr>
            </w:pPr>
            <w:r>
              <w:rPr>
                <w:rFonts w:hint="eastAsia" w:ascii="Times New Roman" w:hAnsi="Times New Roman" w:eastAsia="仿宋_GB2312"/>
                <w:bCs/>
                <w:color w:val="auto"/>
                <w:kern w:val="0"/>
                <w:szCs w:val="21"/>
                <w:highlight w:val="none"/>
                <w:lang w:eastAsia="zh-CN" w:bidi="ar"/>
              </w:rPr>
              <w:t>经济发展和乡村振兴办公室</w:t>
            </w:r>
          </w:p>
        </w:tc>
        <w:tc>
          <w:tcPr>
            <w:tcW w:w="3836"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textAlignment w:val="center"/>
              <w:rPr>
                <w:rFonts w:ascii="Times New Roman" w:hAnsi="Times New Roman" w:eastAsia="仿宋_GB2312"/>
                <w:bCs/>
                <w:color w:val="auto"/>
                <w:szCs w:val="21"/>
                <w:highlight w:val="none"/>
              </w:rPr>
            </w:pPr>
            <w:r>
              <w:rPr>
                <w:rFonts w:hint="eastAsia" w:ascii="Times New Roman" w:hAnsi="Times New Roman" w:eastAsia="仿宋_GB2312"/>
                <w:b w:val="0"/>
                <w:bCs w:val="0"/>
                <w:color w:val="auto"/>
                <w:highlight w:val="none"/>
                <w:lang w:eastAsia="zh-CN"/>
              </w:rPr>
              <w:t>农业综合服务中心</w:t>
            </w:r>
            <w:r>
              <w:rPr>
                <w:rFonts w:hint="eastAsia" w:ascii="Times New Roman" w:hAnsi="Times New Roman" w:eastAsia="仿宋_GB2312"/>
                <w:b w:val="0"/>
                <w:bCs w:val="0"/>
                <w:color w:val="auto"/>
                <w:highlight w:val="none"/>
              </w:rPr>
              <w:t>、</w:t>
            </w:r>
            <w:r>
              <w:rPr>
                <w:rFonts w:hint="eastAsia" w:ascii="Times New Roman" w:hAnsi="Times New Roman" w:eastAsia="仿宋_GB2312"/>
                <w:b w:val="0"/>
                <w:bCs w:val="0"/>
                <w:color w:val="auto"/>
                <w:highlight w:val="none"/>
                <w:lang w:val="en-US" w:eastAsia="zh-CN"/>
              </w:rPr>
              <w:t>便民服务中心</w:t>
            </w:r>
            <w:r>
              <w:rPr>
                <w:rFonts w:hint="eastAsia" w:ascii="Times New Roman" w:hAnsi="Times New Roman" w:eastAsia="仿宋_GB2312" w:cs="仿宋_GB2312"/>
                <w:b w:val="0"/>
                <w:bCs w:val="0"/>
                <w:color w:val="auto"/>
                <w:spacing w:val="-6"/>
                <w:highlight w:val="none"/>
                <w:lang w:val="en-US" w:eastAsia="zh-CN"/>
              </w:rPr>
              <w:t>、各村（社区）</w:t>
            </w:r>
          </w:p>
        </w:tc>
        <w:tc>
          <w:tcPr>
            <w:tcW w:w="15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textAlignment w:val="center"/>
              <w:rPr>
                <w:rFonts w:ascii="Times New Roman" w:hAnsi="Times New Roman" w:eastAsia="仿宋_GB2312"/>
                <w:bCs/>
                <w:color w:val="auto"/>
                <w:szCs w:val="21"/>
                <w:highlight w:val="none"/>
              </w:rPr>
            </w:pPr>
            <w:r>
              <w:rPr>
                <w:rFonts w:ascii="Times New Roman" w:hAnsi="Times New Roman" w:eastAsia="仿宋_GB2312"/>
                <w:bCs/>
                <w:color w:val="auto"/>
                <w:kern w:val="0"/>
                <w:szCs w:val="21"/>
                <w:highlight w:val="none"/>
                <w:lang w:bidi="ar"/>
              </w:rPr>
              <w:t>3月底前完成</w:t>
            </w:r>
          </w:p>
        </w:tc>
      </w:tr>
      <w:tr>
        <w:tblPrEx>
          <w:tblCellMar>
            <w:top w:w="0" w:type="dxa"/>
            <w:left w:w="108" w:type="dxa"/>
            <w:bottom w:w="0" w:type="dxa"/>
            <w:right w:w="108" w:type="dxa"/>
          </w:tblCellMar>
        </w:tblPrEx>
        <w:trPr>
          <w:trHeight w:val="420" w:hRule="atLeast"/>
          <w:jc w:val="center"/>
        </w:trPr>
        <w:tc>
          <w:tcPr>
            <w:tcW w:w="6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textAlignment w:val="center"/>
              <w:rPr>
                <w:rFonts w:hint="default" w:ascii="Times New Roman" w:hAnsi="Times New Roman" w:eastAsia="仿宋_GB2312"/>
                <w:bCs/>
                <w:color w:val="auto"/>
                <w:szCs w:val="21"/>
                <w:highlight w:val="none"/>
                <w:lang w:val="en-US" w:eastAsia="zh-CN"/>
              </w:rPr>
            </w:pPr>
            <w:r>
              <w:rPr>
                <w:rFonts w:hint="eastAsia" w:ascii="Times New Roman" w:hAnsi="Times New Roman" w:eastAsia="仿宋_GB2312"/>
                <w:bCs/>
                <w:color w:val="auto"/>
                <w:szCs w:val="21"/>
                <w:highlight w:val="none"/>
                <w:lang w:val="en-US" w:eastAsia="zh-CN"/>
              </w:rPr>
              <w:t>30</w:t>
            </w:r>
          </w:p>
        </w:tc>
        <w:tc>
          <w:tcPr>
            <w:tcW w:w="155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rPr>
                <w:rFonts w:ascii="Times New Roman" w:hAnsi="Times New Roman" w:eastAsia="仿宋_GB2312"/>
                <w:bCs/>
                <w:color w:val="auto"/>
                <w:szCs w:val="21"/>
                <w:highlight w:val="none"/>
              </w:rPr>
            </w:pPr>
          </w:p>
        </w:tc>
        <w:tc>
          <w:tcPr>
            <w:tcW w:w="5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left"/>
              <w:textAlignment w:val="center"/>
              <w:rPr>
                <w:rFonts w:ascii="Times New Roman" w:hAnsi="Times New Roman" w:eastAsia="仿宋_GB2312"/>
                <w:bCs/>
                <w:color w:val="auto"/>
                <w:szCs w:val="21"/>
                <w:highlight w:val="none"/>
              </w:rPr>
            </w:pPr>
            <w:r>
              <w:rPr>
                <w:rFonts w:ascii="Times New Roman" w:hAnsi="Times New Roman" w:eastAsia="仿宋_GB2312"/>
                <w:bCs/>
                <w:color w:val="auto"/>
                <w:kern w:val="0"/>
                <w:szCs w:val="21"/>
                <w:highlight w:val="none"/>
                <w:lang w:bidi="ar"/>
              </w:rPr>
              <w:t>创建省级、市级重点帮扶优秀村。</w:t>
            </w:r>
          </w:p>
        </w:tc>
        <w:tc>
          <w:tcPr>
            <w:tcW w:w="148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rPr>
                <w:rFonts w:ascii="Times New Roman" w:hAnsi="Times New Roman" w:eastAsia="仿宋_GB2312"/>
                <w:bCs/>
                <w:color w:val="auto"/>
                <w:szCs w:val="21"/>
                <w:highlight w:val="none"/>
              </w:rPr>
            </w:pPr>
          </w:p>
        </w:tc>
        <w:tc>
          <w:tcPr>
            <w:tcW w:w="383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rPr>
                <w:rFonts w:ascii="Times New Roman" w:hAnsi="Times New Roman" w:eastAsia="仿宋_GB2312"/>
                <w:bCs/>
                <w:color w:val="auto"/>
                <w:szCs w:val="21"/>
                <w:highlight w:val="none"/>
              </w:rPr>
            </w:pPr>
          </w:p>
        </w:tc>
        <w:tc>
          <w:tcPr>
            <w:tcW w:w="15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textAlignment w:val="center"/>
              <w:rPr>
                <w:rFonts w:ascii="Times New Roman" w:hAnsi="Times New Roman" w:eastAsia="仿宋_GB2312"/>
                <w:bCs/>
                <w:color w:val="auto"/>
                <w:szCs w:val="21"/>
                <w:highlight w:val="none"/>
              </w:rPr>
            </w:pPr>
            <w:r>
              <w:rPr>
                <w:rFonts w:ascii="Times New Roman" w:hAnsi="Times New Roman" w:eastAsia="仿宋_GB2312"/>
                <w:bCs/>
                <w:color w:val="auto"/>
                <w:kern w:val="0"/>
                <w:szCs w:val="21"/>
                <w:highlight w:val="none"/>
                <w:lang w:bidi="ar"/>
              </w:rPr>
              <w:t>持续推进</w:t>
            </w:r>
          </w:p>
        </w:tc>
      </w:tr>
      <w:tr>
        <w:tblPrEx>
          <w:tblCellMar>
            <w:top w:w="0" w:type="dxa"/>
            <w:left w:w="108" w:type="dxa"/>
            <w:bottom w:w="0" w:type="dxa"/>
            <w:right w:w="108" w:type="dxa"/>
          </w:tblCellMar>
        </w:tblPrEx>
        <w:trPr>
          <w:trHeight w:val="540" w:hRule="atLeast"/>
          <w:jc w:val="center"/>
        </w:trPr>
        <w:tc>
          <w:tcPr>
            <w:tcW w:w="6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textAlignment w:val="center"/>
              <w:rPr>
                <w:rFonts w:hint="default" w:ascii="Times New Roman" w:hAnsi="Times New Roman" w:eastAsia="仿宋_GB2312"/>
                <w:bCs/>
                <w:color w:val="auto"/>
                <w:szCs w:val="21"/>
                <w:highlight w:val="none"/>
                <w:lang w:val="en-US" w:eastAsia="zh-CN"/>
              </w:rPr>
            </w:pPr>
            <w:r>
              <w:rPr>
                <w:rFonts w:hint="eastAsia" w:ascii="Times New Roman" w:hAnsi="Times New Roman" w:eastAsia="仿宋_GB2312"/>
                <w:bCs/>
                <w:color w:val="auto"/>
                <w:szCs w:val="21"/>
                <w:highlight w:val="none"/>
                <w:lang w:val="en-US" w:eastAsia="zh-CN"/>
              </w:rPr>
              <w:t>31</w:t>
            </w:r>
          </w:p>
        </w:tc>
        <w:tc>
          <w:tcPr>
            <w:tcW w:w="155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rPr>
                <w:rFonts w:ascii="Times New Roman" w:hAnsi="Times New Roman" w:eastAsia="仿宋_GB2312"/>
                <w:bCs/>
                <w:color w:val="auto"/>
                <w:szCs w:val="21"/>
                <w:highlight w:val="none"/>
              </w:rPr>
            </w:pPr>
          </w:p>
        </w:tc>
        <w:tc>
          <w:tcPr>
            <w:tcW w:w="5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left"/>
              <w:textAlignment w:val="center"/>
              <w:rPr>
                <w:rFonts w:ascii="Times New Roman" w:hAnsi="Times New Roman" w:eastAsia="仿宋_GB2312"/>
                <w:bCs/>
                <w:color w:val="auto"/>
                <w:szCs w:val="21"/>
                <w:highlight w:val="none"/>
              </w:rPr>
            </w:pPr>
            <w:r>
              <w:rPr>
                <w:rFonts w:ascii="Times New Roman" w:hAnsi="Times New Roman" w:eastAsia="仿宋_GB2312"/>
                <w:bCs/>
                <w:color w:val="auto"/>
                <w:kern w:val="0"/>
                <w:szCs w:val="21"/>
                <w:highlight w:val="none"/>
                <w:lang w:bidi="ar"/>
              </w:rPr>
              <w:t>鼓励脱贫村、重点帮扶村、低收入村发展壮大新型村集体经济，力争村集体经济年收入增长10%以上。</w:t>
            </w:r>
          </w:p>
        </w:tc>
        <w:tc>
          <w:tcPr>
            <w:tcW w:w="148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textAlignment w:val="center"/>
              <w:rPr>
                <w:rFonts w:hint="eastAsia" w:ascii="Times New Roman" w:hAnsi="Times New Roman" w:eastAsia="仿宋_GB2312"/>
                <w:bCs/>
                <w:color w:val="auto"/>
                <w:szCs w:val="21"/>
                <w:highlight w:val="none"/>
                <w:lang w:eastAsia="zh-CN"/>
              </w:rPr>
            </w:pPr>
            <w:r>
              <w:rPr>
                <w:rFonts w:hint="eastAsia" w:ascii="Times New Roman" w:hAnsi="Times New Roman" w:eastAsia="仿宋_GB2312"/>
                <w:bCs/>
                <w:color w:val="auto"/>
                <w:kern w:val="0"/>
                <w:szCs w:val="21"/>
                <w:highlight w:val="none"/>
                <w:lang w:eastAsia="zh-CN" w:bidi="ar"/>
              </w:rPr>
              <w:t>农业综合服务中心</w:t>
            </w:r>
          </w:p>
        </w:tc>
        <w:tc>
          <w:tcPr>
            <w:tcW w:w="38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textAlignment w:val="center"/>
              <w:rPr>
                <w:rFonts w:hint="eastAsia" w:ascii="Times New Roman" w:hAnsi="Times New Roman" w:eastAsia="仿宋_GB2312"/>
                <w:bCs/>
                <w:color w:val="auto"/>
                <w:sz w:val="21"/>
                <w:szCs w:val="21"/>
                <w:highlight w:val="none"/>
                <w:lang w:val="en-US" w:eastAsia="zh-CN"/>
              </w:rPr>
            </w:pPr>
            <w:r>
              <w:rPr>
                <w:rFonts w:hint="eastAsia" w:ascii="Times New Roman" w:hAnsi="Times New Roman" w:eastAsia="仿宋_GB2312"/>
                <w:bCs/>
                <w:color w:val="auto"/>
                <w:sz w:val="21"/>
                <w:szCs w:val="21"/>
                <w:highlight w:val="none"/>
                <w:lang w:val="en-US" w:eastAsia="zh-CN"/>
              </w:rPr>
              <w:t>经济发展和乡村振兴办公室、各村（社区）</w:t>
            </w:r>
          </w:p>
        </w:tc>
        <w:tc>
          <w:tcPr>
            <w:tcW w:w="15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textAlignment w:val="center"/>
              <w:rPr>
                <w:rFonts w:ascii="Times New Roman" w:hAnsi="Times New Roman" w:eastAsia="仿宋_GB2312"/>
                <w:bCs/>
                <w:color w:val="auto"/>
                <w:szCs w:val="21"/>
                <w:highlight w:val="none"/>
              </w:rPr>
            </w:pPr>
            <w:r>
              <w:rPr>
                <w:rFonts w:ascii="Times New Roman" w:hAnsi="Times New Roman" w:eastAsia="仿宋_GB2312"/>
                <w:bCs/>
                <w:color w:val="auto"/>
                <w:kern w:val="0"/>
                <w:szCs w:val="21"/>
                <w:highlight w:val="none"/>
                <w:lang w:bidi="ar"/>
              </w:rPr>
              <w:t>持续推进</w:t>
            </w:r>
          </w:p>
        </w:tc>
      </w:tr>
      <w:tr>
        <w:tblPrEx>
          <w:tblCellMar>
            <w:top w:w="0" w:type="dxa"/>
            <w:left w:w="108" w:type="dxa"/>
            <w:bottom w:w="0" w:type="dxa"/>
            <w:right w:w="108" w:type="dxa"/>
          </w:tblCellMar>
        </w:tblPrEx>
        <w:trPr>
          <w:trHeight w:val="540" w:hRule="atLeast"/>
          <w:jc w:val="center"/>
        </w:trPr>
        <w:tc>
          <w:tcPr>
            <w:tcW w:w="6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textAlignment w:val="center"/>
              <w:rPr>
                <w:rFonts w:hint="default" w:ascii="Times New Roman" w:hAnsi="Times New Roman" w:eastAsia="仿宋_GB2312"/>
                <w:bCs/>
                <w:color w:val="auto"/>
                <w:kern w:val="0"/>
                <w:szCs w:val="21"/>
                <w:highlight w:val="none"/>
                <w:lang w:val="en-US" w:eastAsia="zh-CN" w:bidi="ar"/>
              </w:rPr>
            </w:pPr>
            <w:r>
              <w:rPr>
                <w:rFonts w:hint="eastAsia" w:ascii="Times New Roman" w:hAnsi="Times New Roman" w:eastAsia="仿宋_GB2312"/>
                <w:bCs/>
                <w:color w:val="auto"/>
                <w:kern w:val="0"/>
                <w:szCs w:val="21"/>
                <w:highlight w:val="none"/>
                <w:lang w:val="en-US" w:eastAsia="zh-CN" w:bidi="ar"/>
              </w:rPr>
              <w:t>32</w:t>
            </w:r>
          </w:p>
        </w:tc>
        <w:tc>
          <w:tcPr>
            <w:tcW w:w="155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rPr>
                <w:rFonts w:ascii="Times New Roman" w:hAnsi="Times New Roman" w:eastAsia="仿宋_GB2312"/>
                <w:bCs/>
                <w:color w:val="auto"/>
                <w:szCs w:val="21"/>
                <w:highlight w:val="none"/>
              </w:rPr>
            </w:pPr>
          </w:p>
        </w:tc>
        <w:tc>
          <w:tcPr>
            <w:tcW w:w="5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left"/>
              <w:textAlignment w:val="center"/>
              <w:rPr>
                <w:rFonts w:ascii="Times New Roman" w:hAnsi="Times New Roman" w:eastAsia="仿宋_GB2312"/>
                <w:bCs/>
                <w:color w:val="auto"/>
                <w:kern w:val="0"/>
                <w:szCs w:val="21"/>
                <w:highlight w:val="none"/>
                <w:lang w:bidi="ar"/>
              </w:rPr>
            </w:pPr>
            <w:r>
              <w:rPr>
                <w:rFonts w:ascii="Times New Roman" w:hAnsi="Times New Roman" w:eastAsia="仿宋_GB2312"/>
                <w:bCs/>
                <w:color w:val="auto"/>
                <w:kern w:val="0"/>
                <w:szCs w:val="21"/>
                <w:highlight w:val="none"/>
                <w:lang w:bidi="ar"/>
              </w:rPr>
              <w:t>在</w:t>
            </w:r>
            <w:r>
              <w:rPr>
                <w:rFonts w:hint="eastAsia" w:ascii="Times New Roman" w:hAnsi="Times New Roman" w:eastAsia="仿宋_GB2312"/>
                <w:bCs/>
                <w:color w:val="auto"/>
                <w:kern w:val="0"/>
                <w:szCs w:val="21"/>
                <w:highlight w:val="none"/>
                <w:lang w:eastAsia="zh-CN" w:bidi="ar"/>
              </w:rPr>
              <w:t>重点帮扶村</w:t>
            </w:r>
            <w:r>
              <w:rPr>
                <w:rFonts w:ascii="Times New Roman" w:hAnsi="Times New Roman" w:eastAsia="仿宋_GB2312"/>
                <w:bCs/>
                <w:color w:val="auto"/>
                <w:kern w:val="0"/>
                <w:szCs w:val="21"/>
                <w:highlight w:val="none"/>
                <w:lang w:bidi="ar"/>
              </w:rPr>
              <w:t>培育一批品种好、品味高、品相佳、品质优、品系全、品牌响的农业产业。</w:t>
            </w:r>
          </w:p>
        </w:tc>
        <w:tc>
          <w:tcPr>
            <w:tcW w:w="148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textAlignment w:val="center"/>
              <w:rPr>
                <w:rFonts w:ascii="Times New Roman" w:hAnsi="Times New Roman" w:eastAsia="仿宋_GB2312"/>
                <w:bCs/>
                <w:color w:val="auto"/>
                <w:kern w:val="0"/>
                <w:szCs w:val="21"/>
                <w:highlight w:val="none"/>
                <w:lang w:bidi="ar"/>
              </w:rPr>
            </w:pPr>
          </w:p>
        </w:tc>
        <w:tc>
          <w:tcPr>
            <w:tcW w:w="38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textAlignment w:val="center"/>
              <w:rPr>
                <w:rFonts w:hint="eastAsia" w:ascii="Times New Roman" w:hAnsi="Times New Roman" w:eastAsia="仿宋_GB2312"/>
                <w:bCs/>
                <w:color w:val="auto"/>
                <w:sz w:val="21"/>
                <w:szCs w:val="21"/>
                <w:highlight w:val="none"/>
                <w:lang w:val="en-US" w:eastAsia="zh-CN"/>
              </w:rPr>
            </w:pPr>
            <w:r>
              <w:rPr>
                <w:rFonts w:hint="eastAsia" w:ascii="Times New Roman" w:hAnsi="Times New Roman" w:eastAsia="仿宋_GB2312"/>
                <w:bCs/>
                <w:color w:val="auto"/>
                <w:sz w:val="21"/>
                <w:szCs w:val="21"/>
                <w:highlight w:val="none"/>
                <w:lang w:val="en-US" w:eastAsia="zh-CN"/>
              </w:rPr>
              <w:t>经济发展和乡村振兴办公室、各村（社区）</w:t>
            </w:r>
          </w:p>
        </w:tc>
        <w:tc>
          <w:tcPr>
            <w:tcW w:w="15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textAlignment w:val="center"/>
              <w:rPr>
                <w:rFonts w:ascii="Times New Roman" w:hAnsi="Times New Roman" w:eastAsia="仿宋_GB2312"/>
                <w:bCs/>
                <w:color w:val="auto"/>
                <w:kern w:val="0"/>
                <w:szCs w:val="21"/>
                <w:highlight w:val="none"/>
                <w:lang w:bidi="ar"/>
              </w:rPr>
            </w:pPr>
            <w:r>
              <w:rPr>
                <w:rFonts w:ascii="Times New Roman" w:hAnsi="Times New Roman" w:eastAsia="仿宋_GB2312"/>
                <w:bCs/>
                <w:color w:val="auto"/>
                <w:kern w:val="0"/>
                <w:szCs w:val="21"/>
                <w:highlight w:val="none"/>
                <w:lang w:bidi="ar"/>
              </w:rPr>
              <w:t>持续推进</w:t>
            </w:r>
          </w:p>
        </w:tc>
      </w:tr>
      <w:tr>
        <w:tblPrEx>
          <w:tblCellMar>
            <w:top w:w="0" w:type="dxa"/>
            <w:left w:w="108" w:type="dxa"/>
            <w:bottom w:w="0" w:type="dxa"/>
            <w:right w:w="108" w:type="dxa"/>
          </w:tblCellMar>
        </w:tblPrEx>
        <w:trPr>
          <w:trHeight w:val="540" w:hRule="atLeast"/>
          <w:jc w:val="center"/>
        </w:trPr>
        <w:tc>
          <w:tcPr>
            <w:tcW w:w="6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textAlignment w:val="center"/>
              <w:rPr>
                <w:rFonts w:hint="default" w:ascii="Times New Roman" w:hAnsi="Times New Roman" w:eastAsia="仿宋_GB2312"/>
                <w:bCs/>
                <w:color w:val="auto"/>
                <w:kern w:val="0"/>
                <w:szCs w:val="21"/>
                <w:highlight w:val="none"/>
                <w:lang w:val="en-US" w:eastAsia="zh-CN" w:bidi="ar"/>
              </w:rPr>
            </w:pPr>
            <w:r>
              <w:rPr>
                <w:rFonts w:hint="eastAsia" w:ascii="Times New Roman" w:hAnsi="Times New Roman" w:eastAsia="仿宋_GB2312"/>
                <w:bCs/>
                <w:color w:val="auto"/>
                <w:kern w:val="0"/>
                <w:szCs w:val="21"/>
                <w:highlight w:val="none"/>
                <w:lang w:val="en-US" w:eastAsia="zh-CN" w:bidi="ar"/>
              </w:rPr>
              <w:t>33</w:t>
            </w:r>
          </w:p>
        </w:tc>
        <w:tc>
          <w:tcPr>
            <w:tcW w:w="15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rPr>
                <w:rFonts w:ascii="Times New Roman" w:hAnsi="Times New Roman" w:eastAsia="仿宋_GB2312"/>
                <w:bCs/>
                <w:color w:val="auto"/>
                <w:szCs w:val="21"/>
                <w:highlight w:val="none"/>
              </w:rPr>
            </w:pPr>
            <w:r>
              <w:rPr>
                <w:rFonts w:hint="eastAsia" w:ascii="Times New Roman" w:hAnsi="Times New Roman" w:eastAsia="仿宋_GB2312"/>
                <w:bCs/>
                <w:color w:val="auto"/>
                <w:sz w:val="21"/>
                <w:szCs w:val="21"/>
                <w:highlight w:val="none"/>
                <w:lang w:val="en-US" w:eastAsia="zh-CN"/>
              </w:rPr>
              <w:t>加快精品村建设进度</w:t>
            </w:r>
          </w:p>
        </w:tc>
        <w:tc>
          <w:tcPr>
            <w:tcW w:w="5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left"/>
              <w:textAlignment w:val="center"/>
              <w:rPr>
                <w:rFonts w:ascii="Times New Roman" w:hAnsi="Times New Roman" w:eastAsia="仿宋_GB2312"/>
                <w:bCs/>
                <w:color w:val="auto"/>
                <w:kern w:val="0"/>
                <w:szCs w:val="21"/>
                <w:highlight w:val="none"/>
                <w:lang w:bidi="ar"/>
              </w:rPr>
            </w:pPr>
            <w:r>
              <w:rPr>
                <w:rFonts w:hint="eastAsia" w:ascii="仿宋_GB2312" w:hAnsi="Times New Roman" w:eastAsia="仿宋_GB2312" w:cs="Times New Roman"/>
                <w:b w:val="0"/>
                <w:bCs w:val="0"/>
                <w:color w:val="auto"/>
                <w:sz w:val="21"/>
                <w:szCs w:val="21"/>
                <w:highlight w:val="none"/>
                <w:lang w:val="en-US" w:eastAsia="zh-CN"/>
              </w:rPr>
              <w:t>完成精品村建设</w:t>
            </w:r>
          </w:p>
        </w:tc>
        <w:tc>
          <w:tcPr>
            <w:tcW w:w="14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textAlignment w:val="center"/>
              <w:rPr>
                <w:rFonts w:ascii="Times New Roman" w:hAnsi="Times New Roman" w:eastAsia="仿宋_GB2312"/>
                <w:bCs/>
                <w:color w:val="auto"/>
                <w:kern w:val="0"/>
                <w:szCs w:val="21"/>
                <w:highlight w:val="none"/>
                <w:lang w:bidi="ar"/>
              </w:rPr>
            </w:pPr>
            <w:r>
              <w:rPr>
                <w:rFonts w:hint="eastAsia" w:ascii="Times New Roman" w:hAnsi="Times New Roman" w:eastAsia="仿宋_GB2312"/>
                <w:bCs/>
                <w:color w:val="auto"/>
                <w:kern w:val="0"/>
                <w:szCs w:val="21"/>
                <w:highlight w:val="none"/>
                <w:lang w:val="en-US" w:eastAsia="zh-CN" w:bidi="ar"/>
              </w:rPr>
              <w:t>经济发展和乡村振兴办公室</w:t>
            </w:r>
          </w:p>
        </w:tc>
        <w:tc>
          <w:tcPr>
            <w:tcW w:w="38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textAlignment w:val="center"/>
              <w:rPr>
                <w:rFonts w:ascii="Times New Roman" w:hAnsi="Times New Roman" w:eastAsia="仿宋_GB2312"/>
                <w:bCs/>
                <w:color w:val="auto"/>
                <w:kern w:val="0"/>
                <w:szCs w:val="21"/>
                <w:highlight w:val="none"/>
                <w:lang w:bidi="ar"/>
              </w:rPr>
            </w:pPr>
            <w:r>
              <w:rPr>
                <w:rFonts w:hint="eastAsia" w:ascii="Times New Roman" w:hAnsi="Times New Roman" w:eastAsia="仿宋_GB2312"/>
                <w:bCs/>
                <w:color w:val="auto"/>
                <w:kern w:val="0"/>
                <w:szCs w:val="21"/>
                <w:highlight w:val="none"/>
                <w:lang w:eastAsia="zh-CN" w:bidi="ar"/>
              </w:rPr>
              <w:t>农业综合服务中心</w:t>
            </w:r>
          </w:p>
        </w:tc>
        <w:tc>
          <w:tcPr>
            <w:tcW w:w="15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textAlignment w:val="center"/>
              <w:rPr>
                <w:rFonts w:hint="default" w:ascii="Times New Roman" w:hAnsi="Times New Roman" w:eastAsia="仿宋_GB2312"/>
                <w:bCs/>
                <w:color w:val="auto"/>
                <w:kern w:val="0"/>
                <w:szCs w:val="21"/>
                <w:highlight w:val="none"/>
                <w:lang w:val="en-US" w:eastAsia="zh-CN" w:bidi="ar"/>
              </w:rPr>
            </w:pPr>
            <w:r>
              <w:rPr>
                <w:rFonts w:hint="eastAsia" w:ascii="Times New Roman" w:hAnsi="Times New Roman" w:eastAsia="仿宋_GB2312"/>
                <w:bCs/>
                <w:color w:val="auto"/>
                <w:kern w:val="0"/>
                <w:szCs w:val="21"/>
                <w:highlight w:val="none"/>
                <w:lang w:val="en-US" w:eastAsia="zh-CN" w:bidi="ar"/>
              </w:rPr>
              <w:t>12月底前</w:t>
            </w:r>
          </w:p>
        </w:tc>
      </w:tr>
      <w:tr>
        <w:tblPrEx>
          <w:tblCellMar>
            <w:top w:w="0" w:type="dxa"/>
            <w:left w:w="108" w:type="dxa"/>
            <w:bottom w:w="0" w:type="dxa"/>
            <w:right w:w="108" w:type="dxa"/>
          </w:tblCellMar>
        </w:tblPrEx>
        <w:trPr>
          <w:trHeight w:val="420" w:hRule="atLeast"/>
          <w:jc w:val="center"/>
        </w:trPr>
        <w:tc>
          <w:tcPr>
            <w:tcW w:w="6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textAlignment w:val="center"/>
              <w:rPr>
                <w:rFonts w:hint="default" w:ascii="Times New Roman" w:hAnsi="Times New Roman" w:eastAsia="仿宋_GB2312"/>
                <w:bCs/>
                <w:color w:val="auto"/>
                <w:szCs w:val="21"/>
                <w:highlight w:val="none"/>
                <w:lang w:val="en-US" w:eastAsia="zh-CN"/>
              </w:rPr>
            </w:pPr>
            <w:r>
              <w:rPr>
                <w:rFonts w:hint="eastAsia" w:ascii="Times New Roman" w:hAnsi="Times New Roman" w:eastAsia="仿宋_GB2312"/>
                <w:bCs/>
                <w:color w:val="auto"/>
                <w:kern w:val="0"/>
                <w:szCs w:val="21"/>
                <w:highlight w:val="none"/>
                <w:lang w:val="en-US" w:eastAsia="zh-CN" w:bidi="ar"/>
              </w:rPr>
              <w:t>34</w:t>
            </w:r>
          </w:p>
        </w:tc>
        <w:tc>
          <w:tcPr>
            <w:tcW w:w="1554"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textAlignment w:val="center"/>
              <w:rPr>
                <w:rFonts w:ascii="Times New Roman" w:hAnsi="Times New Roman" w:eastAsia="仿宋_GB2312"/>
                <w:bCs/>
                <w:color w:val="auto"/>
                <w:szCs w:val="21"/>
                <w:highlight w:val="none"/>
              </w:rPr>
            </w:pPr>
            <w:r>
              <w:rPr>
                <w:rFonts w:ascii="Times New Roman" w:hAnsi="Times New Roman" w:eastAsia="仿宋_GB2312"/>
                <w:bCs/>
                <w:color w:val="auto"/>
                <w:kern w:val="0"/>
                <w:szCs w:val="21"/>
                <w:highlight w:val="none"/>
                <w:lang w:bidi="ar"/>
              </w:rPr>
              <w:t>加强易地扶贫搬迁后续扶持</w:t>
            </w:r>
          </w:p>
        </w:tc>
        <w:tc>
          <w:tcPr>
            <w:tcW w:w="5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left"/>
              <w:textAlignment w:val="center"/>
              <w:rPr>
                <w:rFonts w:ascii="Times New Roman" w:hAnsi="Times New Roman" w:eastAsia="仿宋_GB2312"/>
                <w:bCs/>
                <w:color w:val="auto"/>
                <w:szCs w:val="21"/>
                <w:highlight w:val="none"/>
              </w:rPr>
            </w:pPr>
            <w:r>
              <w:rPr>
                <w:rFonts w:ascii="Times New Roman" w:hAnsi="Times New Roman" w:eastAsia="仿宋_GB2312"/>
                <w:bCs/>
                <w:color w:val="auto"/>
                <w:kern w:val="0"/>
                <w:szCs w:val="21"/>
                <w:highlight w:val="none"/>
                <w:lang w:bidi="ar"/>
              </w:rPr>
              <w:t>编制完成年度后续扶持项目清单。</w:t>
            </w:r>
          </w:p>
        </w:tc>
        <w:tc>
          <w:tcPr>
            <w:tcW w:w="148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textAlignment w:val="center"/>
              <w:rPr>
                <w:rFonts w:hint="default" w:ascii="Times New Roman" w:hAnsi="Times New Roman" w:eastAsia="仿宋_GB2312"/>
                <w:bCs/>
                <w:color w:val="auto"/>
                <w:szCs w:val="21"/>
                <w:highlight w:val="none"/>
                <w:lang w:val="en-US" w:eastAsia="zh-CN"/>
              </w:rPr>
            </w:pPr>
            <w:r>
              <w:rPr>
                <w:rFonts w:hint="eastAsia" w:ascii="Times New Roman" w:hAnsi="Times New Roman" w:eastAsia="仿宋_GB2312"/>
                <w:bCs/>
                <w:color w:val="auto"/>
                <w:kern w:val="0"/>
                <w:szCs w:val="21"/>
                <w:highlight w:val="none"/>
                <w:lang w:eastAsia="zh-CN" w:bidi="ar"/>
              </w:rPr>
              <w:t>经济发展和乡村振兴办公室</w:t>
            </w:r>
          </w:p>
        </w:tc>
        <w:tc>
          <w:tcPr>
            <w:tcW w:w="3836"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textAlignment w:val="center"/>
              <w:rPr>
                <w:rFonts w:ascii="Times New Roman" w:hAnsi="Times New Roman" w:eastAsia="仿宋_GB2312"/>
                <w:bCs/>
                <w:color w:val="auto"/>
                <w:szCs w:val="21"/>
                <w:highlight w:val="none"/>
              </w:rPr>
            </w:pPr>
            <w:r>
              <w:rPr>
                <w:rFonts w:hint="eastAsia" w:ascii="Times New Roman" w:hAnsi="Times New Roman" w:eastAsia="仿宋_GB2312"/>
                <w:bCs/>
                <w:color w:val="auto"/>
                <w:kern w:val="0"/>
                <w:szCs w:val="21"/>
                <w:highlight w:val="none"/>
                <w:lang w:eastAsia="zh-CN" w:bidi="ar"/>
              </w:rPr>
              <w:t>农业综合服务中心、</w:t>
            </w:r>
            <w:r>
              <w:rPr>
                <w:rFonts w:hint="eastAsia" w:ascii="Times New Roman" w:hAnsi="Times New Roman" w:eastAsia="仿宋_GB2312"/>
                <w:bCs/>
                <w:color w:val="auto"/>
                <w:kern w:val="0"/>
                <w:szCs w:val="21"/>
                <w:highlight w:val="none"/>
                <w:lang w:val="en-US" w:eastAsia="zh-CN" w:bidi="ar"/>
              </w:rPr>
              <w:t>便民服务中心、社会事务和应急管理办公室、各村（社区）</w:t>
            </w:r>
          </w:p>
        </w:tc>
        <w:tc>
          <w:tcPr>
            <w:tcW w:w="15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textAlignment w:val="center"/>
              <w:rPr>
                <w:rFonts w:ascii="Times New Roman" w:hAnsi="Times New Roman" w:eastAsia="仿宋_GB2312"/>
                <w:bCs/>
                <w:color w:val="auto"/>
                <w:szCs w:val="21"/>
                <w:highlight w:val="none"/>
              </w:rPr>
            </w:pPr>
            <w:r>
              <w:rPr>
                <w:rFonts w:ascii="Times New Roman" w:hAnsi="Times New Roman" w:eastAsia="仿宋_GB2312"/>
                <w:bCs/>
                <w:color w:val="auto"/>
                <w:kern w:val="0"/>
                <w:szCs w:val="21"/>
                <w:highlight w:val="none"/>
                <w:lang w:bidi="ar"/>
              </w:rPr>
              <w:t>3月底前完成</w:t>
            </w:r>
          </w:p>
        </w:tc>
      </w:tr>
      <w:tr>
        <w:tblPrEx>
          <w:tblCellMar>
            <w:top w:w="0" w:type="dxa"/>
            <w:left w:w="108" w:type="dxa"/>
            <w:bottom w:w="0" w:type="dxa"/>
            <w:right w:w="108" w:type="dxa"/>
          </w:tblCellMar>
        </w:tblPrEx>
        <w:trPr>
          <w:trHeight w:val="560" w:hRule="atLeast"/>
          <w:jc w:val="center"/>
        </w:trPr>
        <w:tc>
          <w:tcPr>
            <w:tcW w:w="6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textAlignment w:val="center"/>
              <w:rPr>
                <w:rFonts w:hint="default" w:ascii="Times New Roman" w:hAnsi="Times New Roman" w:eastAsia="仿宋_GB2312"/>
                <w:bCs/>
                <w:color w:val="auto"/>
                <w:szCs w:val="21"/>
                <w:highlight w:val="none"/>
                <w:lang w:val="en-US" w:eastAsia="zh-CN"/>
              </w:rPr>
            </w:pPr>
            <w:r>
              <w:rPr>
                <w:rFonts w:hint="eastAsia" w:ascii="Times New Roman" w:hAnsi="Times New Roman" w:eastAsia="仿宋_GB2312"/>
                <w:bCs/>
                <w:color w:val="auto"/>
                <w:kern w:val="0"/>
                <w:szCs w:val="21"/>
                <w:highlight w:val="none"/>
                <w:lang w:val="en-US" w:eastAsia="zh-CN" w:bidi="ar"/>
              </w:rPr>
              <w:t>35</w:t>
            </w:r>
          </w:p>
        </w:tc>
        <w:tc>
          <w:tcPr>
            <w:tcW w:w="155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rPr>
                <w:rFonts w:ascii="Times New Roman" w:hAnsi="Times New Roman" w:eastAsia="仿宋_GB2312"/>
                <w:bCs/>
                <w:color w:val="auto"/>
                <w:szCs w:val="21"/>
                <w:highlight w:val="none"/>
              </w:rPr>
            </w:pPr>
          </w:p>
        </w:tc>
        <w:tc>
          <w:tcPr>
            <w:tcW w:w="5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left"/>
              <w:textAlignment w:val="center"/>
              <w:rPr>
                <w:rFonts w:ascii="Times New Roman" w:hAnsi="Times New Roman" w:eastAsia="仿宋_GB2312"/>
                <w:bCs/>
                <w:color w:val="auto"/>
                <w:szCs w:val="21"/>
                <w:highlight w:val="none"/>
              </w:rPr>
            </w:pPr>
            <w:r>
              <w:rPr>
                <w:rFonts w:ascii="Times New Roman" w:hAnsi="Times New Roman" w:eastAsia="仿宋_GB2312"/>
                <w:bCs/>
                <w:color w:val="auto"/>
                <w:kern w:val="0"/>
                <w:szCs w:val="21"/>
                <w:highlight w:val="none"/>
                <w:lang w:bidi="ar"/>
              </w:rPr>
              <w:t>规范后续扶持有关产业发展、新型农业经营主体等带动搬迁群众发展的利益联结机制。</w:t>
            </w:r>
          </w:p>
        </w:tc>
        <w:tc>
          <w:tcPr>
            <w:tcW w:w="148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rPr>
                <w:rFonts w:ascii="Times New Roman" w:hAnsi="Times New Roman" w:eastAsia="仿宋_GB2312"/>
                <w:bCs/>
                <w:color w:val="auto"/>
                <w:szCs w:val="21"/>
                <w:highlight w:val="none"/>
              </w:rPr>
            </w:pPr>
          </w:p>
        </w:tc>
        <w:tc>
          <w:tcPr>
            <w:tcW w:w="383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rPr>
                <w:rFonts w:ascii="Times New Roman" w:hAnsi="Times New Roman" w:eastAsia="仿宋_GB2312"/>
                <w:bCs/>
                <w:color w:val="auto"/>
                <w:szCs w:val="21"/>
                <w:highlight w:val="none"/>
              </w:rPr>
            </w:pPr>
          </w:p>
        </w:tc>
        <w:tc>
          <w:tcPr>
            <w:tcW w:w="15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textAlignment w:val="center"/>
              <w:rPr>
                <w:rFonts w:ascii="Times New Roman" w:hAnsi="Times New Roman" w:eastAsia="仿宋_GB2312"/>
                <w:bCs/>
                <w:color w:val="auto"/>
                <w:szCs w:val="21"/>
                <w:highlight w:val="none"/>
              </w:rPr>
            </w:pPr>
            <w:r>
              <w:rPr>
                <w:rFonts w:ascii="Times New Roman" w:hAnsi="Times New Roman" w:eastAsia="仿宋_GB2312"/>
                <w:bCs/>
                <w:color w:val="auto"/>
                <w:kern w:val="0"/>
                <w:szCs w:val="21"/>
                <w:highlight w:val="none"/>
                <w:lang w:bidi="ar"/>
              </w:rPr>
              <w:t>4月底前完成</w:t>
            </w:r>
          </w:p>
        </w:tc>
      </w:tr>
      <w:tr>
        <w:tblPrEx>
          <w:tblCellMar>
            <w:top w:w="0" w:type="dxa"/>
            <w:left w:w="108" w:type="dxa"/>
            <w:bottom w:w="0" w:type="dxa"/>
            <w:right w:w="108" w:type="dxa"/>
          </w:tblCellMar>
        </w:tblPrEx>
        <w:trPr>
          <w:trHeight w:val="1098" w:hRule="atLeast"/>
          <w:jc w:val="center"/>
        </w:trPr>
        <w:tc>
          <w:tcPr>
            <w:tcW w:w="6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textAlignment w:val="center"/>
              <w:rPr>
                <w:rFonts w:hint="default" w:ascii="Times New Roman" w:hAnsi="Times New Roman" w:eastAsia="仿宋_GB2312"/>
                <w:bCs/>
                <w:color w:val="auto"/>
                <w:szCs w:val="21"/>
                <w:highlight w:val="none"/>
                <w:lang w:val="en-US" w:eastAsia="zh-CN"/>
              </w:rPr>
            </w:pPr>
            <w:r>
              <w:rPr>
                <w:rFonts w:hint="eastAsia" w:ascii="Times New Roman" w:hAnsi="Times New Roman" w:eastAsia="仿宋_GB2312"/>
                <w:bCs/>
                <w:color w:val="auto"/>
                <w:kern w:val="0"/>
                <w:szCs w:val="21"/>
                <w:highlight w:val="none"/>
                <w:lang w:val="en-US" w:eastAsia="zh-CN" w:bidi="ar"/>
              </w:rPr>
              <w:t>36</w:t>
            </w:r>
          </w:p>
        </w:tc>
        <w:tc>
          <w:tcPr>
            <w:tcW w:w="1554"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textAlignment w:val="center"/>
              <w:rPr>
                <w:rFonts w:ascii="Times New Roman" w:hAnsi="Times New Roman" w:eastAsia="仿宋_GB2312"/>
                <w:bCs/>
                <w:color w:val="auto"/>
                <w:szCs w:val="21"/>
                <w:highlight w:val="none"/>
              </w:rPr>
            </w:pPr>
            <w:r>
              <w:rPr>
                <w:rFonts w:ascii="Times New Roman" w:hAnsi="Times New Roman" w:eastAsia="仿宋_GB2312"/>
                <w:bCs/>
                <w:color w:val="auto"/>
                <w:kern w:val="0"/>
                <w:szCs w:val="21"/>
                <w:highlight w:val="none"/>
                <w:lang w:bidi="ar"/>
              </w:rPr>
              <w:t>全面提升资金项目管理绩效</w:t>
            </w:r>
          </w:p>
        </w:tc>
        <w:tc>
          <w:tcPr>
            <w:tcW w:w="5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left"/>
              <w:textAlignment w:val="center"/>
              <w:rPr>
                <w:rFonts w:ascii="Times New Roman" w:hAnsi="Times New Roman" w:eastAsia="仿宋_GB2312"/>
                <w:bCs/>
                <w:color w:val="auto"/>
                <w:szCs w:val="21"/>
                <w:highlight w:val="none"/>
              </w:rPr>
            </w:pPr>
            <w:r>
              <w:rPr>
                <w:rFonts w:ascii="Times New Roman" w:hAnsi="Times New Roman" w:eastAsia="仿宋_GB2312"/>
                <w:bCs/>
                <w:color w:val="auto"/>
                <w:kern w:val="0"/>
                <w:szCs w:val="21"/>
                <w:highlight w:val="none"/>
                <w:lang w:bidi="ar"/>
              </w:rPr>
              <w:t>加强脱贫群众增收、防止返贫监测帮扶、易地扶贫搬迁后续扶持、重点帮扶村补短支撑片区发展、以工代赈等方面项目储备，建好项目库。</w:t>
            </w:r>
          </w:p>
        </w:tc>
        <w:tc>
          <w:tcPr>
            <w:tcW w:w="14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textAlignment w:val="center"/>
              <w:rPr>
                <w:rFonts w:hint="eastAsia" w:ascii="Times New Roman" w:hAnsi="Times New Roman" w:eastAsia="仿宋_GB2312"/>
                <w:bCs/>
                <w:color w:val="auto"/>
                <w:szCs w:val="21"/>
                <w:highlight w:val="none"/>
                <w:lang w:eastAsia="zh-CN"/>
              </w:rPr>
            </w:pPr>
            <w:r>
              <w:rPr>
                <w:rFonts w:hint="eastAsia" w:ascii="Times New Roman" w:hAnsi="Times New Roman" w:eastAsia="仿宋_GB2312"/>
                <w:bCs/>
                <w:color w:val="auto"/>
                <w:kern w:val="0"/>
                <w:szCs w:val="21"/>
                <w:highlight w:val="none"/>
                <w:lang w:eastAsia="zh-CN" w:bidi="ar"/>
              </w:rPr>
              <w:t>经济发展和乡村振兴办公室</w:t>
            </w:r>
          </w:p>
        </w:tc>
        <w:tc>
          <w:tcPr>
            <w:tcW w:w="38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textAlignment w:val="center"/>
              <w:rPr>
                <w:rFonts w:ascii="Times New Roman" w:hAnsi="Times New Roman" w:eastAsia="仿宋_GB2312"/>
                <w:bCs/>
                <w:color w:val="auto"/>
                <w:szCs w:val="21"/>
                <w:highlight w:val="none"/>
              </w:rPr>
            </w:pPr>
            <w:r>
              <w:rPr>
                <w:rFonts w:hint="eastAsia" w:ascii="Times New Roman" w:hAnsi="Times New Roman" w:eastAsia="仿宋_GB2312"/>
                <w:bCs/>
                <w:color w:val="auto"/>
                <w:kern w:val="0"/>
                <w:szCs w:val="21"/>
                <w:highlight w:val="none"/>
                <w:lang w:eastAsia="zh-CN" w:bidi="ar"/>
              </w:rPr>
              <w:t>农业综合服务中心、</w:t>
            </w:r>
            <w:r>
              <w:rPr>
                <w:rFonts w:hint="eastAsia" w:ascii="Times New Roman" w:hAnsi="Times New Roman" w:eastAsia="仿宋_GB2312"/>
                <w:bCs/>
                <w:color w:val="auto"/>
                <w:kern w:val="0"/>
                <w:szCs w:val="21"/>
                <w:highlight w:val="none"/>
                <w:lang w:val="en-US" w:eastAsia="zh-CN" w:bidi="ar"/>
              </w:rPr>
              <w:t>社会事务和应急管理办公室</w:t>
            </w:r>
            <w:r>
              <w:rPr>
                <w:rFonts w:hint="eastAsia" w:ascii="Times New Roman" w:hAnsi="Times New Roman" w:eastAsia="仿宋_GB2312"/>
                <w:bCs/>
                <w:color w:val="auto"/>
                <w:kern w:val="0"/>
                <w:szCs w:val="21"/>
                <w:highlight w:val="none"/>
                <w:lang w:eastAsia="zh-CN" w:bidi="ar"/>
              </w:rPr>
              <w:t>、</w:t>
            </w:r>
            <w:r>
              <w:rPr>
                <w:rFonts w:hint="eastAsia" w:ascii="Times New Roman" w:hAnsi="Times New Roman" w:eastAsia="仿宋_GB2312"/>
                <w:bCs/>
                <w:color w:val="auto"/>
                <w:kern w:val="0"/>
                <w:szCs w:val="21"/>
                <w:highlight w:val="none"/>
                <w:lang w:val="en-US" w:eastAsia="zh-CN" w:bidi="ar"/>
              </w:rPr>
              <w:t>各村（社区）</w:t>
            </w:r>
          </w:p>
        </w:tc>
        <w:tc>
          <w:tcPr>
            <w:tcW w:w="15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textAlignment w:val="center"/>
              <w:rPr>
                <w:rFonts w:ascii="Times New Roman" w:hAnsi="Times New Roman" w:eastAsia="仿宋_GB2312"/>
                <w:bCs/>
                <w:color w:val="auto"/>
                <w:szCs w:val="21"/>
                <w:highlight w:val="none"/>
              </w:rPr>
            </w:pPr>
            <w:r>
              <w:rPr>
                <w:rFonts w:ascii="Times New Roman" w:hAnsi="Times New Roman" w:eastAsia="仿宋_GB2312"/>
                <w:bCs/>
                <w:color w:val="auto"/>
                <w:kern w:val="0"/>
                <w:szCs w:val="21"/>
                <w:highlight w:val="none"/>
                <w:lang w:bidi="ar"/>
              </w:rPr>
              <w:t>持续推进</w:t>
            </w:r>
          </w:p>
        </w:tc>
      </w:tr>
      <w:tr>
        <w:tblPrEx>
          <w:tblCellMar>
            <w:top w:w="0" w:type="dxa"/>
            <w:left w:w="108" w:type="dxa"/>
            <w:bottom w:w="0" w:type="dxa"/>
            <w:right w:w="108" w:type="dxa"/>
          </w:tblCellMar>
        </w:tblPrEx>
        <w:trPr>
          <w:trHeight w:val="620" w:hRule="atLeast"/>
          <w:jc w:val="center"/>
        </w:trPr>
        <w:tc>
          <w:tcPr>
            <w:tcW w:w="6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textAlignment w:val="center"/>
              <w:rPr>
                <w:rFonts w:hint="default" w:ascii="Times New Roman" w:hAnsi="Times New Roman" w:eastAsia="仿宋_GB2312"/>
                <w:bCs/>
                <w:color w:val="auto"/>
                <w:szCs w:val="21"/>
                <w:highlight w:val="none"/>
                <w:lang w:val="en-US" w:eastAsia="zh-CN"/>
              </w:rPr>
            </w:pPr>
            <w:r>
              <w:rPr>
                <w:rFonts w:hint="eastAsia" w:ascii="Times New Roman" w:hAnsi="Times New Roman" w:eastAsia="仿宋_GB2312"/>
                <w:bCs/>
                <w:color w:val="auto"/>
                <w:kern w:val="0"/>
                <w:szCs w:val="21"/>
                <w:highlight w:val="none"/>
                <w:lang w:val="en-US" w:eastAsia="zh-CN" w:bidi="ar"/>
              </w:rPr>
              <w:t>37</w:t>
            </w:r>
          </w:p>
        </w:tc>
        <w:tc>
          <w:tcPr>
            <w:tcW w:w="155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rPr>
                <w:rFonts w:ascii="Times New Roman" w:hAnsi="Times New Roman" w:eastAsia="仿宋_GB2312"/>
                <w:bCs/>
                <w:color w:val="auto"/>
                <w:szCs w:val="21"/>
                <w:highlight w:val="none"/>
              </w:rPr>
            </w:pPr>
          </w:p>
        </w:tc>
        <w:tc>
          <w:tcPr>
            <w:tcW w:w="5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left"/>
              <w:textAlignment w:val="center"/>
              <w:rPr>
                <w:rFonts w:ascii="Times New Roman" w:hAnsi="Times New Roman" w:eastAsia="仿宋_GB2312"/>
                <w:bCs/>
                <w:color w:val="auto"/>
                <w:szCs w:val="21"/>
                <w:highlight w:val="none"/>
              </w:rPr>
            </w:pPr>
            <w:r>
              <w:rPr>
                <w:rFonts w:ascii="Times New Roman" w:hAnsi="Times New Roman" w:eastAsia="仿宋_GB2312"/>
                <w:bCs/>
                <w:color w:val="auto"/>
                <w:kern w:val="0"/>
                <w:szCs w:val="21"/>
                <w:highlight w:val="none"/>
                <w:lang w:bidi="ar"/>
              </w:rPr>
              <w:t>积极争取中省</w:t>
            </w:r>
            <w:r>
              <w:rPr>
                <w:rFonts w:hint="eastAsia" w:ascii="Times New Roman" w:hAnsi="Times New Roman" w:eastAsia="仿宋_GB2312"/>
                <w:bCs/>
                <w:color w:val="auto"/>
                <w:kern w:val="0"/>
                <w:szCs w:val="21"/>
                <w:highlight w:val="none"/>
                <w:lang w:val="en-US" w:eastAsia="zh-CN" w:bidi="ar"/>
              </w:rPr>
              <w:t>市</w:t>
            </w:r>
            <w:r>
              <w:rPr>
                <w:rFonts w:ascii="Times New Roman" w:hAnsi="Times New Roman" w:eastAsia="仿宋_GB2312"/>
                <w:bCs/>
                <w:color w:val="auto"/>
                <w:kern w:val="0"/>
                <w:szCs w:val="21"/>
                <w:highlight w:val="none"/>
                <w:lang w:bidi="ar"/>
              </w:rPr>
              <w:t>补助资金，衔接资金投入不低于2021年。</w:t>
            </w:r>
          </w:p>
        </w:tc>
        <w:tc>
          <w:tcPr>
            <w:tcW w:w="14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textAlignment w:val="center"/>
              <w:rPr>
                <w:rFonts w:hint="eastAsia" w:ascii="Times New Roman" w:hAnsi="Times New Roman" w:eastAsia="仿宋_GB2312"/>
                <w:bCs/>
                <w:color w:val="auto"/>
                <w:kern w:val="0"/>
                <w:szCs w:val="21"/>
                <w:highlight w:val="none"/>
                <w:lang w:eastAsia="zh-CN" w:bidi="ar"/>
              </w:rPr>
            </w:pPr>
            <w:r>
              <w:rPr>
                <w:rFonts w:hint="eastAsia" w:ascii="Times New Roman" w:hAnsi="Times New Roman" w:eastAsia="仿宋_GB2312"/>
                <w:bCs/>
                <w:color w:val="auto"/>
                <w:kern w:val="0"/>
                <w:szCs w:val="21"/>
                <w:highlight w:val="none"/>
                <w:lang w:eastAsia="zh-CN" w:bidi="ar"/>
              </w:rPr>
              <w:t>经济发展和乡村振兴办公室</w:t>
            </w:r>
          </w:p>
        </w:tc>
        <w:tc>
          <w:tcPr>
            <w:tcW w:w="38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textAlignment w:val="center"/>
              <w:rPr>
                <w:rFonts w:hint="eastAsia" w:ascii="Times New Roman" w:hAnsi="Times New Roman" w:eastAsia="仿宋_GB2312"/>
                <w:bCs/>
                <w:color w:val="auto"/>
                <w:kern w:val="0"/>
                <w:szCs w:val="21"/>
                <w:highlight w:val="none"/>
                <w:lang w:val="en-US" w:eastAsia="zh-CN" w:bidi="ar"/>
              </w:rPr>
            </w:pPr>
            <w:r>
              <w:rPr>
                <w:rFonts w:hint="eastAsia" w:ascii="Times New Roman" w:hAnsi="Times New Roman" w:eastAsia="仿宋_GB2312"/>
                <w:bCs/>
                <w:color w:val="auto"/>
                <w:kern w:val="0"/>
                <w:szCs w:val="21"/>
                <w:highlight w:val="none"/>
                <w:lang w:eastAsia="zh-CN" w:bidi="ar"/>
              </w:rPr>
              <w:t>农业综合服务中心、</w:t>
            </w:r>
            <w:r>
              <w:rPr>
                <w:rFonts w:hint="eastAsia" w:ascii="Times New Roman" w:hAnsi="Times New Roman" w:eastAsia="仿宋_GB2312"/>
                <w:bCs/>
                <w:color w:val="auto"/>
                <w:kern w:val="0"/>
                <w:szCs w:val="21"/>
                <w:highlight w:val="none"/>
                <w:lang w:val="en-US" w:eastAsia="zh-CN" w:bidi="ar"/>
              </w:rPr>
              <w:t>各村（社区）</w:t>
            </w:r>
          </w:p>
        </w:tc>
        <w:tc>
          <w:tcPr>
            <w:tcW w:w="15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textAlignment w:val="center"/>
              <w:rPr>
                <w:rFonts w:ascii="Times New Roman" w:hAnsi="Times New Roman" w:eastAsia="仿宋_GB2312"/>
                <w:bCs/>
                <w:color w:val="auto"/>
                <w:szCs w:val="21"/>
                <w:highlight w:val="none"/>
              </w:rPr>
            </w:pPr>
            <w:r>
              <w:rPr>
                <w:rFonts w:hint="eastAsia" w:ascii="Times New Roman" w:hAnsi="Times New Roman" w:eastAsia="仿宋_GB2312"/>
                <w:bCs/>
                <w:color w:val="auto"/>
                <w:kern w:val="0"/>
                <w:szCs w:val="21"/>
                <w:highlight w:val="none"/>
                <w:lang w:bidi="ar"/>
              </w:rPr>
              <w:t>6</w:t>
            </w:r>
            <w:r>
              <w:rPr>
                <w:rFonts w:ascii="Times New Roman" w:hAnsi="Times New Roman" w:eastAsia="仿宋_GB2312"/>
                <w:bCs/>
                <w:color w:val="auto"/>
                <w:kern w:val="0"/>
                <w:szCs w:val="21"/>
                <w:highlight w:val="none"/>
                <w:lang w:bidi="ar"/>
              </w:rPr>
              <w:t>月底前完成</w:t>
            </w:r>
          </w:p>
        </w:tc>
      </w:tr>
      <w:tr>
        <w:tblPrEx>
          <w:tblCellMar>
            <w:top w:w="0" w:type="dxa"/>
            <w:left w:w="108" w:type="dxa"/>
            <w:bottom w:w="0" w:type="dxa"/>
            <w:right w:w="108" w:type="dxa"/>
          </w:tblCellMar>
        </w:tblPrEx>
        <w:trPr>
          <w:trHeight w:val="540" w:hRule="atLeast"/>
          <w:jc w:val="center"/>
        </w:trPr>
        <w:tc>
          <w:tcPr>
            <w:tcW w:w="6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textAlignment w:val="center"/>
              <w:rPr>
                <w:rFonts w:hint="default" w:ascii="Times New Roman" w:hAnsi="Times New Roman" w:eastAsia="仿宋_GB2312"/>
                <w:bCs/>
                <w:color w:val="auto"/>
                <w:szCs w:val="21"/>
                <w:highlight w:val="none"/>
                <w:lang w:val="en-US" w:eastAsia="zh-CN"/>
              </w:rPr>
            </w:pPr>
            <w:r>
              <w:rPr>
                <w:rFonts w:hint="eastAsia" w:ascii="Times New Roman" w:hAnsi="Times New Roman" w:eastAsia="仿宋_GB2312"/>
                <w:bCs/>
                <w:color w:val="auto"/>
                <w:kern w:val="0"/>
                <w:szCs w:val="21"/>
                <w:highlight w:val="none"/>
                <w:lang w:val="en-US" w:eastAsia="zh-CN" w:bidi="ar"/>
              </w:rPr>
              <w:t>38</w:t>
            </w:r>
          </w:p>
        </w:tc>
        <w:tc>
          <w:tcPr>
            <w:tcW w:w="155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rPr>
                <w:rFonts w:ascii="Times New Roman" w:hAnsi="Times New Roman" w:eastAsia="仿宋_GB2312"/>
                <w:bCs/>
                <w:color w:val="auto"/>
                <w:szCs w:val="21"/>
                <w:highlight w:val="none"/>
              </w:rPr>
            </w:pPr>
          </w:p>
        </w:tc>
        <w:tc>
          <w:tcPr>
            <w:tcW w:w="5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left"/>
              <w:textAlignment w:val="center"/>
              <w:rPr>
                <w:rFonts w:ascii="Times New Roman" w:hAnsi="Times New Roman" w:eastAsia="仿宋_GB2312"/>
                <w:bCs/>
                <w:color w:val="auto"/>
                <w:szCs w:val="21"/>
                <w:highlight w:val="none"/>
              </w:rPr>
            </w:pPr>
            <w:r>
              <w:rPr>
                <w:rFonts w:ascii="Times New Roman" w:hAnsi="Times New Roman" w:eastAsia="仿宋_GB2312"/>
                <w:bCs/>
                <w:color w:val="auto"/>
                <w:kern w:val="0"/>
                <w:szCs w:val="21"/>
                <w:highlight w:val="none"/>
                <w:lang w:bidi="ar"/>
              </w:rPr>
              <w:t>2022年中省财政衔接资金用于产业的比例不低于55%。</w:t>
            </w:r>
          </w:p>
        </w:tc>
        <w:tc>
          <w:tcPr>
            <w:tcW w:w="14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textAlignment w:val="center"/>
              <w:rPr>
                <w:rFonts w:hint="eastAsia" w:ascii="Times New Roman" w:hAnsi="Times New Roman" w:eastAsia="仿宋_GB2312"/>
                <w:bCs/>
                <w:color w:val="auto"/>
                <w:szCs w:val="21"/>
                <w:highlight w:val="none"/>
                <w:lang w:eastAsia="zh-CN"/>
              </w:rPr>
            </w:pPr>
            <w:r>
              <w:rPr>
                <w:rFonts w:hint="eastAsia" w:ascii="Times New Roman" w:hAnsi="Times New Roman" w:eastAsia="仿宋_GB2312"/>
                <w:bCs/>
                <w:color w:val="auto"/>
                <w:kern w:val="0"/>
                <w:szCs w:val="21"/>
                <w:highlight w:val="none"/>
                <w:lang w:eastAsia="zh-CN" w:bidi="ar"/>
              </w:rPr>
              <w:t>经济发展和乡村振兴办公室</w:t>
            </w:r>
          </w:p>
        </w:tc>
        <w:tc>
          <w:tcPr>
            <w:tcW w:w="38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textAlignment w:val="center"/>
              <w:rPr>
                <w:rFonts w:hint="eastAsia" w:ascii="Times New Roman" w:hAnsi="Times New Roman" w:eastAsia="仿宋_GB2312"/>
                <w:bCs/>
                <w:color w:val="auto"/>
                <w:szCs w:val="21"/>
                <w:highlight w:val="none"/>
                <w:lang w:eastAsia="zh-CN"/>
              </w:rPr>
            </w:pPr>
            <w:r>
              <w:rPr>
                <w:rFonts w:hint="eastAsia" w:ascii="Times New Roman" w:hAnsi="Times New Roman" w:eastAsia="仿宋_GB2312"/>
                <w:bCs/>
                <w:color w:val="auto"/>
                <w:kern w:val="0"/>
                <w:szCs w:val="21"/>
                <w:highlight w:val="none"/>
                <w:lang w:eastAsia="zh-CN" w:bidi="ar"/>
              </w:rPr>
              <w:t>农业综合服务中心、</w:t>
            </w:r>
            <w:r>
              <w:rPr>
                <w:rFonts w:hint="eastAsia" w:ascii="Times New Roman" w:hAnsi="Times New Roman" w:eastAsia="仿宋_GB2312"/>
                <w:bCs/>
                <w:color w:val="auto"/>
                <w:kern w:val="0"/>
                <w:szCs w:val="21"/>
                <w:highlight w:val="none"/>
                <w:lang w:val="en-US" w:eastAsia="zh-CN" w:bidi="ar"/>
              </w:rPr>
              <w:t>各村（社区）</w:t>
            </w:r>
          </w:p>
        </w:tc>
        <w:tc>
          <w:tcPr>
            <w:tcW w:w="15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textAlignment w:val="center"/>
              <w:rPr>
                <w:rFonts w:ascii="Times New Roman" w:hAnsi="Times New Roman" w:eastAsia="仿宋_GB2312"/>
                <w:bCs/>
                <w:color w:val="auto"/>
                <w:szCs w:val="21"/>
                <w:highlight w:val="none"/>
              </w:rPr>
            </w:pPr>
            <w:r>
              <w:rPr>
                <w:rFonts w:ascii="Times New Roman" w:hAnsi="Times New Roman" w:eastAsia="仿宋_GB2312"/>
                <w:bCs/>
                <w:color w:val="auto"/>
                <w:kern w:val="0"/>
                <w:szCs w:val="21"/>
                <w:highlight w:val="none"/>
                <w:lang w:bidi="ar"/>
              </w:rPr>
              <w:t>持续推进</w:t>
            </w:r>
          </w:p>
        </w:tc>
      </w:tr>
      <w:tr>
        <w:tblPrEx>
          <w:tblCellMar>
            <w:top w:w="0" w:type="dxa"/>
            <w:left w:w="108" w:type="dxa"/>
            <w:bottom w:w="0" w:type="dxa"/>
            <w:right w:w="108" w:type="dxa"/>
          </w:tblCellMar>
        </w:tblPrEx>
        <w:trPr>
          <w:trHeight w:val="540" w:hRule="atLeast"/>
          <w:jc w:val="center"/>
        </w:trPr>
        <w:tc>
          <w:tcPr>
            <w:tcW w:w="6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textAlignment w:val="center"/>
              <w:rPr>
                <w:rFonts w:hint="default" w:ascii="Times New Roman" w:hAnsi="Times New Roman" w:eastAsia="仿宋_GB2312"/>
                <w:bCs/>
                <w:color w:val="auto"/>
                <w:szCs w:val="21"/>
                <w:highlight w:val="none"/>
                <w:lang w:val="en-US" w:eastAsia="zh-CN"/>
              </w:rPr>
            </w:pPr>
            <w:r>
              <w:rPr>
                <w:rFonts w:hint="eastAsia" w:ascii="Times New Roman" w:hAnsi="Times New Roman" w:eastAsia="仿宋_GB2312"/>
                <w:bCs/>
                <w:color w:val="auto"/>
                <w:kern w:val="0"/>
                <w:szCs w:val="21"/>
                <w:highlight w:val="none"/>
                <w:lang w:val="en-US" w:eastAsia="zh-CN" w:bidi="ar"/>
              </w:rPr>
              <w:t>39</w:t>
            </w:r>
          </w:p>
        </w:tc>
        <w:tc>
          <w:tcPr>
            <w:tcW w:w="155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rPr>
                <w:rFonts w:ascii="Times New Roman" w:hAnsi="Times New Roman" w:eastAsia="仿宋_GB2312"/>
                <w:bCs/>
                <w:color w:val="auto"/>
                <w:szCs w:val="21"/>
                <w:highlight w:val="none"/>
              </w:rPr>
            </w:pPr>
          </w:p>
        </w:tc>
        <w:tc>
          <w:tcPr>
            <w:tcW w:w="5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left"/>
              <w:textAlignment w:val="center"/>
              <w:rPr>
                <w:rFonts w:ascii="Times New Roman" w:hAnsi="Times New Roman" w:eastAsia="仿宋_GB2312"/>
                <w:bCs/>
                <w:color w:val="auto"/>
                <w:szCs w:val="21"/>
                <w:highlight w:val="none"/>
              </w:rPr>
            </w:pPr>
            <w:r>
              <w:rPr>
                <w:rFonts w:ascii="Times New Roman" w:hAnsi="Times New Roman" w:eastAsia="仿宋_GB2312"/>
                <w:bCs/>
                <w:color w:val="auto"/>
                <w:kern w:val="0"/>
                <w:szCs w:val="21"/>
                <w:highlight w:val="none"/>
                <w:lang w:bidi="ar"/>
              </w:rPr>
              <w:t>3月中旬前完成2022年项目批次确定、开工前期准备，4月中旬前完成年度项目采购并全面开工实施。</w:t>
            </w:r>
          </w:p>
        </w:tc>
        <w:tc>
          <w:tcPr>
            <w:tcW w:w="14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textAlignment w:val="center"/>
              <w:rPr>
                <w:rFonts w:hint="eastAsia" w:ascii="Times New Roman" w:hAnsi="Times New Roman" w:eastAsia="仿宋_GB2312"/>
                <w:bCs/>
                <w:color w:val="auto"/>
                <w:szCs w:val="21"/>
                <w:highlight w:val="none"/>
                <w:lang w:eastAsia="zh-CN"/>
              </w:rPr>
            </w:pPr>
            <w:r>
              <w:rPr>
                <w:rFonts w:hint="eastAsia" w:ascii="Times New Roman" w:hAnsi="Times New Roman" w:eastAsia="仿宋_GB2312"/>
                <w:bCs/>
                <w:color w:val="auto"/>
                <w:kern w:val="0"/>
                <w:szCs w:val="21"/>
                <w:highlight w:val="none"/>
                <w:lang w:eastAsia="zh-CN" w:bidi="ar"/>
              </w:rPr>
              <w:t>经济发展和乡村振兴办公室</w:t>
            </w:r>
          </w:p>
        </w:tc>
        <w:tc>
          <w:tcPr>
            <w:tcW w:w="38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textAlignment w:val="center"/>
              <w:rPr>
                <w:rFonts w:ascii="Times New Roman" w:hAnsi="Times New Roman" w:eastAsia="仿宋_GB2312"/>
                <w:bCs/>
                <w:color w:val="auto"/>
                <w:szCs w:val="21"/>
                <w:highlight w:val="none"/>
              </w:rPr>
            </w:pPr>
            <w:r>
              <w:rPr>
                <w:rFonts w:hint="eastAsia" w:ascii="Times New Roman" w:hAnsi="Times New Roman" w:eastAsia="仿宋_GB2312"/>
                <w:bCs/>
                <w:color w:val="auto"/>
                <w:kern w:val="0"/>
                <w:szCs w:val="21"/>
                <w:highlight w:val="none"/>
                <w:lang w:eastAsia="zh-CN" w:bidi="ar"/>
              </w:rPr>
              <w:t>农业综合服务中心、</w:t>
            </w:r>
            <w:r>
              <w:rPr>
                <w:rFonts w:hint="eastAsia" w:ascii="Times New Roman" w:hAnsi="Times New Roman" w:eastAsia="仿宋_GB2312"/>
                <w:bCs/>
                <w:color w:val="auto"/>
                <w:kern w:val="0"/>
                <w:szCs w:val="21"/>
                <w:highlight w:val="none"/>
                <w:lang w:val="en-US" w:eastAsia="zh-CN" w:bidi="ar"/>
              </w:rPr>
              <w:t>各村（社区）</w:t>
            </w:r>
          </w:p>
        </w:tc>
        <w:tc>
          <w:tcPr>
            <w:tcW w:w="15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textAlignment w:val="center"/>
              <w:rPr>
                <w:rFonts w:ascii="Times New Roman" w:hAnsi="Times New Roman" w:eastAsia="仿宋_GB2312"/>
                <w:bCs/>
                <w:color w:val="auto"/>
                <w:szCs w:val="21"/>
                <w:highlight w:val="none"/>
              </w:rPr>
            </w:pPr>
            <w:r>
              <w:rPr>
                <w:rFonts w:ascii="Times New Roman" w:hAnsi="Times New Roman" w:eastAsia="仿宋_GB2312"/>
                <w:bCs/>
                <w:color w:val="auto"/>
                <w:kern w:val="0"/>
                <w:szCs w:val="21"/>
                <w:highlight w:val="none"/>
                <w:lang w:bidi="ar"/>
              </w:rPr>
              <w:t>4月底前完成</w:t>
            </w:r>
          </w:p>
        </w:tc>
      </w:tr>
      <w:tr>
        <w:tblPrEx>
          <w:tblCellMar>
            <w:top w:w="0" w:type="dxa"/>
            <w:left w:w="108" w:type="dxa"/>
            <w:bottom w:w="0" w:type="dxa"/>
            <w:right w:w="108" w:type="dxa"/>
          </w:tblCellMar>
        </w:tblPrEx>
        <w:trPr>
          <w:trHeight w:val="540" w:hRule="atLeast"/>
          <w:jc w:val="center"/>
        </w:trPr>
        <w:tc>
          <w:tcPr>
            <w:tcW w:w="6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textAlignment w:val="center"/>
              <w:rPr>
                <w:rFonts w:hint="default" w:ascii="Times New Roman" w:hAnsi="Times New Roman" w:eastAsia="仿宋_GB2312"/>
                <w:bCs/>
                <w:color w:val="auto"/>
                <w:szCs w:val="21"/>
                <w:highlight w:val="none"/>
                <w:lang w:val="en-US" w:eastAsia="zh-CN"/>
              </w:rPr>
            </w:pPr>
            <w:r>
              <w:rPr>
                <w:rFonts w:hint="eastAsia" w:ascii="Times New Roman" w:hAnsi="Times New Roman" w:eastAsia="仿宋_GB2312"/>
                <w:bCs/>
                <w:color w:val="auto"/>
                <w:kern w:val="0"/>
                <w:szCs w:val="21"/>
                <w:highlight w:val="none"/>
                <w:lang w:val="en-US" w:eastAsia="zh-CN" w:bidi="ar"/>
              </w:rPr>
              <w:t>40</w:t>
            </w:r>
          </w:p>
        </w:tc>
        <w:tc>
          <w:tcPr>
            <w:tcW w:w="155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rPr>
                <w:rFonts w:ascii="Times New Roman" w:hAnsi="Times New Roman" w:eastAsia="仿宋_GB2312"/>
                <w:bCs/>
                <w:color w:val="auto"/>
                <w:szCs w:val="21"/>
                <w:highlight w:val="none"/>
              </w:rPr>
            </w:pPr>
          </w:p>
        </w:tc>
        <w:tc>
          <w:tcPr>
            <w:tcW w:w="5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left"/>
              <w:textAlignment w:val="center"/>
              <w:rPr>
                <w:rFonts w:ascii="Times New Roman" w:hAnsi="Times New Roman" w:eastAsia="仿宋_GB2312"/>
                <w:bCs/>
                <w:color w:val="auto"/>
                <w:szCs w:val="21"/>
                <w:highlight w:val="none"/>
              </w:rPr>
            </w:pPr>
            <w:r>
              <w:rPr>
                <w:rFonts w:ascii="Times New Roman" w:hAnsi="Times New Roman" w:eastAsia="仿宋_GB2312"/>
                <w:bCs/>
                <w:color w:val="auto"/>
                <w:kern w:val="0"/>
                <w:szCs w:val="21"/>
                <w:highlight w:val="none"/>
                <w:lang w:bidi="ar"/>
              </w:rPr>
              <w:t>每月进度高于全</w:t>
            </w:r>
            <w:r>
              <w:rPr>
                <w:rFonts w:hint="eastAsia" w:ascii="Times New Roman" w:hAnsi="Times New Roman" w:eastAsia="仿宋_GB2312"/>
                <w:bCs/>
                <w:color w:val="auto"/>
                <w:kern w:val="0"/>
                <w:szCs w:val="21"/>
                <w:highlight w:val="none"/>
                <w:lang w:val="en-US" w:eastAsia="zh-CN" w:bidi="ar"/>
              </w:rPr>
              <w:t>县</w:t>
            </w:r>
            <w:r>
              <w:rPr>
                <w:rFonts w:ascii="Times New Roman" w:hAnsi="Times New Roman" w:eastAsia="仿宋_GB2312"/>
                <w:bCs/>
                <w:color w:val="auto"/>
                <w:kern w:val="0"/>
                <w:szCs w:val="21"/>
                <w:highlight w:val="none"/>
                <w:lang w:bidi="ar"/>
              </w:rPr>
              <w:t>平均水平，年度实施项目11月底前全部竣工。</w:t>
            </w:r>
          </w:p>
        </w:tc>
        <w:tc>
          <w:tcPr>
            <w:tcW w:w="14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textAlignment w:val="center"/>
              <w:rPr>
                <w:rFonts w:hint="eastAsia" w:ascii="Times New Roman" w:hAnsi="Times New Roman" w:eastAsia="仿宋_GB2312"/>
                <w:bCs/>
                <w:color w:val="auto"/>
                <w:szCs w:val="21"/>
                <w:highlight w:val="none"/>
                <w:lang w:eastAsia="zh-CN"/>
              </w:rPr>
            </w:pPr>
            <w:r>
              <w:rPr>
                <w:rFonts w:hint="eastAsia" w:ascii="Times New Roman" w:hAnsi="Times New Roman" w:eastAsia="仿宋_GB2312"/>
                <w:bCs/>
                <w:color w:val="auto"/>
                <w:kern w:val="0"/>
                <w:szCs w:val="21"/>
                <w:highlight w:val="none"/>
                <w:lang w:eastAsia="zh-CN" w:bidi="ar"/>
              </w:rPr>
              <w:t>经济发展和乡村振兴办公室</w:t>
            </w:r>
          </w:p>
        </w:tc>
        <w:tc>
          <w:tcPr>
            <w:tcW w:w="38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textAlignment w:val="center"/>
              <w:rPr>
                <w:rFonts w:ascii="Times New Roman" w:hAnsi="Times New Roman" w:eastAsia="仿宋_GB2312"/>
                <w:bCs/>
                <w:color w:val="auto"/>
                <w:szCs w:val="21"/>
                <w:highlight w:val="none"/>
              </w:rPr>
            </w:pPr>
            <w:r>
              <w:rPr>
                <w:rFonts w:hint="eastAsia" w:ascii="Times New Roman" w:hAnsi="Times New Roman" w:eastAsia="仿宋_GB2312"/>
                <w:bCs/>
                <w:color w:val="auto"/>
                <w:kern w:val="0"/>
                <w:szCs w:val="21"/>
                <w:highlight w:val="none"/>
                <w:lang w:eastAsia="zh-CN" w:bidi="ar"/>
              </w:rPr>
              <w:t>农业综合服务中心、</w:t>
            </w:r>
            <w:r>
              <w:rPr>
                <w:rFonts w:hint="eastAsia" w:ascii="Times New Roman" w:hAnsi="Times New Roman" w:eastAsia="仿宋_GB2312"/>
                <w:bCs/>
                <w:color w:val="auto"/>
                <w:kern w:val="0"/>
                <w:szCs w:val="21"/>
                <w:highlight w:val="none"/>
                <w:lang w:val="en-US" w:eastAsia="zh-CN" w:bidi="ar"/>
              </w:rPr>
              <w:t>各村（社区）</w:t>
            </w:r>
          </w:p>
        </w:tc>
        <w:tc>
          <w:tcPr>
            <w:tcW w:w="15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textAlignment w:val="center"/>
              <w:rPr>
                <w:rFonts w:ascii="Times New Roman" w:hAnsi="Times New Roman" w:eastAsia="仿宋_GB2312"/>
                <w:bCs/>
                <w:color w:val="auto"/>
                <w:szCs w:val="21"/>
                <w:highlight w:val="none"/>
              </w:rPr>
            </w:pPr>
            <w:r>
              <w:rPr>
                <w:rFonts w:ascii="Times New Roman" w:hAnsi="Times New Roman" w:eastAsia="仿宋_GB2312"/>
                <w:bCs/>
                <w:color w:val="auto"/>
                <w:kern w:val="0"/>
                <w:szCs w:val="21"/>
                <w:highlight w:val="none"/>
                <w:lang w:bidi="ar"/>
              </w:rPr>
              <w:t>11月底前完成</w:t>
            </w:r>
          </w:p>
        </w:tc>
      </w:tr>
      <w:tr>
        <w:tblPrEx>
          <w:tblCellMar>
            <w:top w:w="0" w:type="dxa"/>
            <w:left w:w="108" w:type="dxa"/>
            <w:bottom w:w="0" w:type="dxa"/>
            <w:right w:w="108" w:type="dxa"/>
          </w:tblCellMar>
        </w:tblPrEx>
        <w:trPr>
          <w:trHeight w:val="675" w:hRule="atLeast"/>
          <w:jc w:val="center"/>
        </w:trPr>
        <w:tc>
          <w:tcPr>
            <w:tcW w:w="6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textAlignment w:val="center"/>
              <w:rPr>
                <w:rFonts w:hint="default" w:ascii="Times New Roman" w:hAnsi="Times New Roman" w:eastAsia="仿宋_GB2312"/>
                <w:bCs/>
                <w:color w:val="auto"/>
                <w:szCs w:val="21"/>
                <w:highlight w:val="none"/>
                <w:lang w:val="en-US" w:eastAsia="zh-CN"/>
              </w:rPr>
            </w:pPr>
            <w:r>
              <w:rPr>
                <w:rFonts w:hint="eastAsia" w:ascii="Times New Roman" w:hAnsi="Times New Roman" w:eastAsia="仿宋_GB2312"/>
                <w:bCs/>
                <w:color w:val="auto"/>
                <w:kern w:val="0"/>
                <w:szCs w:val="21"/>
                <w:highlight w:val="none"/>
                <w:lang w:val="en-US" w:eastAsia="zh-CN" w:bidi="ar"/>
              </w:rPr>
              <w:t>41</w:t>
            </w:r>
          </w:p>
        </w:tc>
        <w:tc>
          <w:tcPr>
            <w:tcW w:w="155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rPr>
                <w:rFonts w:ascii="Times New Roman" w:hAnsi="Times New Roman" w:eastAsia="仿宋_GB2312"/>
                <w:bCs/>
                <w:color w:val="auto"/>
                <w:szCs w:val="21"/>
                <w:highlight w:val="none"/>
              </w:rPr>
            </w:pPr>
          </w:p>
        </w:tc>
        <w:tc>
          <w:tcPr>
            <w:tcW w:w="5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left"/>
              <w:textAlignment w:val="center"/>
              <w:rPr>
                <w:rFonts w:ascii="Times New Roman" w:hAnsi="Times New Roman" w:eastAsia="仿宋_GB2312"/>
                <w:bCs/>
                <w:color w:val="auto"/>
                <w:szCs w:val="21"/>
                <w:highlight w:val="none"/>
              </w:rPr>
            </w:pPr>
            <w:r>
              <w:rPr>
                <w:rFonts w:ascii="Times New Roman" w:hAnsi="Times New Roman" w:eastAsia="仿宋_GB2312"/>
                <w:bCs/>
                <w:color w:val="auto"/>
                <w:kern w:val="0"/>
                <w:szCs w:val="21"/>
                <w:highlight w:val="none"/>
                <w:lang w:bidi="ar"/>
              </w:rPr>
              <w:t>健全公告公示制度，加强数据分析和定期调度，逗硬开展资金绩效考核评价。</w:t>
            </w:r>
          </w:p>
        </w:tc>
        <w:tc>
          <w:tcPr>
            <w:tcW w:w="14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textAlignment w:val="center"/>
              <w:rPr>
                <w:rFonts w:hint="eastAsia" w:ascii="Times New Roman" w:hAnsi="Times New Roman" w:eastAsia="仿宋_GB2312"/>
                <w:bCs/>
                <w:color w:val="auto"/>
                <w:kern w:val="0"/>
                <w:szCs w:val="21"/>
                <w:highlight w:val="none"/>
                <w:lang w:eastAsia="zh-CN" w:bidi="ar"/>
              </w:rPr>
            </w:pPr>
            <w:r>
              <w:rPr>
                <w:rFonts w:hint="eastAsia" w:ascii="Times New Roman" w:hAnsi="Times New Roman" w:eastAsia="仿宋_GB2312"/>
                <w:bCs/>
                <w:color w:val="auto"/>
                <w:kern w:val="0"/>
                <w:szCs w:val="21"/>
                <w:highlight w:val="none"/>
                <w:lang w:val="en-US" w:eastAsia="zh-CN" w:bidi="ar"/>
              </w:rPr>
              <w:t>党建办</w:t>
            </w:r>
          </w:p>
        </w:tc>
        <w:tc>
          <w:tcPr>
            <w:tcW w:w="38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textAlignment w:val="center"/>
              <w:rPr>
                <w:rFonts w:hint="eastAsia" w:ascii="Times New Roman" w:hAnsi="Times New Roman" w:eastAsia="仿宋_GB2312"/>
                <w:bCs/>
                <w:color w:val="auto"/>
                <w:kern w:val="0"/>
                <w:szCs w:val="21"/>
                <w:highlight w:val="none"/>
                <w:lang w:eastAsia="zh-CN" w:bidi="ar"/>
              </w:rPr>
            </w:pPr>
            <w:r>
              <w:rPr>
                <w:rFonts w:hint="eastAsia" w:ascii="Times New Roman" w:hAnsi="Times New Roman" w:eastAsia="仿宋_GB2312"/>
                <w:bCs/>
                <w:color w:val="auto"/>
                <w:kern w:val="0"/>
                <w:szCs w:val="21"/>
                <w:highlight w:val="none"/>
                <w:lang w:eastAsia="zh-CN" w:bidi="ar"/>
              </w:rPr>
              <w:t>经济发展和乡村振兴办公室、农业综合服务中心、</w:t>
            </w:r>
            <w:r>
              <w:rPr>
                <w:rFonts w:hint="eastAsia" w:ascii="Times New Roman" w:hAnsi="Times New Roman" w:eastAsia="仿宋_GB2312"/>
                <w:bCs/>
                <w:color w:val="auto"/>
                <w:kern w:val="0"/>
                <w:szCs w:val="21"/>
                <w:highlight w:val="none"/>
                <w:lang w:val="en-US" w:eastAsia="zh-CN" w:bidi="ar"/>
              </w:rPr>
              <w:t>纪委、各村（社区）</w:t>
            </w:r>
          </w:p>
        </w:tc>
        <w:tc>
          <w:tcPr>
            <w:tcW w:w="15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textAlignment w:val="center"/>
              <w:rPr>
                <w:rFonts w:ascii="Times New Roman" w:hAnsi="Times New Roman" w:eastAsia="仿宋_GB2312"/>
                <w:bCs/>
                <w:color w:val="auto"/>
                <w:szCs w:val="21"/>
                <w:highlight w:val="none"/>
              </w:rPr>
            </w:pPr>
            <w:r>
              <w:rPr>
                <w:rFonts w:ascii="Times New Roman" w:hAnsi="Times New Roman" w:eastAsia="仿宋_GB2312"/>
                <w:bCs/>
                <w:color w:val="auto"/>
                <w:kern w:val="0"/>
                <w:szCs w:val="21"/>
                <w:highlight w:val="none"/>
                <w:lang w:bidi="ar"/>
              </w:rPr>
              <w:t>持续推进</w:t>
            </w:r>
          </w:p>
        </w:tc>
      </w:tr>
      <w:tr>
        <w:tblPrEx>
          <w:tblCellMar>
            <w:top w:w="0" w:type="dxa"/>
            <w:left w:w="108" w:type="dxa"/>
            <w:bottom w:w="0" w:type="dxa"/>
            <w:right w:w="108" w:type="dxa"/>
          </w:tblCellMar>
        </w:tblPrEx>
        <w:trPr>
          <w:trHeight w:val="90" w:hRule="atLeast"/>
          <w:jc w:val="center"/>
        </w:trPr>
        <w:tc>
          <w:tcPr>
            <w:tcW w:w="6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textAlignment w:val="center"/>
              <w:rPr>
                <w:rFonts w:hint="default" w:ascii="Times New Roman" w:hAnsi="Times New Roman" w:eastAsia="仿宋_GB2312"/>
                <w:bCs/>
                <w:color w:val="auto"/>
                <w:szCs w:val="21"/>
                <w:highlight w:val="none"/>
                <w:lang w:val="en-US" w:eastAsia="zh-CN"/>
              </w:rPr>
            </w:pPr>
            <w:r>
              <w:rPr>
                <w:rFonts w:hint="eastAsia" w:ascii="Times New Roman" w:hAnsi="Times New Roman" w:eastAsia="仿宋_GB2312"/>
                <w:bCs/>
                <w:color w:val="auto"/>
                <w:kern w:val="0"/>
                <w:szCs w:val="21"/>
                <w:highlight w:val="none"/>
                <w:lang w:val="en-US" w:eastAsia="zh-CN" w:bidi="ar"/>
              </w:rPr>
              <w:t>42</w:t>
            </w:r>
          </w:p>
        </w:tc>
        <w:tc>
          <w:tcPr>
            <w:tcW w:w="155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rPr>
                <w:rFonts w:ascii="Times New Roman" w:hAnsi="Times New Roman" w:eastAsia="仿宋_GB2312"/>
                <w:bCs/>
                <w:color w:val="auto"/>
                <w:szCs w:val="21"/>
                <w:highlight w:val="none"/>
              </w:rPr>
            </w:pPr>
          </w:p>
        </w:tc>
        <w:tc>
          <w:tcPr>
            <w:tcW w:w="5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left"/>
              <w:textAlignment w:val="center"/>
              <w:rPr>
                <w:rFonts w:ascii="Times New Roman" w:hAnsi="Times New Roman" w:eastAsia="仿宋_GB2312"/>
                <w:bCs/>
                <w:color w:val="auto"/>
                <w:szCs w:val="21"/>
                <w:highlight w:val="none"/>
              </w:rPr>
            </w:pPr>
            <w:r>
              <w:rPr>
                <w:rFonts w:ascii="Times New Roman" w:hAnsi="Times New Roman" w:eastAsia="仿宋_GB2312"/>
                <w:bCs/>
                <w:color w:val="auto"/>
                <w:kern w:val="0"/>
                <w:szCs w:val="21"/>
                <w:highlight w:val="none"/>
                <w:lang w:bidi="ar"/>
              </w:rPr>
              <w:t>落实</w:t>
            </w:r>
            <w:r>
              <w:rPr>
                <w:rFonts w:hint="eastAsia" w:ascii="Times New Roman" w:hAnsi="Times New Roman" w:eastAsia="仿宋_GB2312"/>
                <w:bCs/>
                <w:color w:val="auto"/>
                <w:kern w:val="0"/>
                <w:szCs w:val="21"/>
                <w:highlight w:val="none"/>
                <w:lang w:val="en-US" w:eastAsia="zh-CN" w:bidi="ar"/>
              </w:rPr>
              <w:t>镇</w:t>
            </w:r>
            <w:r>
              <w:rPr>
                <w:rFonts w:ascii="Times New Roman" w:hAnsi="Times New Roman" w:eastAsia="仿宋_GB2312"/>
                <w:bCs/>
                <w:color w:val="auto"/>
                <w:kern w:val="0"/>
                <w:szCs w:val="21"/>
                <w:highlight w:val="none"/>
                <w:lang w:bidi="ar"/>
              </w:rPr>
              <w:t>级主体责任和行业部门后续管理责任，健全管护长效机制，做好2021年度衔接资金项目资产清理、确权、登记、录入工作。</w:t>
            </w:r>
          </w:p>
        </w:tc>
        <w:tc>
          <w:tcPr>
            <w:tcW w:w="14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textAlignment w:val="center"/>
              <w:rPr>
                <w:rFonts w:hint="eastAsia" w:ascii="Times New Roman" w:hAnsi="Times New Roman" w:eastAsia="仿宋_GB2312"/>
                <w:bCs/>
                <w:color w:val="auto"/>
                <w:szCs w:val="21"/>
                <w:highlight w:val="none"/>
                <w:lang w:eastAsia="zh-CN"/>
              </w:rPr>
            </w:pPr>
            <w:r>
              <w:rPr>
                <w:rFonts w:hint="eastAsia" w:ascii="Times New Roman" w:hAnsi="Times New Roman" w:eastAsia="仿宋_GB2312"/>
                <w:bCs/>
                <w:color w:val="auto"/>
                <w:kern w:val="0"/>
                <w:szCs w:val="21"/>
                <w:highlight w:val="none"/>
                <w:lang w:eastAsia="zh-CN" w:bidi="ar"/>
              </w:rPr>
              <w:t>经济发展和乡村振兴办公室</w:t>
            </w:r>
          </w:p>
        </w:tc>
        <w:tc>
          <w:tcPr>
            <w:tcW w:w="38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textAlignment w:val="center"/>
              <w:rPr>
                <w:rFonts w:ascii="Times New Roman" w:hAnsi="Times New Roman" w:eastAsia="仿宋_GB2312"/>
                <w:bCs/>
                <w:color w:val="auto"/>
                <w:szCs w:val="21"/>
                <w:highlight w:val="none"/>
              </w:rPr>
            </w:pPr>
            <w:r>
              <w:rPr>
                <w:rFonts w:hint="eastAsia" w:ascii="Times New Roman" w:hAnsi="Times New Roman" w:eastAsia="仿宋_GB2312"/>
                <w:bCs/>
                <w:color w:val="auto"/>
                <w:kern w:val="0"/>
                <w:szCs w:val="21"/>
                <w:highlight w:val="none"/>
                <w:lang w:val="en-US" w:eastAsia="zh-CN" w:bidi="ar"/>
              </w:rPr>
              <w:t>社会事务和应急管理办公室</w:t>
            </w:r>
            <w:r>
              <w:rPr>
                <w:rFonts w:hint="eastAsia" w:ascii="Times New Roman" w:hAnsi="Times New Roman" w:eastAsia="仿宋_GB2312"/>
                <w:bCs/>
                <w:color w:val="auto"/>
                <w:kern w:val="0"/>
                <w:szCs w:val="21"/>
                <w:highlight w:val="none"/>
                <w:lang w:eastAsia="zh-CN" w:bidi="ar"/>
              </w:rPr>
              <w:t>、宣传文化中心、农业综合服务中心、</w:t>
            </w:r>
            <w:r>
              <w:rPr>
                <w:rFonts w:hint="eastAsia" w:ascii="Times New Roman" w:hAnsi="Times New Roman" w:eastAsia="仿宋_GB2312"/>
                <w:bCs/>
                <w:color w:val="auto"/>
                <w:kern w:val="0"/>
                <w:szCs w:val="21"/>
                <w:highlight w:val="none"/>
                <w:lang w:val="en-US" w:eastAsia="zh-CN" w:bidi="ar"/>
              </w:rPr>
              <w:t>各村（社区）</w:t>
            </w:r>
          </w:p>
        </w:tc>
        <w:tc>
          <w:tcPr>
            <w:tcW w:w="15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textAlignment w:val="center"/>
              <w:rPr>
                <w:rFonts w:ascii="Times New Roman" w:hAnsi="Times New Roman" w:eastAsia="仿宋_GB2312"/>
                <w:bCs/>
                <w:color w:val="auto"/>
                <w:szCs w:val="21"/>
                <w:highlight w:val="none"/>
              </w:rPr>
            </w:pPr>
            <w:r>
              <w:rPr>
                <w:rFonts w:ascii="Times New Roman" w:hAnsi="Times New Roman" w:eastAsia="仿宋_GB2312"/>
                <w:bCs/>
                <w:color w:val="auto"/>
                <w:kern w:val="0"/>
                <w:szCs w:val="21"/>
                <w:highlight w:val="none"/>
                <w:lang w:bidi="ar"/>
              </w:rPr>
              <w:t>12月底前完成并长期坚持</w:t>
            </w:r>
          </w:p>
        </w:tc>
      </w:tr>
      <w:tr>
        <w:tblPrEx>
          <w:tblCellMar>
            <w:top w:w="0" w:type="dxa"/>
            <w:left w:w="108" w:type="dxa"/>
            <w:bottom w:w="0" w:type="dxa"/>
            <w:right w:w="108" w:type="dxa"/>
          </w:tblCellMar>
        </w:tblPrEx>
        <w:trPr>
          <w:trHeight w:val="796" w:hRule="atLeast"/>
          <w:jc w:val="center"/>
        </w:trPr>
        <w:tc>
          <w:tcPr>
            <w:tcW w:w="6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textAlignment w:val="center"/>
              <w:rPr>
                <w:rFonts w:hint="default" w:ascii="Times New Roman" w:hAnsi="Times New Roman" w:eastAsia="仿宋_GB2312"/>
                <w:bCs/>
                <w:color w:val="auto"/>
                <w:szCs w:val="21"/>
                <w:highlight w:val="none"/>
                <w:lang w:val="en-US" w:eastAsia="zh-CN"/>
              </w:rPr>
            </w:pPr>
            <w:r>
              <w:rPr>
                <w:rFonts w:hint="eastAsia" w:ascii="Times New Roman" w:hAnsi="Times New Roman" w:eastAsia="仿宋_GB2312"/>
                <w:bCs/>
                <w:color w:val="auto"/>
                <w:szCs w:val="21"/>
                <w:highlight w:val="none"/>
                <w:lang w:val="en-US" w:eastAsia="zh-CN"/>
              </w:rPr>
              <w:t>43</w:t>
            </w:r>
          </w:p>
        </w:tc>
        <w:tc>
          <w:tcPr>
            <w:tcW w:w="1554"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textAlignment w:val="center"/>
              <w:rPr>
                <w:rFonts w:ascii="Times New Roman" w:hAnsi="Times New Roman" w:eastAsia="仿宋_GB2312"/>
                <w:bCs/>
                <w:color w:val="auto"/>
                <w:szCs w:val="21"/>
                <w:highlight w:val="none"/>
              </w:rPr>
            </w:pPr>
            <w:r>
              <w:rPr>
                <w:rFonts w:hint="eastAsia" w:ascii="Times New Roman" w:hAnsi="Times New Roman" w:eastAsia="仿宋_GB2312"/>
                <w:bCs/>
                <w:color w:val="auto"/>
                <w:szCs w:val="21"/>
                <w:highlight w:val="none"/>
              </w:rPr>
              <w:t>合力推进人居环境整治</w:t>
            </w:r>
          </w:p>
        </w:tc>
        <w:tc>
          <w:tcPr>
            <w:tcW w:w="5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left"/>
              <w:textAlignment w:val="center"/>
              <w:rPr>
                <w:rFonts w:ascii="Times New Roman" w:hAnsi="Times New Roman" w:eastAsia="仿宋_GB2312"/>
                <w:bCs/>
                <w:color w:val="auto"/>
                <w:szCs w:val="21"/>
                <w:highlight w:val="none"/>
              </w:rPr>
            </w:pPr>
            <w:r>
              <w:rPr>
                <w:rFonts w:hint="eastAsia" w:ascii="Times New Roman" w:hAnsi="Times New Roman" w:eastAsia="仿宋_GB2312"/>
                <w:bCs/>
                <w:color w:val="auto"/>
                <w:szCs w:val="21"/>
                <w:highlight w:val="none"/>
              </w:rPr>
              <w:t>开展农村道路畅洁化、村内沟塘渠清洁化、村容村貌整洁化、房前屋后堆放有序化、院内干净整洁化、屋内物品整齐化、厨房、厕所干净化为主要内容的“七化”行动。</w:t>
            </w:r>
          </w:p>
        </w:tc>
        <w:tc>
          <w:tcPr>
            <w:tcW w:w="14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textAlignment w:val="center"/>
              <w:rPr>
                <w:rFonts w:hint="eastAsia" w:ascii="Times New Roman" w:hAnsi="Times New Roman" w:eastAsia="仿宋_GB2312"/>
                <w:bCs/>
                <w:color w:val="auto"/>
                <w:szCs w:val="21"/>
                <w:highlight w:val="none"/>
                <w:lang w:eastAsia="zh-CN"/>
              </w:rPr>
            </w:pPr>
            <w:r>
              <w:rPr>
                <w:rFonts w:hint="eastAsia" w:ascii="Times New Roman" w:hAnsi="Times New Roman" w:eastAsia="仿宋_GB2312"/>
                <w:bCs/>
                <w:color w:val="auto"/>
                <w:kern w:val="0"/>
                <w:szCs w:val="21"/>
                <w:highlight w:val="none"/>
                <w:lang w:eastAsia="zh-CN" w:bidi="ar"/>
              </w:rPr>
              <w:t>经济发展和乡村振兴办公室</w:t>
            </w:r>
          </w:p>
        </w:tc>
        <w:tc>
          <w:tcPr>
            <w:tcW w:w="38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textAlignment w:val="center"/>
              <w:rPr>
                <w:rFonts w:ascii="Times New Roman" w:hAnsi="Times New Roman" w:eastAsia="仿宋_GB2312"/>
                <w:bCs/>
                <w:color w:val="auto"/>
                <w:szCs w:val="21"/>
                <w:highlight w:val="none"/>
              </w:rPr>
            </w:pPr>
            <w:r>
              <w:rPr>
                <w:rFonts w:hint="eastAsia" w:ascii="Times New Roman" w:hAnsi="Times New Roman" w:eastAsia="仿宋_GB2312"/>
                <w:bCs/>
                <w:color w:val="auto"/>
                <w:kern w:val="0"/>
                <w:szCs w:val="21"/>
                <w:highlight w:val="none"/>
                <w:lang w:val="en-US" w:eastAsia="zh-CN" w:bidi="ar"/>
              </w:rPr>
              <w:t>农业综合服务中心、社会事务和应急管理办公室、便民服务中心、各村（社区）</w:t>
            </w:r>
          </w:p>
        </w:tc>
        <w:tc>
          <w:tcPr>
            <w:tcW w:w="15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textAlignment w:val="center"/>
              <w:rPr>
                <w:rFonts w:ascii="Times New Roman" w:hAnsi="Times New Roman" w:eastAsia="仿宋_GB2312"/>
                <w:bCs/>
                <w:color w:val="auto"/>
                <w:szCs w:val="21"/>
                <w:highlight w:val="none"/>
              </w:rPr>
            </w:pPr>
            <w:r>
              <w:rPr>
                <w:rFonts w:ascii="Times New Roman" w:hAnsi="Times New Roman" w:eastAsia="仿宋_GB2312"/>
                <w:bCs/>
                <w:color w:val="auto"/>
                <w:kern w:val="0"/>
                <w:szCs w:val="21"/>
                <w:highlight w:val="none"/>
                <w:lang w:bidi="ar"/>
              </w:rPr>
              <w:t>持续推进</w:t>
            </w:r>
          </w:p>
        </w:tc>
      </w:tr>
      <w:tr>
        <w:tblPrEx>
          <w:tblCellMar>
            <w:top w:w="0" w:type="dxa"/>
            <w:left w:w="108" w:type="dxa"/>
            <w:bottom w:w="0" w:type="dxa"/>
            <w:right w:w="108" w:type="dxa"/>
          </w:tblCellMar>
        </w:tblPrEx>
        <w:trPr>
          <w:trHeight w:val="628" w:hRule="atLeast"/>
          <w:jc w:val="center"/>
        </w:trPr>
        <w:tc>
          <w:tcPr>
            <w:tcW w:w="6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textAlignment w:val="center"/>
              <w:rPr>
                <w:rFonts w:hint="default" w:ascii="Times New Roman" w:hAnsi="Times New Roman" w:eastAsia="仿宋_GB2312"/>
                <w:bCs/>
                <w:color w:val="auto"/>
                <w:szCs w:val="21"/>
                <w:highlight w:val="none"/>
                <w:lang w:val="en-US" w:eastAsia="zh-CN"/>
              </w:rPr>
            </w:pPr>
            <w:r>
              <w:rPr>
                <w:rFonts w:hint="eastAsia" w:ascii="Times New Roman" w:hAnsi="Times New Roman" w:eastAsia="仿宋_GB2312"/>
                <w:bCs/>
                <w:color w:val="auto"/>
                <w:kern w:val="0"/>
                <w:szCs w:val="21"/>
                <w:highlight w:val="none"/>
                <w:lang w:val="en-US" w:eastAsia="zh-CN" w:bidi="ar"/>
              </w:rPr>
              <w:t>44</w:t>
            </w:r>
          </w:p>
        </w:tc>
        <w:tc>
          <w:tcPr>
            <w:tcW w:w="155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rPr>
                <w:rFonts w:ascii="Times New Roman" w:hAnsi="Times New Roman" w:eastAsia="仿宋_GB2312"/>
                <w:bCs/>
                <w:color w:val="auto"/>
                <w:szCs w:val="21"/>
                <w:highlight w:val="none"/>
              </w:rPr>
            </w:pPr>
          </w:p>
        </w:tc>
        <w:tc>
          <w:tcPr>
            <w:tcW w:w="5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left"/>
              <w:textAlignment w:val="center"/>
              <w:rPr>
                <w:rFonts w:ascii="Times New Roman" w:hAnsi="Times New Roman" w:eastAsia="仿宋_GB2312"/>
                <w:bCs/>
                <w:color w:val="auto"/>
                <w:szCs w:val="21"/>
                <w:highlight w:val="none"/>
              </w:rPr>
            </w:pPr>
            <w:r>
              <w:rPr>
                <w:rFonts w:hint="eastAsia" w:ascii="Times New Roman" w:hAnsi="Times New Roman" w:eastAsia="仿宋_GB2312"/>
                <w:bCs/>
                <w:color w:val="auto"/>
                <w:szCs w:val="21"/>
                <w:highlight w:val="none"/>
              </w:rPr>
              <w:t>新（改）建农村无害化卫生厕所</w:t>
            </w:r>
            <w:r>
              <w:rPr>
                <w:rFonts w:hint="eastAsia" w:ascii="Times New Roman" w:hAnsi="Times New Roman" w:eastAsia="仿宋_GB2312"/>
                <w:bCs/>
                <w:color w:val="auto"/>
                <w:szCs w:val="21"/>
                <w:highlight w:val="none"/>
                <w:lang w:val="en-US" w:eastAsia="zh-CN"/>
              </w:rPr>
              <w:t>183</w:t>
            </w:r>
            <w:r>
              <w:rPr>
                <w:rFonts w:hint="eastAsia" w:ascii="Times New Roman" w:hAnsi="Times New Roman" w:eastAsia="仿宋_GB2312"/>
                <w:bCs/>
                <w:color w:val="auto"/>
                <w:szCs w:val="21"/>
                <w:highlight w:val="none"/>
              </w:rPr>
              <w:t>户</w:t>
            </w:r>
          </w:p>
        </w:tc>
        <w:tc>
          <w:tcPr>
            <w:tcW w:w="14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textAlignment w:val="center"/>
              <w:rPr>
                <w:rFonts w:hint="eastAsia" w:ascii="Times New Roman" w:hAnsi="Times New Roman" w:eastAsia="仿宋_GB2312"/>
                <w:bCs/>
                <w:color w:val="auto"/>
                <w:szCs w:val="21"/>
                <w:highlight w:val="none"/>
                <w:lang w:eastAsia="zh-CN"/>
              </w:rPr>
            </w:pPr>
            <w:r>
              <w:rPr>
                <w:rFonts w:hint="eastAsia" w:ascii="Times New Roman" w:hAnsi="Times New Roman" w:eastAsia="仿宋_GB2312"/>
                <w:bCs/>
                <w:color w:val="auto"/>
                <w:kern w:val="0"/>
                <w:szCs w:val="21"/>
                <w:highlight w:val="none"/>
                <w:lang w:val="en-US" w:eastAsia="zh-CN" w:bidi="ar"/>
              </w:rPr>
              <w:t>农业综合服务中心</w:t>
            </w:r>
          </w:p>
        </w:tc>
        <w:tc>
          <w:tcPr>
            <w:tcW w:w="38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textAlignment w:val="center"/>
              <w:rPr>
                <w:rFonts w:ascii="Times New Roman" w:hAnsi="Times New Roman" w:eastAsia="仿宋_GB2312"/>
                <w:bCs/>
                <w:color w:val="auto"/>
                <w:szCs w:val="21"/>
                <w:highlight w:val="none"/>
              </w:rPr>
            </w:pPr>
            <w:r>
              <w:rPr>
                <w:rFonts w:hint="eastAsia" w:ascii="Times New Roman" w:hAnsi="Times New Roman" w:eastAsia="仿宋_GB2312"/>
                <w:bCs/>
                <w:color w:val="auto"/>
                <w:kern w:val="0"/>
                <w:szCs w:val="21"/>
                <w:highlight w:val="none"/>
                <w:lang w:val="en-US" w:eastAsia="zh-CN" w:bidi="ar"/>
              </w:rPr>
              <w:t>经济发展和乡村振兴办公室、社会事务和应急管理办公室、各村（社区）</w:t>
            </w:r>
          </w:p>
        </w:tc>
        <w:tc>
          <w:tcPr>
            <w:tcW w:w="15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textAlignment w:val="center"/>
              <w:rPr>
                <w:rFonts w:ascii="Times New Roman" w:hAnsi="Times New Roman" w:eastAsia="仿宋_GB2312"/>
                <w:bCs/>
                <w:color w:val="auto"/>
                <w:szCs w:val="21"/>
                <w:highlight w:val="none"/>
              </w:rPr>
            </w:pPr>
            <w:r>
              <w:rPr>
                <w:rFonts w:ascii="Times New Roman" w:hAnsi="Times New Roman" w:eastAsia="仿宋_GB2312"/>
                <w:bCs/>
                <w:color w:val="auto"/>
                <w:kern w:val="0"/>
                <w:szCs w:val="21"/>
                <w:highlight w:val="none"/>
                <w:lang w:bidi="ar"/>
              </w:rPr>
              <w:t>12月底前完成</w:t>
            </w:r>
          </w:p>
        </w:tc>
      </w:tr>
      <w:tr>
        <w:tblPrEx>
          <w:tblCellMar>
            <w:top w:w="0" w:type="dxa"/>
            <w:left w:w="108" w:type="dxa"/>
            <w:bottom w:w="0" w:type="dxa"/>
            <w:right w:w="108" w:type="dxa"/>
          </w:tblCellMar>
        </w:tblPrEx>
        <w:trPr>
          <w:trHeight w:val="1463" w:hRule="atLeast"/>
          <w:jc w:val="center"/>
        </w:trPr>
        <w:tc>
          <w:tcPr>
            <w:tcW w:w="6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textAlignment w:val="center"/>
              <w:rPr>
                <w:rFonts w:hint="default" w:ascii="Times New Roman" w:hAnsi="Times New Roman" w:eastAsia="仿宋_GB2312"/>
                <w:bCs/>
                <w:color w:val="auto"/>
                <w:szCs w:val="21"/>
                <w:highlight w:val="none"/>
                <w:lang w:val="en-US" w:eastAsia="zh-CN"/>
              </w:rPr>
            </w:pPr>
            <w:r>
              <w:rPr>
                <w:rFonts w:hint="eastAsia" w:ascii="Times New Roman" w:hAnsi="Times New Roman" w:eastAsia="仿宋_GB2312"/>
                <w:bCs/>
                <w:color w:val="auto"/>
                <w:kern w:val="0"/>
                <w:szCs w:val="21"/>
                <w:highlight w:val="none"/>
                <w:lang w:val="en-US" w:eastAsia="zh-CN" w:bidi="ar"/>
              </w:rPr>
              <w:t>45</w:t>
            </w:r>
          </w:p>
        </w:tc>
        <w:tc>
          <w:tcPr>
            <w:tcW w:w="15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textAlignment w:val="center"/>
              <w:rPr>
                <w:rFonts w:ascii="Times New Roman" w:hAnsi="Times New Roman" w:eastAsia="仿宋_GB2312"/>
                <w:bCs/>
                <w:color w:val="auto"/>
                <w:szCs w:val="21"/>
                <w:highlight w:val="none"/>
              </w:rPr>
            </w:pPr>
            <w:r>
              <w:rPr>
                <w:rFonts w:ascii="Times New Roman" w:hAnsi="Times New Roman" w:eastAsia="仿宋_GB2312"/>
                <w:bCs/>
                <w:color w:val="auto"/>
                <w:kern w:val="0"/>
                <w:szCs w:val="21"/>
                <w:highlight w:val="none"/>
                <w:lang w:bidi="ar"/>
              </w:rPr>
              <w:t>改进乡村治理</w:t>
            </w:r>
          </w:p>
        </w:tc>
        <w:tc>
          <w:tcPr>
            <w:tcW w:w="5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left"/>
              <w:textAlignment w:val="center"/>
              <w:rPr>
                <w:rFonts w:ascii="Times New Roman" w:hAnsi="Times New Roman" w:eastAsia="仿宋_GB2312"/>
                <w:bCs/>
                <w:color w:val="auto"/>
                <w:szCs w:val="21"/>
                <w:highlight w:val="none"/>
              </w:rPr>
            </w:pPr>
            <w:r>
              <w:rPr>
                <w:rFonts w:ascii="Times New Roman" w:hAnsi="Times New Roman" w:eastAsia="仿宋_GB2312"/>
                <w:bCs/>
                <w:color w:val="auto"/>
                <w:kern w:val="0"/>
                <w:szCs w:val="21"/>
                <w:highlight w:val="none"/>
                <w:lang w:bidi="ar"/>
              </w:rPr>
              <w:t>分类分步有序实施积分制、清单制等乡村治理方式，逐步扩大至全覆盖。</w:t>
            </w:r>
          </w:p>
        </w:tc>
        <w:tc>
          <w:tcPr>
            <w:tcW w:w="14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textAlignment w:val="center"/>
              <w:rPr>
                <w:rFonts w:ascii="Times New Roman" w:hAnsi="Times New Roman" w:eastAsia="仿宋_GB2312"/>
                <w:bCs/>
                <w:color w:val="auto"/>
                <w:szCs w:val="21"/>
                <w:highlight w:val="none"/>
              </w:rPr>
            </w:pPr>
            <w:r>
              <w:rPr>
                <w:rFonts w:hint="eastAsia" w:ascii="Times New Roman" w:hAnsi="Times New Roman" w:eastAsia="仿宋_GB2312"/>
                <w:bCs/>
                <w:color w:val="auto"/>
                <w:kern w:val="0"/>
                <w:szCs w:val="21"/>
                <w:highlight w:val="none"/>
                <w:lang w:val="en-US" w:eastAsia="zh-CN" w:bidi="ar"/>
              </w:rPr>
              <w:t>社会事务和应急管理办公室</w:t>
            </w:r>
          </w:p>
        </w:tc>
        <w:tc>
          <w:tcPr>
            <w:tcW w:w="38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textAlignment w:val="center"/>
              <w:rPr>
                <w:rFonts w:ascii="Times New Roman" w:hAnsi="Times New Roman" w:eastAsia="仿宋_GB2312"/>
                <w:bCs/>
                <w:color w:val="auto"/>
                <w:szCs w:val="21"/>
                <w:highlight w:val="none"/>
              </w:rPr>
            </w:pPr>
            <w:r>
              <w:rPr>
                <w:rFonts w:hint="eastAsia" w:ascii="Times New Roman" w:hAnsi="Times New Roman" w:eastAsia="仿宋_GB2312"/>
                <w:bCs/>
                <w:color w:val="auto"/>
                <w:kern w:val="0"/>
                <w:szCs w:val="21"/>
                <w:highlight w:val="none"/>
                <w:lang w:val="en-US" w:eastAsia="zh-CN" w:bidi="ar"/>
              </w:rPr>
              <w:t>党建办、经济发展和乡村振兴办公室、农业综合服务中心、各村（社区）</w:t>
            </w:r>
          </w:p>
        </w:tc>
        <w:tc>
          <w:tcPr>
            <w:tcW w:w="15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textAlignment w:val="center"/>
              <w:rPr>
                <w:rFonts w:ascii="Times New Roman" w:hAnsi="Times New Roman" w:eastAsia="仿宋_GB2312"/>
                <w:bCs/>
                <w:color w:val="auto"/>
                <w:szCs w:val="21"/>
                <w:highlight w:val="none"/>
              </w:rPr>
            </w:pPr>
            <w:r>
              <w:rPr>
                <w:rFonts w:ascii="Times New Roman" w:hAnsi="Times New Roman" w:eastAsia="仿宋_GB2312"/>
                <w:bCs/>
                <w:color w:val="auto"/>
                <w:kern w:val="0"/>
                <w:szCs w:val="21"/>
                <w:highlight w:val="none"/>
                <w:lang w:bidi="ar"/>
              </w:rPr>
              <w:t>持续推进</w:t>
            </w:r>
          </w:p>
        </w:tc>
      </w:tr>
      <w:tr>
        <w:tblPrEx>
          <w:tblCellMar>
            <w:top w:w="0" w:type="dxa"/>
            <w:left w:w="108" w:type="dxa"/>
            <w:bottom w:w="0" w:type="dxa"/>
            <w:right w:w="108" w:type="dxa"/>
          </w:tblCellMar>
        </w:tblPrEx>
        <w:trPr>
          <w:trHeight w:val="660" w:hRule="atLeast"/>
          <w:jc w:val="center"/>
        </w:trPr>
        <w:tc>
          <w:tcPr>
            <w:tcW w:w="6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textAlignment w:val="center"/>
              <w:rPr>
                <w:rFonts w:hint="default" w:ascii="Times New Roman" w:hAnsi="Times New Roman" w:eastAsia="仿宋_GB2312"/>
                <w:bCs/>
                <w:color w:val="auto"/>
                <w:szCs w:val="21"/>
                <w:highlight w:val="none"/>
                <w:lang w:val="en-US" w:eastAsia="zh-CN"/>
              </w:rPr>
            </w:pPr>
            <w:r>
              <w:rPr>
                <w:rFonts w:hint="eastAsia" w:ascii="Times New Roman" w:hAnsi="Times New Roman" w:eastAsia="仿宋_GB2312"/>
                <w:bCs/>
                <w:color w:val="auto"/>
                <w:kern w:val="0"/>
                <w:szCs w:val="21"/>
                <w:highlight w:val="none"/>
                <w:lang w:val="en-US" w:eastAsia="zh-CN" w:bidi="ar"/>
              </w:rPr>
              <w:t>46</w:t>
            </w:r>
          </w:p>
        </w:tc>
        <w:tc>
          <w:tcPr>
            <w:tcW w:w="1554"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textAlignment w:val="center"/>
              <w:rPr>
                <w:rFonts w:ascii="Times New Roman" w:hAnsi="Times New Roman" w:eastAsia="仿宋_GB2312"/>
                <w:bCs/>
                <w:color w:val="auto"/>
                <w:szCs w:val="21"/>
                <w:highlight w:val="none"/>
              </w:rPr>
            </w:pPr>
            <w:r>
              <w:rPr>
                <w:rFonts w:ascii="Times New Roman" w:hAnsi="Times New Roman" w:eastAsia="仿宋_GB2312"/>
                <w:bCs/>
                <w:color w:val="auto"/>
                <w:kern w:val="0"/>
                <w:szCs w:val="21"/>
                <w:highlight w:val="none"/>
                <w:lang w:bidi="ar"/>
              </w:rPr>
              <w:t>抓实驻村帮扶</w:t>
            </w:r>
          </w:p>
        </w:tc>
        <w:tc>
          <w:tcPr>
            <w:tcW w:w="5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left"/>
              <w:textAlignment w:val="center"/>
              <w:rPr>
                <w:rFonts w:ascii="Times New Roman" w:hAnsi="Times New Roman" w:eastAsia="仿宋_GB2312"/>
                <w:bCs/>
                <w:color w:val="auto"/>
                <w:szCs w:val="21"/>
                <w:highlight w:val="none"/>
              </w:rPr>
            </w:pPr>
            <w:r>
              <w:rPr>
                <w:rFonts w:hint="eastAsia" w:ascii="Times New Roman" w:hAnsi="Times New Roman" w:eastAsia="仿宋_GB2312"/>
                <w:bCs/>
                <w:color w:val="auto"/>
                <w:kern w:val="0"/>
                <w:szCs w:val="21"/>
                <w:highlight w:val="none"/>
                <w:lang w:val="en-US" w:eastAsia="zh-CN" w:bidi="ar"/>
              </w:rPr>
              <w:t>对接</w:t>
            </w:r>
            <w:r>
              <w:rPr>
                <w:rFonts w:ascii="Times New Roman" w:hAnsi="Times New Roman" w:eastAsia="仿宋_GB2312"/>
                <w:bCs/>
                <w:color w:val="auto"/>
                <w:kern w:val="0"/>
                <w:szCs w:val="21"/>
                <w:highlight w:val="none"/>
                <w:lang w:bidi="ar"/>
              </w:rPr>
              <w:t>县领导干部定期到联系帮扶村开展实地调研指导、督促落实，</w:t>
            </w:r>
            <w:r>
              <w:rPr>
                <w:rFonts w:hint="eastAsia" w:ascii="Times New Roman" w:hAnsi="Times New Roman" w:eastAsia="仿宋_GB2312"/>
                <w:bCs/>
                <w:color w:val="auto"/>
                <w:kern w:val="0"/>
                <w:szCs w:val="21"/>
                <w:highlight w:val="none"/>
                <w:lang w:val="en-US" w:eastAsia="zh-CN" w:bidi="ar"/>
              </w:rPr>
              <w:t>对接</w:t>
            </w:r>
            <w:r>
              <w:rPr>
                <w:rFonts w:ascii="Times New Roman" w:hAnsi="Times New Roman" w:eastAsia="仿宋_GB2312"/>
                <w:bCs/>
                <w:color w:val="auto"/>
                <w:kern w:val="0"/>
                <w:szCs w:val="21"/>
                <w:highlight w:val="none"/>
                <w:lang w:bidi="ar"/>
              </w:rPr>
              <w:t>县帮扶部门每年</w:t>
            </w:r>
            <w:r>
              <w:rPr>
                <w:rFonts w:hint="eastAsia" w:ascii="Times New Roman" w:hAnsi="Times New Roman" w:eastAsia="仿宋_GB2312"/>
                <w:bCs/>
                <w:color w:val="auto"/>
                <w:kern w:val="0"/>
                <w:szCs w:val="21"/>
                <w:highlight w:val="none"/>
                <w:lang w:val="en-US" w:eastAsia="zh-CN" w:bidi="ar"/>
              </w:rPr>
              <w:t>至少</w:t>
            </w:r>
            <w:r>
              <w:rPr>
                <w:rFonts w:ascii="Times New Roman" w:hAnsi="Times New Roman" w:eastAsia="仿宋_GB2312"/>
                <w:bCs/>
                <w:color w:val="auto"/>
                <w:kern w:val="0"/>
                <w:szCs w:val="21"/>
                <w:highlight w:val="none"/>
                <w:lang w:bidi="ar"/>
              </w:rPr>
              <w:t>2次到联系村指导工作，协调解决困难和问题。</w:t>
            </w:r>
          </w:p>
        </w:tc>
        <w:tc>
          <w:tcPr>
            <w:tcW w:w="14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textAlignment w:val="center"/>
              <w:rPr>
                <w:rFonts w:hint="eastAsia" w:ascii="Times New Roman" w:hAnsi="Times New Roman" w:eastAsia="仿宋_GB2312"/>
                <w:bCs/>
                <w:color w:val="auto"/>
                <w:kern w:val="0"/>
                <w:szCs w:val="21"/>
                <w:highlight w:val="none"/>
                <w:lang w:val="en-US" w:eastAsia="zh-CN" w:bidi="ar"/>
              </w:rPr>
            </w:pPr>
            <w:r>
              <w:rPr>
                <w:rFonts w:hint="eastAsia" w:ascii="Times New Roman" w:hAnsi="Times New Roman" w:eastAsia="仿宋_GB2312"/>
                <w:bCs/>
                <w:color w:val="auto"/>
                <w:kern w:val="0"/>
                <w:szCs w:val="21"/>
                <w:highlight w:val="none"/>
                <w:lang w:val="en-US" w:eastAsia="zh-CN" w:bidi="ar"/>
              </w:rPr>
              <w:t>党建办</w:t>
            </w:r>
          </w:p>
        </w:tc>
        <w:tc>
          <w:tcPr>
            <w:tcW w:w="38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textAlignment w:val="center"/>
              <w:rPr>
                <w:rFonts w:hint="eastAsia" w:ascii="Times New Roman" w:hAnsi="Times New Roman" w:eastAsia="仿宋_GB2312"/>
                <w:bCs/>
                <w:color w:val="auto"/>
                <w:kern w:val="0"/>
                <w:szCs w:val="21"/>
                <w:highlight w:val="none"/>
                <w:lang w:val="en-US" w:eastAsia="zh-CN" w:bidi="ar"/>
              </w:rPr>
            </w:pPr>
            <w:r>
              <w:rPr>
                <w:rFonts w:hint="eastAsia" w:ascii="Times New Roman" w:hAnsi="Times New Roman" w:eastAsia="仿宋_GB2312"/>
                <w:bCs/>
                <w:color w:val="auto"/>
                <w:kern w:val="0"/>
                <w:szCs w:val="21"/>
                <w:highlight w:val="none"/>
                <w:lang w:val="en-US" w:eastAsia="zh-CN" w:bidi="ar"/>
              </w:rPr>
              <w:t>经济发展和乡村振兴办公室、各村（社区）</w:t>
            </w:r>
          </w:p>
        </w:tc>
        <w:tc>
          <w:tcPr>
            <w:tcW w:w="15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textAlignment w:val="center"/>
              <w:rPr>
                <w:rFonts w:ascii="Times New Roman" w:hAnsi="Times New Roman" w:eastAsia="仿宋_GB2312"/>
                <w:bCs/>
                <w:color w:val="auto"/>
                <w:szCs w:val="21"/>
                <w:highlight w:val="none"/>
              </w:rPr>
            </w:pPr>
            <w:r>
              <w:rPr>
                <w:rFonts w:ascii="Times New Roman" w:hAnsi="Times New Roman" w:eastAsia="仿宋_GB2312"/>
                <w:bCs/>
                <w:color w:val="auto"/>
                <w:kern w:val="0"/>
                <w:szCs w:val="21"/>
                <w:highlight w:val="none"/>
                <w:lang w:bidi="ar"/>
              </w:rPr>
              <w:t>持续推进</w:t>
            </w:r>
          </w:p>
        </w:tc>
      </w:tr>
      <w:tr>
        <w:tblPrEx>
          <w:tblCellMar>
            <w:top w:w="0" w:type="dxa"/>
            <w:left w:w="108" w:type="dxa"/>
            <w:bottom w:w="0" w:type="dxa"/>
            <w:right w:w="108" w:type="dxa"/>
          </w:tblCellMar>
        </w:tblPrEx>
        <w:trPr>
          <w:trHeight w:val="475" w:hRule="atLeast"/>
          <w:jc w:val="center"/>
        </w:trPr>
        <w:tc>
          <w:tcPr>
            <w:tcW w:w="6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textAlignment w:val="center"/>
              <w:rPr>
                <w:rFonts w:hint="default" w:ascii="Times New Roman" w:hAnsi="Times New Roman" w:eastAsia="仿宋_GB2312"/>
                <w:bCs/>
                <w:color w:val="auto"/>
                <w:szCs w:val="21"/>
                <w:highlight w:val="none"/>
                <w:lang w:val="en-US" w:eastAsia="zh-CN"/>
              </w:rPr>
            </w:pPr>
            <w:r>
              <w:rPr>
                <w:rFonts w:hint="eastAsia" w:ascii="Times New Roman" w:hAnsi="Times New Roman" w:eastAsia="仿宋_GB2312"/>
                <w:bCs/>
                <w:color w:val="auto"/>
                <w:szCs w:val="21"/>
                <w:highlight w:val="none"/>
                <w:lang w:val="en-US" w:eastAsia="zh-CN"/>
              </w:rPr>
              <w:t>47</w:t>
            </w:r>
          </w:p>
        </w:tc>
        <w:tc>
          <w:tcPr>
            <w:tcW w:w="1554" w:type="dxa"/>
            <w:vMerge w:val="continue"/>
            <w:tcBorders>
              <w:left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rPr>
                <w:rFonts w:ascii="Times New Roman" w:hAnsi="Times New Roman" w:eastAsia="仿宋_GB2312"/>
                <w:bCs/>
                <w:color w:val="auto"/>
                <w:szCs w:val="21"/>
                <w:highlight w:val="none"/>
              </w:rPr>
            </w:pPr>
          </w:p>
        </w:tc>
        <w:tc>
          <w:tcPr>
            <w:tcW w:w="5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left"/>
              <w:textAlignment w:val="center"/>
              <w:rPr>
                <w:rFonts w:hint="eastAsia" w:ascii="Times New Roman" w:hAnsi="Times New Roman" w:eastAsia="仿宋_GB2312"/>
                <w:bCs/>
                <w:color w:val="auto"/>
                <w:szCs w:val="21"/>
                <w:highlight w:val="none"/>
                <w:lang w:eastAsia="zh-CN"/>
              </w:rPr>
            </w:pPr>
            <w:r>
              <w:rPr>
                <w:rFonts w:hint="eastAsia" w:ascii="Times New Roman" w:hAnsi="Times New Roman" w:eastAsia="仿宋_GB2312"/>
                <w:bCs/>
                <w:color w:val="auto"/>
                <w:kern w:val="0"/>
                <w:szCs w:val="21"/>
                <w:highlight w:val="none"/>
                <w:lang w:bidi="ar"/>
              </w:rPr>
              <w:t>严格落实第一书记、驻村工作队员全脱产驻村管理</w:t>
            </w:r>
            <w:r>
              <w:rPr>
                <w:rFonts w:hint="eastAsia" w:ascii="Times New Roman" w:hAnsi="Times New Roman" w:eastAsia="仿宋_GB2312"/>
                <w:bCs/>
                <w:color w:val="auto"/>
                <w:kern w:val="0"/>
                <w:szCs w:val="21"/>
                <w:highlight w:val="none"/>
                <w:lang w:eastAsia="zh-CN" w:bidi="ar"/>
              </w:rPr>
              <w:t>。</w:t>
            </w:r>
          </w:p>
        </w:tc>
        <w:tc>
          <w:tcPr>
            <w:tcW w:w="14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textAlignment w:val="center"/>
              <w:rPr>
                <w:rFonts w:ascii="Times New Roman" w:hAnsi="Times New Roman" w:eastAsia="仿宋_GB2312"/>
                <w:bCs/>
                <w:color w:val="auto"/>
                <w:szCs w:val="21"/>
                <w:highlight w:val="none"/>
              </w:rPr>
            </w:pPr>
            <w:r>
              <w:rPr>
                <w:rFonts w:hint="eastAsia" w:ascii="Times New Roman" w:hAnsi="Times New Roman" w:eastAsia="仿宋_GB2312"/>
                <w:bCs/>
                <w:color w:val="auto"/>
                <w:kern w:val="0"/>
                <w:szCs w:val="21"/>
                <w:highlight w:val="none"/>
                <w:lang w:val="en-US" w:eastAsia="zh-CN" w:bidi="ar"/>
              </w:rPr>
              <w:t>党建办</w:t>
            </w:r>
          </w:p>
        </w:tc>
        <w:tc>
          <w:tcPr>
            <w:tcW w:w="38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textAlignment w:val="center"/>
              <w:rPr>
                <w:rFonts w:ascii="Times New Roman" w:hAnsi="Times New Roman" w:eastAsia="仿宋_GB2312"/>
                <w:bCs/>
                <w:color w:val="auto"/>
                <w:szCs w:val="21"/>
                <w:highlight w:val="none"/>
              </w:rPr>
            </w:pPr>
            <w:r>
              <w:rPr>
                <w:rFonts w:hint="eastAsia" w:ascii="Times New Roman" w:hAnsi="Times New Roman" w:eastAsia="仿宋_GB2312"/>
                <w:bCs/>
                <w:color w:val="auto"/>
                <w:kern w:val="0"/>
                <w:szCs w:val="21"/>
                <w:highlight w:val="none"/>
                <w:lang w:val="en-US" w:eastAsia="zh-CN" w:bidi="ar"/>
              </w:rPr>
              <w:t>经济发展和乡村振兴办公室、各村（社区）</w:t>
            </w:r>
          </w:p>
        </w:tc>
        <w:tc>
          <w:tcPr>
            <w:tcW w:w="15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textAlignment w:val="center"/>
              <w:rPr>
                <w:rFonts w:ascii="Times New Roman" w:hAnsi="Times New Roman" w:eastAsia="仿宋_GB2312"/>
                <w:bCs/>
                <w:color w:val="auto"/>
                <w:szCs w:val="21"/>
                <w:highlight w:val="none"/>
              </w:rPr>
            </w:pPr>
            <w:r>
              <w:rPr>
                <w:rFonts w:ascii="Times New Roman" w:hAnsi="Times New Roman" w:eastAsia="仿宋_GB2312"/>
                <w:bCs/>
                <w:color w:val="auto"/>
                <w:kern w:val="0"/>
                <w:szCs w:val="21"/>
                <w:highlight w:val="none"/>
                <w:lang w:bidi="ar"/>
              </w:rPr>
              <w:t>持续推进</w:t>
            </w:r>
          </w:p>
        </w:tc>
      </w:tr>
      <w:tr>
        <w:tblPrEx>
          <w:tblCellMar>
            <w:top w:w="0" w:type="dxa"/>
            <w:left w:w="108" w:type="dxa"/>
            <w:bottom w:w="0" w:type="dxa"/>
            <w:right w:w="108" w:type="dxa"/>
          </w:tblCellMar>
        </w:tblPrEx>
        <w:trPr>
          <w:trHeight w:val="475" w:hRule="atLeast"/>
          <w:jc w:val="center"/>
        </w:trPr>
        <w:tc>
          <w:tcPr>
            <w:tcW w:w="6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textAlignment w:val="center"/>
              <w:rPr>
                <w:rFonts w:hint="default" w:ascii="Times New Roman" w:hAnsi="Times New Roman" w:eastAsia="仿宋_GB2312"/>
                <w:bCs/>
                <w:color w:val="auto"/>
                <w:szCs w:val="21"/>
                <w:highlight w:val="none"/>
                <w:lang w:val="en-US" w:eastAsia="zh-CN"/>
              </w:rPr>
            </w:pPr>
            <w:r>
              <w:rPr>
                <w:rFonts w:hint="eastAsia" w:ascii="Times New Roman" w:hAnsi="Times New Roman" w:eastAsia="仿宋_GB2312"/>
                <w:bCs/>
                <w:color w:val="auto"/>
                <w:szCs w:val="21"/>
                <w:highlight w:val="none"/>
                <w:lang w:val="en-US" w:eastAsia="zh-CN"/>
              </w:rPr>
              <w:t>48</w:t>
            </w:r>
          </w:p>
        </w:tc>
        <w:tc>
          <w:tcPr>
            <w:tcW w:w="1554"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rPr>
                <w:rFonts w:hint="default" w:ascii="Times New Roman" w:hAnsi="Times New Roman" w:eastAsia="仿宋_GB2312"/>
                <w:bCs/>
                <w:color w:val="auto"/>
                <w:szCs w:val="21"/>
                <w:highlight w:val="none"/>
                <w:lang w:val="en-US" w:eastAsia="zh-CN"/>
              </w:rPr>
            </w:pPr>
          </w:p>
        </w:tc>
        <w:tc>
          <w:tcPr>
            <w:tcW w:w="5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left"/>
              <w:textAlignment w:val="center"/>
              <w:rPr>
                <w:rFonts w:hint="eastAsia" w:ascii="Times New Roman" w:hAnsi="Times New Roman" w:eastAsia="仿宋_GB2312"/>
                <w:bCs/>
                <w:color w:val="auto"/>
                <w:kern w:val="0"/>
                <w:szCs w:val="21"/>
                <w:highlight w:val="none"/>
                <w:lang w:bidi="ar"/>
              </w:rPr>
            </w:pPr>
            <w:r>
              <w:rPr>
                <w:rFonts w:hint="eastAsia" w:ascii="Times New Roman" w:hAnsi="Times New Roman" w:eastAsia="仿宋_GB2312"/>
                <w:bCs/>
                <w:color w:val="auto"/>
                <w:kern w:val="0"/>
                <w:szCs w:val="21"/>
                <w:highlight w:val="none"/>
                <w:lang w:bidi="ar"/>
              </w:rPr>
              <w:t>帮扶责任人每季度开展一次帮扶，未消除风险的监测户每月开展一次帮扶</w:t>
            </w:r>
            <w:r>
              <w:rPr>
                <w:rFonts w:hint="eastAsia" w:ascii="Times New Roman" w:hAnsi="Times New Roman" w:eastAsia="仿宋_GB2312"/>
                <w:bCs/>
                <w:color w:val="auto"/>
                <w:kern w:val="0"/>
                <w:szCs w:val="21"/>
                <w:highlight w:val="none"/>
                <w:lang w:eastAsia="zh-CN" w:bidi="ar"/>
              </w:rPr>
              <w:t>。</w:t>
            </w:r>
          </w:p>
        </w:tc>
        <w:tc>
          <w:tcPr>
            <w:tcW w:w="14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textAlignment w:val="center"/>
              <w:rPr>
                <w:rFonts w:hint="default" w:ascii="Times New Roman" w:hAnsi="Times New Roman" w:eastAsia="仿宋_GB2312"/>
                <w:bCs/>
                <w:color w:val="auto"/>
                <w:kern w:val="0"/>
                <w:szCs w:val="21"/>
                <w:highlight w:val="none"/>
                <w:lang w:val="en-US" w:bidi="ar"/>
              </w:rPr>
            </w:pPr>
            <w:r>
              <w:rPr>
                <w:rFonts w:hint="eastAsia" w:ascii="Times New Roman" w:hAnsi="Times New Roman" w:eastAsia="仿宋_GB2312"/>
                <w:bCs/>
                <w:color w:val="auto"/>
                <w:kern w:val="0"/>
                <w:szCs w:val="21"/>
                <w:highlight w:val="none"/>
                <w:lang w:val="en-US" w:eastAsia="zh-CN" w:bidi="ar"/>
              </w:rPr>
              <w:t>党建办</w:t>
            </w:r>
          </w:p>
        </w:tc>
        <w:tc>
          <w:tcPr>
            <w:tcW w:w="38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textAlignment w:val="center"/>
              <w:rPr>
                <w:rFonts w:ascii="Times New Roman" w:hAnsi="Times New Roman" w:eastAsia="仿宋_GB2312"/>
                <w:bCs/>
                <w:color w:val="auto"/>
                <w:kern w:val="0"/>
                <w:szCs w:val="21"/>
                <w:highlight w:val="none"/>
                <w:lang w:bidi="ar"/>
              </w:rPr>
            </w:pPr>
            <w:r>
              <w:rPr>
                <w:rFonts w:hint="eastAsia" w:ascii="Times New Roman" w:hAnsi="Times New Roman" w:eastAsia="仿宋_GB2312"/>
                <w:bCs/>
                <w:color w:val="auto"/>
                <w:kern w:val="0"/>
                <w:szCs w:val="21"/>
                <w:highlight w:val="none"/>
                <w:lang w:val="en-US" w:eastAsia="zh-CN" w:bidi="ar"/>
              </w:rPr>
              <w:t>经济发展和乡村振兴办公室、各村（社区）</w:t>
            </w:r>
          </w:p>
        </w:tc>
        <w:tc>
          <w:tcPr>
            <w:tcW w:w="15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textAlignment w:val="center"/>
              <w:rPr>
                <w:rFonts w:ascii="Times New Roman" w:hAnsi="Times New Roman" w:eastAsia="仿宋_GB2312"/>
                <w:bCs/>
                <w:color w:val="auto"/>
                <w:kern w:val="0"/>
                <w:szCs w:val="21"/>
                <w:highlight w:val="none"/>
                <w:lang w:bidi="ar"/>
              </w:rPr>
            </w:pPr>
          </w:p>
        </w:tc>
      </w:tr>
      <w:tr>
        <w:tblPrEx>
          <w:tblCellMar>
            <w:top w:w="0" w:type="dxa"/>
            <w:left w:w="108" w:type="dxa"/>
            <w:bottom w:w="0" w:type="dxa"/>
            <w:right w:w="108" w:type="dxa"/>
          </w:tblCellMar>
        </w:tblPrEx>
        <w:trPr>
          <w:trHeight w:val="660" w:hRule="atLeast"/>
          <w:jc w:val="center"/>
        </w:trPr>
        <w:tc>
          <w:tcPr>
            <w:tcW w:w="6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textAlignment w:val="center"/>
              <w:rPr>
                <w:rFonts w:hint="default" w:ascii="Times New Roman" w:hAnsi="Times New Roman" w:eastAsia="仿宋_GB2312"/>
                <w:bCs/>
                <w:color w:val="auto"/>
                <w:szCs w:val="21"/>
                <w:highlight w:val="none"/>
                <w:lang w:val="en-US" w:eastAsia="zh-CN"/>
              </w:rPr>
            </w:pPr>
            <w:r>
              <w:rPr>
                <w:rFonts w:hint="eastAsia" w:ascii="Times New Roman" w:hAnsi="Times New Roman" w:eastAsia="仿宋_GB2312"/>
                <w:bCs/>
                <w:color w:val="auto"/>
                <w:szCs w:val="21"/>
                <w:highlight w:val="none"/>
                <w:lang w:val="en-US" w:eastAsia="zh-CN"/>
              </w:rPr>
              <w:t>49</w:t>
            </w:r>
          </w:p>
        </w:tc>
        <w:tc>
          <w:tcPr>
            <w:tcW w:w="15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textAlignment w:val="center"/>
              <w:rPr>
                <w:rFonts w:ascii="Times New Roman" w:hAnsi="Times New Roman" w:eastAsia="仿宋_GB2312"/>
                <w:bCs/>
                <w:color w:val="auto"/>
                <w:szCs w:val="21"/>
                <w:highlight w:val="none"/>
              </w:rPr>
            </w:pPr>
            <w:r>
              <w:rPr>
                <w:rFonts w:ascii="Times New Roman" w:hAnsi="Times New Roman" w:eastAsia="仿宋_GB2312"/>
                <w:bCs/>
                <w:color w:val="auto"/>
                <w:kern w:val="0"/>
                <w:szCs w:val="21"/>
                <w:highlight w:val="none"/>
                <w:lang w:bidi="ar"/>
              </w:rPr>
              <w:t>逗硬考核评估</w:t>
            </w:r>
          </w:p>
        </w:tc>
        <w:tc>
          <w:tcPr>
            <w:tcW w:w="5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left"/>
              <w:textAlignment w:val="center"/>
              <w:rPr>
                <w:rFonts w:ascii="Times New Roman" w:hAnsi="Times New Roman" w:eastAsia="仿宋_GB2312"/>
                <w:bCs/>
                <w:color w:val="auto"/>
                <w:szCs w:val="21"/>
                <w:highlight w:val="none"/>
              </w:rPr>
            </w:pPr>
            <w:r>
              <w:rPr>
                <w:rFonts w:ascii="Times New Roman" w:hAnsi="Times New Roman" w:eastAsia="仿宋_GB2312"/>
                <w:bCs/>
                <w:color w:val="auto"/>
                <w:kern w:val="0"/>
                <w:szCs w:val="21"/>
                <w:highlight w:val="none"/>
                <w:lang w:bidi="ar"/>
              </w:rPr>
              <w:t>实行“责任制+清单制”管理，开展常态化监测调度，确保各项工作落地落实。扎实做好中省巩固脱贫成果考核评估问题整改落实并跟踪问效。</w:t>
            </w:r>
          </w:p>
        </w:tc>
        <w:tc>
          <w:tcPr>
            <w:tcW w:w="14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textAlignment w:val="center"/>
              <w:rPr>
                <w:rFonts w:ascii="Times New Roman" w:hAnsi="Times New Roman" w:eastAsia="仿宋_GB2312" w:cs="Times New Roman"/>
                <w:bCs/>
                <w:color w:val="auto"/>
                <w:kern w:val="2"/>
                <w:sz w:val="21"/>
                <w:szCs w:val="21"/>
                <w:highlight w:val="none"/>
                <w:lang w:val="en-US" w:eastAsia="zh-CN" w:bidi="ar-SA"/>
              </w:rPr>
            </w:pPr>
            <w:r>
              <w:rPr>
                <w:rFonts w:hint="eastAsia" w:ascii="Times New Roman" w:hAnsi="Times New Roman" w:eastAsia="仿宋_GB2312"/>
                <w:bCs/>
                <w:color w:val="auto"/>
                <w:kern w:val="0"/>
                <w:szCs w:val="21"/>
                <w:highlight w:val="none"/>
                <w:lang w:val="en-US" w:eastAsia="zh-CN" w:bidi="ar"/>
              </w:rPr>
              <w:t>党建办</w:t>
            </w:r>
          </w:p>
        </w:tc>
        <w:tc>
          <w:tcPr>
            <w:tcW w:w="38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textAlignment w:val="center"/>
              <w:rPr>
                <w:rFonts w:ascii="Times New Roman" w:hAnsi="Times New Roman" w:eastAsia="仿宋_GB2312" w:cs="Times New Roman"/>
                <w:bCs/>
                <w:color w:val="auto"/>
                <w:kern w:val="2"/>
                <w:sz w:val="21"/>
                <w:szCs w:val="21"/>
                <w:highlight w:val="none"/>
                <w:lang w:val="en-US" w:eastAsia="zh-CN" w:bidi="ar-SA"/>
              </w:rPr>
            </w:pPr>
            <w:r>
              <w:rPr>
                <w:rFonts w:hint="eastAsia" w:ascii="Times New Roman" w:hAnsi="Times New Roman" w:eastAsia="仿宋_GB2312"/>
                <w:bCs/>
                <w:color w:val="auto"/>
                <w:kern w:val="0"/>
                <w:szCs w:val="21"/>
                <w:highlight w:val="none"/>
                <w:lang w:val="en-US" w:eastAsia="zh-CN" w:bidi="ar"/>
              </w:rPr>
              <w:t>纪委</w:t>
            </w:r>
          </w:p>
        </w:tc>
        <w:tc>
          <w:tcPr>
            <w:tcW w:w="15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spacing w:line="576" w:lineRule="exact"/>
              <w:jc w:val="center"/>
              <w:textAlignment w:val="center"/>
              <w:rPr>
                <w:rFonts w:ascii="Times New Roman" w:hAnsi="Times New Roman" w:eastAsia="仿宋_GB2312"/>
                <w:bCs/>
                <w:color w:val="auto"/>
                <w:szCs w:val="21"/>
                <w:highlight w:val="none"/>
              </w:rPr>
            </w:pPr>
            <w:r>
              <w:rPr>
                <w:rFonts w:ascii="Times New Roman" w:hAnsi="Times New Roman" w:eastAsia="仿宋_GB2312"/>
                <w:bCs/>
                <w:color w:val="auto"/>
                <w:kern w:val="0"/>
                <w:szCs w:val="21"/>
                <w:highlight w:val="none"/>
                <w:lang w:bidi="ar"/>
              </w:rPr>
              <w:t>持续推进</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MingLiU">
    <w:panose1 w:val="02020509000000000000"/>
    <w:charset w:val="88"/>
    <w:family w:val="modern"/>
    <w:pitch w:val="default"/>
    <w:sig w:usb0="A00002FF" w:usb1="28CFFCFA" w:usb2="00000016" w:usb3="00000000" w:csb0="00100001" w:csb1="00000000"/>
  </w:font>
  <w:font w:name="华文中宋">
    <w:altName w:val="宋体"/>
    <w:panose1 w:val="02010600040101010101"/>
    <w:charset w:val="86"/>
    <w:family w:val="auto"/>
    <w:pitch w:val="default"/>
    <w:sig w:usb0="00000000" w:usb1="00000000" w:usb2="00000010" w:usb3="00000000" w:csb0="0004009F" w:csb1="00000000"/>
  </w:font>
  <w:font w:name="Impact">
    <w:panose1 w:val="020B0806030902050204"/>
    <w:charset w:val="00"/>
    <w:family w:val="swiss"/>
    <w:pitch w:val="default"/>
    <w:sig w:usb0="00000287" w:usb1="00000000" w:usb2="00000000" w:usb3="00000000" w:csb0="2000009F" w:csb1="DFD70000"/>
  </w:font>
  <w:font w:name="等线">
    <w:altName w:val="微软雅黑"/>
    <w:panose1 w:val="02010600030101010101"/>
    <w:charset w:val="86"/>
    <w:family w:val="auto"/>
    <w:pitch w:val="default"/>
    <w:sig w:usb0="00000000" w:usb1="00000000"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zZjFlY2I1YTQ3ZjM3NzVhNzJkMzJhOWFiZmI3YmQifQ=="/>
  </w:docVars>
  <w:rsids>
    <w:rsidRoot w:val="2DE576DF"/>
    <w:rsid w:val="2DE576DF"/>
    <w:rsid w:val="42C756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实施方案正文"/>
    <w:basedOn w:val="1"/>
    <w:qFormat/>
    <w:uiPriority w:val="99"/>
    <w:pPr>
      <w:ind w:firstLine="566" w:firstLineChars="202"/>
    </w:pPr>
    <w:rPr>
      <w:rFonts w:ascii="等线" w:hAnsi="等线" w:eastAsia="等线" w:cs="等线"/>
    </w:rPr>
  </w:style>
  <w:style w:type="paragraph" w:styleId="3">
    <w:name w:val="footer"/>
    <w:basedOn w:val="1"/>
    <w:qFormat/>
    <w:uiPriority w:val="0"/>
    <w:pPr>
      <w:tabs>
        <w:tab w:val="center" w:pos="4153"/>
        <w:tab w:val="right" w:pos="8306"/>
      </w:tabs>
      <w:snapToGrid w:val="0"/>
      <w:jc w:val="left"/>
    </w:pPr>
    <w:rPr>
      <w:sz w:val="18"/>
      <w:szCs w:val="18"/>
    </w:rPr>
  </w:style>
  <w:style w:type="character" w:styleId="6">
    <w:name w:val="page number"/>
    <w:basedOn w:val="5"/>
    <w:qFormat/>
    <w:uiPriority w:val="99"/>
    <w:rPr>
      <w:rFonts w:cs="Times New Roman"/>
    </w:rPr>
  </w:style>
  <w:style w:type="paragraph" w:customStyle="1" w:styleId="7">
    <w:name w:val="Body Text First Indent 2"/>
    <w:basedOn w:val="8"/>
    <w:qFormat/>
    <w:uiPriority w:val="0"/>
    <w:pPr>
      <w:ind w:firstLine="420" w:firstLineChars="200"/>
    </w:pPr>
  </w:style>
  <w:style w:type="paragraph" w:customStyle="1" w:styleId="8">
    <w:name w:val="Body Text Indent"/>
    <w:basedOn w:val="1"/>
    <w:qFormat/>
    <w:uiPriority w:val="0"/>
    <w:pPr>
      <w:ind w:left="420" w:left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601</Words>
  <Characters>606</Characters>
  <Lines>0</Lines>
  <Paragraphs>0</Paragraphs>
  <TotalTime>2</TotalTime>
  <ScaleCrop>false</ScaleCrop>
  <LinksUpToDate>false</LinksUpToDate>
  <CharactersWithSpaces>1030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2022-07-11T02:10:00Z</dcterms:created>
  <dc:creator>你猜</dc:creator>
  <cp:lastModifiedBy>你猜</cp:lastModifiedBy>
  <dcterms:modified xsi:type="dcterms:W3CDTF">2022-11-22T01:45:36Z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AAE85DC6D7E94A3098A13DB076E5F1F7</vt:lpwstr>
  </property>
</Properties>
</file>