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新会镇村（社区）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年地质灾害防治预案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领导小组网络名单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6"/>
        <w:gridCol w:w="3873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村别（社区）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  长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  员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里坝村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王丕斌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苏春霞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会宇坝村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青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彪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何庆忠 徐志平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两路口村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任金梁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曾兴全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朱桂英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田家坝村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杨应华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姚昌良 姚昌兵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川江村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胥玉清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何先大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龙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灵芝村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 w:firstLine="490" w:firstLineChars="200"/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  燕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姚昌建 余庆华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猫山村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 w:firstLine="49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青洪铃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周进才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王家才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新桥村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强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杨会明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贾朝省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武崚村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燕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王孝成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朱凤萍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 w:firstLine="735" w:firstLineChars="3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骡埝村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杜绿全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周  凡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长兴社区</w:t>
            </w:r>
          </w:p>
        </w:tc>
        <w:tc>
          <w:tcPr>
            <w:tcW w:w="19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安海斌</w:t>
            </w:r>
          </w:p>
        </w:tc>
        <w:tc>
          <w:tcPr>
            <w:tcW w:w="3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尹秀华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鑫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新会镇地质灾害危险区监测人员名单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23"/>
        <w:gridCol w:w="2163"/>
        <w:gridCol w:w="2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exact"/>
        </w:trPr>
        <w:tc>
          <w:tcPr>
            <w:tcW w:w="2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危险区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监测人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</w:trPr>
        <w:tc>
          <w:tcPr>
            <w:tcW w:w="2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里坝村2组何丕富等屋后危岩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王丕斌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138****3523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危及5户1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</w:trPr>
        <w:tc>
          <w:tcPr>
            <w:tcW w:w="2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两路口村4组马龙嘴塌蹦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曾兴全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2757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危及住户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exact"/>
        </w:trPr>
        <w:tc>
          <w:tcPr>
            <w:tcW w:w="928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备注：里坝村2组何丕富屋后危岩，两路口村4组马龙嘴塌蹦均为</w:t>
            </w:r>
          </w:p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县级挂牌地质灾害点。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ascii="仿宋_GB2312" w:eastAsia="仿宋_GB231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312" w:charSpace="1024"/>
        </w:sect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91"/>
        <w:gridCol w:w="691"/>
        <w:gridCol w:w="535"/>
        <w:gridCol w:w="691"/>
        <w:gridCol w:w="240"/>
        <w:gridCol w:w="917"/>
        <w:gridCol w:w="535"/>
        <w:gridCol w:w="535"/>
        <w:gridCol w:w="535"/>
        <w:gridCol w:w="840"/>
        <w:gridCol w:w="840"/>
        <w:gridCol w:w="702"/>
        <w:gridCol w:w="840"/>
        <w:gridCol w:w="702"/>
        <w:gridCol w:w="1008"/>
        <w:gridCol w:w="1065"/>
        <w:gridCol w:w="702"/>
        <w:gridCol w:w="1065"/>
        <w:gridCol w:w="702"/>
        <w:gridCol w:w="10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附件3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457" w:type="dxa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蓬溪县新会镇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年地质灾害隐患点（危险区域）排查风险评估情况登记表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23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所在位置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威胁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威胁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威胁财产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是否建立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是否发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是否建立</w:t>
            </w:r>
          </w:p>
        </w:tc>
        <w:tc>
          <w:tcPr>
            <w:tcW w:w="2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防灾责任人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监测责任人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群测群防人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序号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县（市、区）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隐患点名称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类型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乡镇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村、组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规模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户数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人数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防灾预案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放两卡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预警网络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姓名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职务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电话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电话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姓名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蓬溪县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何丕富屋后危岩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滑坡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新会镇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里坝村2组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200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200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已建立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已发放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已建立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eastAsia="zh-CN"/>
              </w:rPr>
              <w:t>肖  俊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新会镇镇长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13882503986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王建军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15982530520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  <w:t>王丕斌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default" w:ascii="黑体" w:hAnsi="宋体" w:eastAsia="黑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  <w:t>13882503523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3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蓬溪县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马龙嘴塌蹦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崩塌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新会镇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两路口4组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200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default" w:ascii="黑体" w:hAnsi="宋体" w:eastAsia="黑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default" w:ascii="黑体" w:hAnsi="宋体" w:eastAsia="黑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default" w:ascii="黑体" w:hAnsi="宋体" w:eastAsia="黑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已建立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已发放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已建立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  <w:lang w:eastAsia="zh-CN"/>
              </w:rPr>
              <w:t>肖  俊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新会镇镇长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13882503986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王建军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15982530520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黑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cs="宋体"/>
                <w:kern w:val="0"/>
                <w:sz w:val="15"/>
                <w:szCs w:val="15"/>
              </w:rPr>
              <w:t>曾兴全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  <w:t>13882502757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76" w:lineRule="exact"/>
              <w:ind w:left="0" w:leftChars="0" w:right="0"/>
              <w:jc w:val="center"/>
              <w:rPr>
                <w:rFonts w:hint="eastAsia" w:ascii="黑体" w:hAnsi="宋体" w:eastAsia="黑体" w:cs="宋体"/>
                <w:kern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仿宋_GB2312" w:eastAsia="仿宋_GB2312"/>
        </w:rPr>
        <w:sectPr>
          <w:pgSz w:w="16838" w:h="11906" w:orient="landscape"/>
          <w:pgMar w:top="1587" w:right="2098" w:bottom="1474" w:left="1984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AndChars" w:linePitch="312" w:charSpace="1024"/>
        </w:sectPr>
      </w:pPr>
    </w:p>
    <w:tbl>
      <w:tblPr>
        <w:tblStyle w:val="6"/>
        <w:tblpPr w:leftFromText="180" w:rightFromText="180" w:vertAnchor="text" w:horzAnchor="page" w:tblpX="1582" w:tblpY="723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5"/>
        <w:gridCol w:w="1135"/>
        <w:gridCol w:w="1490"/>
        <w:gridCol w:w="1346"/>
        <w:gridCol w:w="664"/>
        <w:gridCol w:w="1110"/>
        <w:gridCol w:w="735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  <w:jc w:val="center"/>
        </w:trPr>
        <w:tc>
          <w:tcPr>
            <w:tcW w:w="886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85"/>
                <w:tab w:val="center" w:pos="4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left"/>
              <w:textAlignment w:val="center"/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</w:pPr>
            <w:r>
              <w:rPr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-107950</wp:posOffset>
                      </wp:positionH>
                      <wp:positionV relativeFrom="paragraph">
                        <wp:posOffset>-605155</wp:posOffset>
                      </wp:positionV>
                      <wp:extent cx="1200150" cy="447675"/>
                      <wp:effectExtent l="0" t="0" r="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附件四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.5pt;margin-top:-47.65pt;height:35.25pt;width:94.5pt;z-index:251660288;mso-width-relative:page;mso-height-relative:page;" fillcolor="#FFFFFF" filled="t" stroked="f" coordsize="21600,21600" o:gfxdata="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LFkkoLYAAAACwEAAA8AAAAA&#10;AAAAAQAgAAAAIgAAAGRycy9kb3ducmV2LnhtbFBLAQIUABQAAAAIAIdO4kBfA3eYogEAACkDAAAO&#10;AAAAAAAAAAEAIAAAACcBAABkcnMvZTJvRG9jLnhtbFBLBQYAAAAABgAGAFkBAAA7BQAAAAA=&#10;">
                      <v:path/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ab/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ab/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2022年新会镇地质灾害隐患点登记表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填报单位：新会镇         填报时间： 2022年4月1日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地质灾害位置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灾害类型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威胁对象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防治措施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监测人员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原富垭村2社冯小平房后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冯小平、冯长青房屋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王丕斌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原踏水桥1社二泥湾岔路口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泥石流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理沟排水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朱桂英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原岳皇观村4社杜元贵房后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杜元贵一家6口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堡坎加固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伟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猫山村1社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房屋周才喜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王国松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猫山村1社蓬三公路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过路车辆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理沟排水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王国松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原桅杆嘴村4社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危岩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王成映1户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赵晓琼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原桅杆嘴村2社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危岩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蒋应金2户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杨德辉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原老木垭村1社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岩崩塌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何先柱后阳沟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原老木垭村1社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岩崩塌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王起华院坝边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原老木垭村4社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岩崩塌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青大辉灶屋侧边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何庆忠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川江村4社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过往行人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警示牌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胥玉清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田家坝村3社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石崖松动垮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特困人员田元书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姚昌良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原新河村3社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地质灾害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杨在海户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杨武林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原王家湾1社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王家培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原王家湾1社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路人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王春梅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原大田湾2社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滑坡、崩塌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冯承富户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观察、及时撤离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周凡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原新河村1组田信义住房后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田信义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加强巡查，如有险情及时撤离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杨应华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385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原踏水桥村4社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滑坡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民房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加强巡查，如有险情及时撤离</w:t>
            </w:r>
          </w:p>
        </w:tc>
        <w:tc>
          <w:tcPr>
            <w:tcW w:w="6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朱桂英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eastAsia="zh-CN"/>
              </w:rPr>
              <w:t>长期坚持</w:t>
            </w:r>
          </w:p>
        </w:tc>
        <w:tc>
          <w:tcPr>
            <w:tcW w:w="73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0" w:leftChars="0" w:right="0"/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仿宋_GB2312" w:eastAsia="仿宋_GB231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/>
        <w:rPr>
          <w:rFonts w:hint="eastAsia" w:ascii="仿宋_GB2312" w:eastAsia="仿宋_GB2312"/>
        </w:rPr>
      </w:pPr>
    </w:p>
    <w:p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 w:eastAsia="仿宋_GB2312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- 4 -</w:t>
    </w:r>
    <w:r>
      <w:rPr>
        <w:rFonts w:hint="eastAsia" w:ascii="宋体" w:hAnsi="宋体" w:eastAsia="宋体" w:cs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CB2648"/>
    <w:multiLevelType w:val="singleLevel"/>
    <w:tmpl w:val="C8CB2648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809A4"/>
    <w:rsid w:val="0129639B"/>
    <w:rsid w:val="0714306F"/>
    <w:rsid w:val="0F212614"/>
    <w:rsid w:val="0F3719C3"/>
    <w:rsid w:val="0F3A35E7"/>
    <w:rsid w:val="0FEB0110"/>
    <w:rsid w:val="10072018"/>
    <w:rsid w:val="10913BDD"/>
    <w:rsid w:val="14DA569A"/>
    <w:rsid w:val="1BF35A1C"/>
    <w:rsid w:val="1DF571A9"/>
    <w:rsid w:val="20756C0C"/>
    <w:rsid w:val="21AF33C3"/>
    <w:rsid w:val="27FF3821"/>
    <w:rsid w:val="291448E5"/>
    <w:rsid w:val="2BF14A12"/>
    <w:rsid w:val="2C8809A4"/>
    <w:rsid w:val="2D955776"/>
    <w:rsid w:val="2DED5BD3"/>
    <w:rsid w:val="37C943D6"/>
    <w:rsid w:val="38DB1DD3"/>
    <w:rsid w:val="390B2796"/>
    <w:rsid w:val="3910587D"/>
    <w:rsid w:val="3AF17996"/>
    <w:rsid w:val="3C481603"/>
    <w:rsid w:val="3D385B1D"/>
    <w:rsid w:val="3FB76966"/>
    <w:rsid w:val="3FD97058"/>
    <w:rsid w:val="3FF27066"/>
    <w:rsid w:val="40A05329"/>
    <w:rsid w:val="41270655"/>
    <w:rsid w:val="43327C46"/>
    <w:rsid w:val="45A450F7"/>
    <w:rsid w:val="486C1CF5"/>
    <w:rsid w:val="49772F79"/>
    <w:rsid w:val="499D1ECC"/>
    <w:rsid w:val="49D057CB"/>
    <w:rsid w:val="4C9511BF"/>
    <w:rsid w:val="4EAB1AFE"/>
    <w:rsid w:val="4EC254A7"/>
    <w:rsid w:val="50626EE7"/>
    <w:rsid w:val="50B92425"/>
    <w:rsid w:val="512E1A01"/>
    <w:rsid w:val="51AA5C1B"/>
    <w:rsid w:val="53C7712C"/>
    <w:rsid w:val="58393F1E"/>
    <w:rsid w:val="58D90AA8"/>
    <w:rsid w:val="5A6E161A"/>
    <w:rsid w:val="5BFF29B3"/>
    <w:rsid w:val="5C043FA6"/>
    <w:rsid w:val="5CDC145C"/>
    <w:rsid w:val="60F03AD5"/>
    <w:rsid w:val="61C575A5"/>
    <w:rsid w:val="62856ED3"/>
    <w:rsid w:val="639F44C7"/>
    <w:rsid w:val="65055D0D"/>
    <w:rsid w:val="669332A8"/>
    <w:rsid w:val="66EC1CD7"/>
    <w:rsid w:val="68825D32"/>
    <w:rsid w:val="6CB07B58"/>
    <w:rsid w:val="6D5416B7"/>
    <w:rsid w:val="6DED1CEB"/>
    <w:rsid w:val="72B35BDE"/>
    <w:rsid w:val="7566248F"/>
    <w:rsid w:val="77FB01CA"/>
    <w:rsid w:val="79C93E12"/>
    <w:rsid w:val="7DFE77E8"/>
    <w:rsid w:val="7E302DF8"/>
    <w:rsid w:val="7E7F6BBF"/>
    <w:rsid w:val="7EE0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tLeast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iPriority w:val="0"/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2022-11-02T07:58:00Z</dcterms:created>
  <dc:creator>郭小莉</dc:creator>
  <cp:lastModifiedBy>郭小莉</cp:lastModifiedBy>
  <dcterms:modified xsi:type="dcterms:W3CDTF">2022-11-02T08:00:20Z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