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934" w:rsidRPr="007B590C" w:rsidRDefault="00E21FE4" w:rsidP="00E21FE4">
      <w:pPr>
        <w:jc w:val="center"/>
        <w:rPr>
          <w:b/>
          <w:sz w:val="36"/>
          <w:szCs w:val="36"/>
        </w:rPr>
      </w:pPr>
      <w:r w:rsidRPr="007B590C">
        <w:rPr>
          <w:rFonts w:hint="eastAsia"/>
          <w:b/>
          <w:sz w:val="36"/>
          <w:szCs w:val="36"/>
        </w:rPr>
        <w:t>关于</w:t>
      </w:r>
      <w:r w:rsidRPr="007B590C">
        <w:rPr>
          <w:b/>
          <w:sz w:val="36"/>
          <w:szCs w:val="36"/>
        </w:rPr>
        <w:t>农村</w:t>
      </w:r>
      <w:r w:rsidRPr="007B590C">
        <w:rPr>
          <w:rFonts w:hint="eastAsia"/>
          <w:b/>
          <w:sz w:val="36"/>
          <w:szCs w:val="36"/>
        </w:rPr>
        <w:t>恶</w:t>
      </w:r>
      <w:r w:rsidRPr="007B590C">
        <w:rPr>
          <w:b/>
          <w:sz w:val="36"/>
          <w:szCs w:val="36"/>
        </w:rPr>
        <w:t>犬伤人事件的反思</w:t>
      </w:r>
    </w:p>
    <w:p w:rsidR="00036EBA" w:rsidRDefault="00036EBA"/>
    <w:p w:rsidR="00B34AFC" w:rsidRPr="005A5119" w:rsidRDefault="00F027BC" w:rsidP="00B34AFC">
      <w:pPr>
        <w:ind w:firstLineChars="200" w:firstLine="560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 w:rsidRPr="005A5119">
        <w:rPr>
          <w:rFonts w:asciiTheme="minorEastAsia" w:hAnsiTheme="minorEastAsia" w:hint="eastAsia"/>
          <w:sz w:val="28"/>
          <w:szCs w:val="28"/>
        </w:rPr>
        <w:t>2020年6月5号</w:t>
      </w:r>
      <w:r w:rsidRPr="005A5119">
        <w:rPr>
          <w:rFonts w:asciiTheme="minorEastAsia" w:hAnsiTheme="minorEastAsia"/>
          <w:sz w:val="28"/>
          <w:szCs w:val="28"/>
        </w:rPr>
        <w:t>上午</w:t>
      </w:r>
      <w:r w:rsidRPr="005A5119">
        <w:rPr>
          <w:rFonts w:asciiTheme="minorEastAsia" w:hAnsiTheme="minorEastAsia" w:hint="eastAsia"/>
          <w:sz w:val="28"/>
          <w:szCs w:val="28"/>
        </w:rPr>
        <w:t>10</w:t>
      </w:r>
      <w:r w:rsidRPr="005A5119">
        <w:rPr>
          <w:rFonts w:asciiTheme="minorEastAsia" w:hAnsiTheme="minorEastAsia"/>
          <w:sz w:val="28"/>
          <w:szCs w:val="28"/>
        </w:rPr>
        <w:t>:</w:t>
      </w:r>
      <w:r w:rsidRPr="005A5119">
        <w:rPr>
          <w:rFonts w:asciiTheme="minorEastAsia" w:hAnsiTheme="minorEastAsia" w:hint="eastAsia"/>
          <w:sz w:val="28"/>
          <w:szCs w:val="28"/>
        </w:rPr>
        <w:t>00左</w:t>
      </w:r>
      <w:r w:rsidRPr="005A5119">
        <w:rPr>
          <w:rFonts w:asciiTheme="minorEastAsia" w:hAnsiTheme="minorEastAsia"/>
          <w:sz w:val="28"/>
          <w:szCs w:val="28"/>
        </w:rPr>
        <w:t>右</w:t>
      </w:r>
      <w:r w:rsidRPr="005A5119">
        <w:rPr>
          <w:rFonts w:asciiTheme="minorEastAsia" w:hAnsiTheme="minorEastAsia" w:hint="eastAsia"/>
          <w:sz w:val="28"/>
          <w:szCs w:val="28"/>
        </w:rPr>
        <w:t>，</w:t>
      </w:r>
      <w:r w:rsidRPr="005A5119">
        <w:rPr>
          <w:rFonts w:asciiTheme="minorEastAsia" w:hAnsiTheme="minorEastAsia"/>
          <w:sz w:val="28"/>
          <w:szCs w:val="28"/>
        </w:rPr>
        <w:t>在</w:t>
      </w:r>
      <w:r w:rsidRPr="005A5119">
        <w:rPr>
          <w:rFonts w:asciiTheme="minorEastAsia" w:hAnsiTheme="minorEastAsia" w:hint="eastAsia"/>
          <w:sz w:val="28"/>
          <w:szCs w:val="28"/>
        </w:rPr>
        <w:t>蓬</w:t>
      </w:r>
      <w:r w:rsidRPr="005A5119">
        <w:rPr>
          <w:rFonts w:asciiTheme="minorEastAsia" w:hAnsiTheme="minorEastAsia"/>
          <w:sz w:val="28"/>
          <w:szCs w:val="28"/>
        </w:rPr>
        <w:t>溪</w:t>
      </w:r>
      <w:r w:rsidRPr="005A5119">
        <w:rPr>
          <w:rFonts w:asciiTheme="minorEastAsia" w:hAnsiTheme="minorEastAsia" w:hint="eastAsia"/>
          <w:sz w:val="28"/>
          <w:szCs w:val="28"/>
        </w:rPr>
        <w:t>县</w:t>
      </w:r>
      <w:r w:rsidRPr="005A5119">
        <w:rPr>
          <w:rFonts w:asciiTheme="minorEastAsia" w:hAnsiTheme="minorEastAsia"/>
          <w:sz w:val="28"/>
          <w:szCs w:val="28"/>
        </w:rPr>
        <w:t>高升</w:t>
      </w:r>
      <w:r w:rsidR="0043610F" w:rsidRPr="005A5119">
        <w:rPr>
          <w:rFonts w:asciiTheme="minorEastAsia" w:hAnsiTheme="minorEastAsia" w:hint="eastAsia"/>
          <w:sz w:val="28"/>
          <w:szCs w:val="28"/>
        </w:rPr>
        <w:t>乡</w:t>
      </w:r>
      <w:r w:rsidRPr="005A5119">
        <w:rPr>
          <w:rFonts w:asciiTheme="minorEastAsia" w:hAnsiTheme="minorEastAsia"/>
          <w:sz w:val="28"/>
          <w:szCs w:val="28"/>
        </w:rPr>
        <w:t>黄连山村</w:t>
      </w:r>
      <w:r w:rsidRPr="005A5119">
        <w:rPr>
          <w:rFonts w:asciiTheme="minorEastAsia" w:hAnsiTheme="minorEastAsia" w:hint="eastAsia"/>
          <w:sz w:val="28"/>
          <w:szCs w:val="28"/>
        </w:rPr>
        <w:t>（原阶檐村</w:t>
      </w:r>
      <w:r w:rsidRPr="005A5119">
        <w:rPr>
          <w:rFonts w:asciiTheme="minorEastAsia" w:hAnsiTheme="minorEastAsia"/>
          <w:sz w:val="28"/>
          <w:szCs w:val="28"/>
        </w:rPr>
        <w:t>）</w:t>
      </w:r>
      <w:r w:rsidRPr="005A5119">
        <w:rPr>
          <w:rFonts w:asciiTheme="minorEastAsia" w:hAnsiTheme="minorEastAsia" w:hint="eastAsia"/>
          <w:sz w:val="28"/>
          <w:szCs w:val="28"/>
        </w:rPr>
        <w:t>发</w:t>
      </w:r>
      <w:r w:rsidRPr="005A5119">
        <w:rPr>
          <w:rFonts w:asciiTheme="minorEastAsia" w:hAnsiTheme="minorEastAsia"/>
          <w:sz w:val="28"/>
          <w:szCs w:val="28"/>
        </w:rPr>
        <w:t>生大型</w:t>
      </w:r>
      <w:r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恶犬伤人事件</w:t>
      </w:r>
      <w:r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，</w:t>
      </w:r>
      <w:r w:rsidR="005C139B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导致</w:t>
      </w:r>
      <w:r w:rsidR="005C139B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受</w:t>
      </w:r>
      <w:r w:rsidR="005C139B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害者</w:t>
      </w:r>
      <w:r w:rsidR="002A3242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多</w:t>
      </w:r>
      <w:r w:rsidR="002A3242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处</w:t>
      </w:r>
      <w:r w:rsidR="005C139B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被咬伤，危及到</w:t>
      </w:r>
      <w:r w:rsidR="00507B4D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受</w:t>
      </w:r>
      <w:r w:rsidR="00507B4D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害者的</w:t>
      </w:r>
      <w:r w:rsidR="00DA239F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生</w:t>
      </w:r>
      <w:r w:rsidR="00507B4D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命安全</w:t>
      </w:r>
      <w:r w:rsidR="00F827D4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，</w:t>
      </w:r>
      <w:r w:rsidR="00F827D4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目前</w:t>
      </w:r>
      <w:r w:rsidR="00F827D4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正</w:t>
      </w:r>
      <w:r w:rsidR="00F827D4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在住院治疗</w:t>
      </w:r>
      <w:r w:rsidR="00507B4D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。</w:t>
      </w:r>
      <w:r w:rsidR="00B34AFC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针</w:t>
      </w:r>
      <w:r w:rsidR="00B34AFC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对</w:t>
      </w:r>
      <w:r w:rsidR="00B34AFC" w:rsidRPr="005A5119">
        <w:rPr>
          <w:rFonts w:asciiTheme="minorEastAsia" w:hAnsiTheme="minorEastAsia"/>
          <w:sz w:val="28"/>
          <w:szCs w:val="28"/>
        </w:rPr>
        <w:t>高升</w:t>
      </w:r>
      <w:r w:rsidR="00B34AFC" w:rsidRPr="005A5119">
        <w:rPr>
          <w:rFonts w:asciiTheme="minorEastAsia" w:hAnsiTheme="minorEastAsia" w:hint="eastAsia"/>
          <w:sz w:val="28"/>
          <w:szCs w:val="28"/>
        </w:rPr>
        <w:t>乡</w:t>
      </w:r>
      <w:r w:rsidR="00B34AFC" w:rsidRPr="005A5119">
        <w:rPr>
          <w:rFonts w:asciiTheme="minorEastAsia" w:hAnsiTheme="minorEastAsia"/>
          <w:sz w:val="28"/>
          <w:szCs w:val="28"/>
        </w:rPr>
        <w:t>黄连山村大型</w:t>
      </w:r>
      <w:r w:rsidR="00B34AFC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恶犬伤人事件</w:t>
      </w:r>
      <w:r w:rsidR="00B34AFC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提</w:t>
      </w:r>
      <w:r w:rsidR="00B34AFC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出以下</w:t>
      </w:r>
      <w:r w:rsidR="00B34AFC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几</w:t>
      </w:r>
      <w:r w:rsidR="00B34AFC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点</w:t>
      </w:r>
      <w:r w:rsidR="00B34AFC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诉求</w:t>
      </w:r>
      <w:r w:rsidR="00B34AFC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及建议：</w:t>
      </w:r>
    </w:p>
    <w:p w:rsidR="00E21FE4" w:rsidRPr="005A5119" w:rsidRDefault="00B34AFC" w:rsidP="00F027BC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5A5119">
        <w:rPr>
          <w:rFonts w:asciiTheme="minorEastAsia" w:hAnsiTheme="minorEastAsia" w:hint="eastAsia"/>
          <w:b/>
          <w:sz w:val="28"/>
          <w:szCs w:val="28"/>
        </w:rPr>
        <w:t>一</w:t>
      </w:r>
      <w:r w:rsidRPr="005A5119">
        <w:rPr>
          <w:rFonts w:asciiTheme="minorEastAsia" w:hAnsiTheme="minorEastAsia"/>
          <w:b/>
          <w:sz w:val="28"/>
          <w:szCs w:val="28"/>
        </w:rPr>
        <w:t>、</w:t>
      </w:r>
      <w:r w:rsidRPr="005A5119">
        <w:rPr>
          <w:rFonts w:asciiTheme="minorEastAsia" w:hAnsiTheme="minorEastAsia" w:hint="eastAsia"/>
          <w:b/>
          <w:sz w:val="28"/>
          <w:szCs w:val="28"/>
        </w:rPr>
        <w:t>诉求</w:t>
      </w:r>
    </w:p>
    <w:p w:rsidR="00316B9F" w:rsidRPr="005A5119" w:rsidRDefault="0043610F" w:rsidP="00F827D4">
      <w:pPr>
        <w:ind w:firstLineChars="200" w:firstLine="560"/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</w:pPr>
      <w:r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1</w:t>
      </w:r>
      <w:r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．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会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商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研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究</w:t>
      </w:r>
      <w:r w:rsidR="00EE0225" w:rsidRPr="005A5119">
        <w:rPr>
          <w:rFonts w:asciiTheme="minorEastAsia" w:hAnsiTheme="minorEastAsia"/>
          <w:sz w:val="28"/>
          <w:szCs w:val="28"/>
        </w:rPr>
        <w:t>高升</w:t>
      </w:r>
      <w:r w:rsidR="00EE0225" w:rsidRPr="005A5119">
        <w:rPr>
          <w:rFonts w:asciiTheme="minorEastAsia" w:hAnsiTheme="minorEastAsia" w:hint="eastAsia"/>
          <w:sz w:val="28"/>
          <w:szCs w:val="28"/>
        </w:rPr>
        <w:t>乡</w:t>
      </w:r>
      <w:r w:rsidR="00EE0225" w:rsidRPr="005A5119">
        <w:rPr>
          <w:rFonts w:asciiTheme="minorEastAsia" w:hAnsiTheme="minorEastAsia"/>
          <w:sz w:val="28"/>
          <w:szCs w:val="28"/>
        </w:rPr>
        <w:t>黄连山村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恶犬伤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人事件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可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否参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照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江西省萍乡市上栗县赤山镇麻田村恶犬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伤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人事件</w:t>
      </w:r>
      <w:r w:rsidR="00A8478A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（</w:t>
      </w:r>
      <w:r w:rsidR="00A8478A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由</w:t>
      </w:r>
      <w:r w:rsidR="00A8478A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镇、村干部赶到现场，</w:t>
      </w:r>
      <w:r w:rsidR="00A8478A" w:rsidRPr="005A5119"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  <w:t>组织力量将恶犬扑杀，并对恶犬接触过的犬只进行处理</w:t>
      </w:r>
      <w:r w:rsidR="00A8478A"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t>；</w:t>
      </w:r>
      <w:r w:rsidR="00A8478A"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  <w:t>反应</w:t>
      </w:r>
      <w:r w:rsidR="00A8478A"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t>迅速、立即</w:t>
      </w:r>
      <w:r w:rsidR="00A8478A"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  <w:t>消</w:t>
      </w:r>
      <w:r w:rsidR="00A8478A"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t>除</w:t>
      </w:r>
      <w:r w:rsidR="00A8478A"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  <w:t>隐患值得</w:t>
      </w:r>
      <w:r w:rsidR="00A8478A"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t>借鉴</w:t>
      </w:r>
      <w:r w:rsidR="00A8478A"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  <w:t>和学习</w:t>
      </w:r>
      <w:r w:rsidR="00A8478A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）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的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处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理方法</w:t>
      </w:r>
      <w:r w:rsidR="00A8478A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的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可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行性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，</w:t>
      </w:r>
      <w:r w:rsidR="00746A6D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由</w:t>
      </w:r>
      <w:r w:rsidR="00746A6D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一个部</w:t>
      </w:r>
      <w:r w:rsidR="00746A6D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门</w:t>
      </w:r>
      <w:r w:rsidR="00746A6D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牵头</w:t>
      </w:r>
      <w:r w:rsidR="00746A6D" w:rsidRPr="00746A6D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恶犬</w:t>
      </w:r>
      <w:r w:rsidR="00746A6D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及进</w:t>
      </w:r>
      <w:r w:rsidR="00746A6D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处</w:t>
      </w:r>
      <w:r w:rsidR="00746A6D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理</w:t>
      </w:r>
      <w:r w:rsidR="00746A6D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，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做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到亡羊补牢，切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实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消除安全隐患？</w:t>
      </w:r>
      <w:r w:rsidR="00A8478A" w:rsidRPr="00A8478A"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t>具</w:t>
      </w:r>
      <w:r w:rsidR="00A8478A" w:rsidRPr="00A8478A"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  <w:t>体</w:t>
      </w:r>
      <w:r w:rsidR="005A5119"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t>参考处置</w:t>
      </w:r>
      <w:r w:rsidR="005A5119"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  <w:t>案</w:t>
      </w:r>
      <w:r w:rsidR="005A5119"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t>例见</w:t>
      </w:r>
      <w:r w:rsidR="00A8478A"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t>后</w:t>
      </w:r>
      <w:r w:rsidR="005A5119"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t>附录</w:t>
      </w:r>
      <w:r w:rsidR="005A5119"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  <w:t>。</w:t>
      </w:r>
    </w:p>
    <w:p w:rsidR="007B590C" w:rsidRDefault="00B34AFC" w:rsidP="007B59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2</w:t>
      </w:r>
      <w:r w:rsidR="007B590C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．</w:t>
      </w:r>
      <w:r w:rsidR="007B590C" w:rsidRPr="005A5119">
        <w:rPr>
          <w:rFonts w:asciiTheme="minorEastAsia" w:hAnsiTheme="minorEastAsia"/>
          <w:sz w:val="28"/>
          <w:szCs w:val="28"/>
        </w:rPr>
        <w:t>《中华人民共和国动物防疫法》规定，无论是城市还是农村，所养的狗都必须注射疫苗</w:t>
      </w:r>
      <w:r w:rsidR="007B590C" w:rsidRPr="005A5119">
        <w:rPr>
          <w:rFonts w:asciiTheme="minorEastAsia" w:hAnsiTheme="minorEastAsia" w:hint="eastAsia"/>
          <w:sz w:val="28"/>
          <w:szCs w:val="28"/>
        </w:rPr>
        <w:t>，调</w:t>
      </w:r>
      <w:r w:rsidR="007B590C" w:rsidRPr="005A5119">
        <w:rPr>
          <w:rFonts w:asciiTheme="minorEastAsia" w:hAnsiTheme="minorEastAsia"/>
          <w:sz w:val="28"/>
          <w:szCs w:val="28"/>
        </w:rPr>
        <w:t>查该</w:t>
      </w:r>
      <w:r w:rsidR="00A8478A">
        <w:rPr>
          <w:rFonts w:asciiTheme="minorEastAsia" w:hAnsiTheme="minorEastAsia" w:hint="eastAsia"/>
          <w:sz w:val="28"/>
          <w:szCs w:val="28"/>
        </w:rPr>
        <w:t>条</w:t>
      </w:r>
      <w:r w:rsidR="00A8478A">
        <w:rPr>
          <w:rFonts w:asciiTheme="minorEastAsia" w:hAnsiTheme="minorEastAsia"/>
          <w:sz w:val="28"/>
          <w:szCs w:val="28"/>
        </w:rPr>
        <w:t>伤人</w:t>
      </w:r>
      <w:r w:rsidR="00A8478A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恶犬</w:t>
      </w:r>
      <w:r w:rsidR="007B590C" w:rsidRPr="005A5119">
        <w:rPr>
          <w:rFonts w:asciiTheme="minorEastAsia" w:hAnsiTheme="minorEastAsia" w:hint="eastAsia"/>
          <w:sz w:val="28"/>
          <w:szCs w:val="28"/>
        </w:rPr>
        <w:t>是</w:t>
      </w:r>
      <w:r w:rsidR="007B590C" w:rsidRPr="005A5119">
        <w:rPr>
          <w:rFonts w:asciiTheme="minorEastAsia" w:hAnsiTheme="minorEastAsia"/>
          <w:sz w:val="28"/>
          <w:szCs w:val="28"/>
        </w:rPr>
        <w:t>否注射</w:t>
      </w:r>
      <w:r w:rsidR="007B590C" w:rsidRPr="005A5119">
        <w:rPr>
          <w:rFonts w:asciiTheme="minorEastAsia" w:hAnsiTheme="minorEastAsia" w:hint="eastAsia"/>
          <w:sz w:val="28"/>
          <w:szCs w:val="28"/>
        </w:rPr>
        <w:t>过</w:t>
      </w:r>
      <w:r w:rsidR="007B590C" w:rsidRPr="005A5119">
        <w:rPr>
          <w:rFonts w:asciiTheme="minorEastAsia" w:hAnsiTheme="minorEastAsia"/>
          <w:sz w:val="28"/>
          <w:szCs w:val="28"/>
        </w:rPr>
        <w:t>疫苗</w:t>
      </w:r>
      <w:r w:rsidR="007B590C" w:rsidRPr="005A5119">
        <w:rPr>
          <w:rFonts w:asciiTheme="minorEastAsia" w:hAnsiTheme="minorEastAsia" w:hint="eastAsia"/>
          <w:sz w:val="28"/>
          <w:szCs w:val="28"/>
        </w:rPr>
        <w:t>？</w:t>
      </w:r>
      <w:r w:rsidR="00746A6D">
        <w:rPr>
          <w:rFonts w:asciiTheme="minorEastAsia" w:hAnsiTheme="minorEastAsia" w:hint="eastAsia"/>
          <w:sz w:val="28"/>
          <w:szCs w:val="28"/>
        </w:rPr>
        <w:t>如</w:t>
      </w:r>
      <w:r w:rsidR="00746A6D">
        <w:rPr>
          <w:rFonts w:asciiTheme="minorEastAsia" w:hAnsiTheme="minorEastAsia"/>
          <w:sz w:val="28"/>
          <w:szCs w:val="28"/>
        </w:rPr>
        <w:t>果没有</w:t>
      </w:r>
      <w:r w:rsidR="00746A6D" w:rsidRPr="005A5119">
        <w:rPr>
          <w:rFonts w:asciiTheme="minorEastAsia" w:hAnsiTheme="minorEastAsia"/>
          <w:sz w:val="28"/>
          <w:szCs w:val="28"/>
        </w:rPr>
        <w:t>注射</w:t>
      </w:r>
      <w:r w:rsidR="00746A6D" w:rsidRPr="005A5119">
        <w:rPr>
          <w:rFonts w:asciiTheme="minorEastAsia" w:hAnsiTheme="minorEastAsia" w:hint="eastAsia"/>
          <w:sz w:val="28"/>
          <w:szCs w:val="28"/>
        </w:rPr>
        <w:t>过</w:t>
      </w:r>
      <w:r w:rsidR="00746A6D" w:rsidRPr="005A5119">
        <w:rPr>
          <w:rFonts w:asciiTheme="minorEastAsia" w:hAnsiTheme="minorEastAsia"/>
          <w:sz w:val="28"/>
          <w:szCs w:val="28"/>
        </w:rPr>
        <w:t>疫苗</w:t>
      </w:r>
      <w:r w:rsidR="00746A6D">
        <w:rPr>
          <w:rFonts w:asciiTheme="minorEastAsia" w:hAnsiTheme="minorEastAsia" w:hint="eastAsia"/>
          <w:sz w:val="28"/>
          <w:szCs w:val="28"/>
        </w:rPr>
        <w:t>是</w:t>
      </w:r>
      <w:r w:rsidR="00746A6D">
        <w:rPr>
          <w:rFonts w:asciiTheme="minorEastAsia" w:hAnsiTheme="minorEastAsia"/>
          <w:sz w:val="28"/>
          <w:szCs w:val="28"/>
        </w:rPr>
        <w:t>否</w:t>
      </w:r>
      <w:r w:rsidR="00746A6D">
        <w:rPr>
          <w:rFonts w:asciiTheme="minorEastAsia" w:hAnsiTheme="minorEastAsia" w:hint="eastAsia"/>
          <w:sz w:val="28"/>
          <w:szCs w:val="28"/>
        </w:rPr>
        <w:t>可执</w:t>
      </w:r>
      <w:r w:rsidR="00746A6D">
        <w:rPr>
          <w:rFonts w:asciiTheme="minorEastAsia" w:hAnsiTheme="minorEastAsia"/>
          <w:sz w:val="28"/>
          <w:szCs w:val="28"/>
        </w:rPr>
        <w:t>行行政</w:t>
      </w:r>
      <w:r w:rsidR="00746A6D">
        <w:rPr>
          <w:rFonts w:asciiTheme="minorEastAsia" w:hAnsiTheme="minorEastAsia" w:hint="eastAsia"/>
          <w:sz w:val="28"/>
          <w:szCs w:val="28"/>
        </w:rPr>
        <w:t>处罚</w:t>
      </w:r>
      <w:r w:rsidR="00746A6D">
        <w:rPr>
          <w:rFonts w:asciiTheme="minorEastAsia" w:hAnsiTheme="minorEastAsia"/>
          <w:sz w:val="28"/>
          <w:szCs w:val="28"/>
        </w:rPr>
        <w:t>或依</w:t>
      </w:r>
      <w:r w:rsidR="00746A6D">
        <w:rPr>
          <w:rFonts w:asciiTheme="minorEastAsia" w:hAnsiTheme="minorEastAsia" w:hint="eastAsia"/>
          <w:sz w:val="28"/>
          <w:szCs w:val="28"/>
        </w:rPr>
        <w:t>法作</w:t>
      </w:r>
      <w:r w:rsidR="00746A6D">
        <w:rPr>
          <w:rFonts w:asciiTheme="minorEastAsia" w:hAnsiTheme="minorEastAsia"/>
          <w:sz w:val="28"/>
          <w:szCs w:val="28"/>
        </w:rPr>
        <w:t>出相应处理。</w:t>
      </w:r>
    </w:p>
    <w:p w:rsidR="00B34AFC" w:rsidRPr="005A5119" w:rsidRDefault="00B34AFC" w:rsidP="00B34AFC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5A5119">
        <w:rPr>
          <w:rFonts w:asciiTheme="minorEastAsia" w:hAnsiTheme="minorEastAsia" w:hint="eastAsia"/>
          <w:b/>
          <w:sz w:val="28"/>
          <w:szCs w:val="28"/>
        </w:rPr>
        <w:t>二</w:t>
      </w:r>
      <w:r w:rsidRPr="005A5119">
        <w:rPr>
          <w:rFonts w:asciiTheme="minorEastAsia" w:hAnsiTheme="minorEastAsia"/>
          <w:b/>
          <w:sz w:val="28"/>
          <w:szCs w:val="28"/>
        </w:rPr>
        <w:t>、</w:t>
      </w:r>
      <w:r w:rsidRPr="005A5119">
        <w:rPr>
          <w:rFonts w:asciiTheme="minorEastAsia" w:hAnsiTheme="minorEastAsia" w:hint="eastAsia"/>
          <w:b/>
          <w:sz w:val="28"/>
          <w:szCs w:val="28"/>
        </w:rPr>
        <w:t>建</w:t>
      </w:r>
      <w:r w:rsidRPr="005A5119">
        <w:rPr>
          <w:rFonts w:asciiTheme="minorEastAsia" w:hAnsiTheme="minorEastAsia"/>
          <w:b/>
          <w:sz w:val="28"/>
          <w:szCs w:val="28"/>
        </w:rPr>
        <w:t>议</w:t>
      </w:r>
    </w:p>
    <w:p w:rsidR="00B34AFC" w:rsidRPr="005A5119" w:rsidRDefault="006409EF" w:rsidP="00B34AFC">
      <w:pPr>
        <w:ind w:firstLineChars="200" w:firstLine="560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目前</w:t>
      </w:r>
      <w:r w:rsidRPr="006409EF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农村居民养犬防疫意识较差，</w:t>
      </w: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加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之</w:t>
      </w:r>
      <w:r w:rsidRPr="005A5119">
        <w:rPr>
          <w:rFonts w:asciiTheme="minorEastAsia" w:hAnsiTheme="minorEastAsia"/>
          <w:sz w:val="28"/>
          <w:szCs w:val="28"/>
        </w:rPr>
        <w:t>农村所养犬只多为大型烈性犬</w:t>
      </w:r>
      <w:r w:rsidRPr="005A5119">
        <w:rPr>
          <w:rFonts w:asciiTheme="minorEastAsia" w:hAnsiTheme="minorEastAsia" w:hint="eastAsia"/>
          <w:sz w:val="28"/>
          <w:szCs w:val="28"/>
        </w:rPr>
        <w:t>（甚至</w:t>
      </w:r>
      <w:r w:rsidRPr="005A5119">
        <w:rPr>
          <w:rFonts w:asciiTheme="minorEastAsia" w:hAnsiTheme="minorEastAsia"/>
          <w:sz w:val="28"/>
          <w:szCs w:val="28"/>
        </w:rPr>
        <w:t>为外来烈性</w:t>
      </w:r>
      <w:r w:rsidRPr="005A5119">
        <w:rPr>
          <w:rFonts w:asciiTheme="minorEastAsia" w:hAnsiTheme="minorEastAsia" w:hint="eastAsia"/>
          <w:sz w:val="28"/>
          <w:szCs w:val="28"/>
        </w:rPr>
        <w:t>恶</w:t>
      </w:r>
      <w:r w:rsidRPr="005A5119">
        <w:rPr>
          <w:rFonts w:asciiTheme="minorEastAsia" w:hAnsiTheme="minorEastAsia"/>
          <w:sz w:val="28"/>
          <w:szCs w:val="28"/>
        </w:rPr>
        <w:t>犬），几乎都是散养，流动性大</w:t>
      </w:r>
      <w:r w:rsidR="009A0AE6">
        <w:rPr>
          <w:rFonts w:asciiTheme="minorEastAsia" w:hAnsiTheme="minorEastAsia" w:hint="eastAsia"/>
          <w:sz w:val="28"/>
          <w:szCs w:val="28"/>
        </w:rPr>
        <w:t>；</w:t>
      </w:r>
      <w:r w:rsidRPr="005A5119">
        <w:rPr>
          <w:rFonts w:asciiTheme="minorEastAsia" w:hAnsiTheme="minorEastAsia"/>
          <w:sz w:val="28"/>
          <w:szCs w:val="28"/>
        </w:rPr>
        <w:t>因此，农村一旦发生恶犬伤人事件，危险性更高</w:t>
      </w:r>
      <w:r w:rsidRPr="005A5119">
        <w:rPr>
          <w:rFonts w:asciiTheme="minorEastAsia" w:hAnsiTheme="minorEastAsia" w:hint="eastAsia"/>
          <w:sz w:val="28"/>
          <w:szCs w:val="28"/>
        </w:rPr>
        <w:t>。</w:t>
      </w:r>
      <w:r w:rsidR="009A0AE6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如何规范农村地区养犬行为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建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议</w:t>
      </w:r>
      <w:r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政</w:t>
      </w:r>
      <w:r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府领导</w:t>
      </w:r>
      <w:r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的</w:t>
      </w:r>
      <w:r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高度重视。</w:t>
      </w:r>
    </w:p>
    <w:p w:rsidR="00EE0225" w:rsidRPr="005A5119" w:rsidRDefault="00B34AFC" w:rsidP="00EE0225">
      <w:pPr>
        <w:ind w:firstLineChars="200" w:firstLine="562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 w:rsidRPr="005A5119"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  <w:t>1</w:t>
      </w:r>
      <w:r w:rsidR="005A5119" w:rsidRPr="005A5119"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t>．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将县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城建成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区犬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只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规范管理方案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，延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伸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到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农村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，</w:t>
      </w:r>
      <w:r w:rsidR="00EE0225" w:rsidRPr="005A5119">
        <w:rPr>
          <w:rFonts w:asciiTheme="minorEastAsia" w:hAnsiTheme="minorEastAsia"/>
          <w:b/>
          <w:bCs/>
          <w:sz w:val="28"/>
          <w:szCs w:val="28"/>
        </w:rPr>
        <w:t>规范农村养犬行为</w:t>
      </w:r>
      <w:r w:rsidR="00EE0225" w:rsidRPr="005A5119">
        <w:rPr>
          <w:rFonts w:asciiTheme="minorEastAsia" w:hAnsiTheme="minorEastAsia" w:hint="eastAsia"/>
          <w:b/>
          <w:bCs/>
          <w:sz w:val="28"/>
          <w:szCs w:val="28"/>
        </w:rPr>
        <w:t>，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相关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部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门处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理</w:t>
      </w:r>
      <w:r w:rsidR="00EE0225" w:rsidRPr="005A5119">
        <w:rPr>
          <w:rFonts w:asciiTheme="minorEastAsia" w:hAnsiTheme="minorEastAsia"/>
          <w:sz w:val="28"/>
          <w:szCs w:val="28"/>
        </w:rPr>
        <w:t>大型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恶犬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有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依据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。明确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责任部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门，避免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部门之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lastRenderedPageBreak/>
        <w:t>间相互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推诿</w:t>
      </w:r>
      <w:r w:rsidR="009A0AE6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、反</w:t>
      </w:r>
      <w:r w:rsidR="009A0AE6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应</w:t>
      </w:r>
      <w:r w:rsidR="009A0AE6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迟钝</w:t>
      </w:r>
      <w:r w:rsidR="009A0AE6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、</w:t>
      </w:r>
      <w:r w:rsidR="009A0AE6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不</w:t>
      </w:r>
      <w:r w:rsidR="009A0AE6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作</w:t>
      </w:r>
      <w:r w:rsidR="009A0AE6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为</w:t>
      </w:r>
      <w:r w:rsidR="009A0AE6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等</w:t>
      </w:r>
      <w:r w:rsidR="009A0AE6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现象，</w:t>
      </w:r>
      <w:r w:rsidR="009A0AE6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促使</w:t>
      </w:r>
      <w:r w:rsidR="009A0AE6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相关部门真</w:t>
      </w:r>
      <w:r w:rsidR="009A0AE6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正</w:t>
      </w:r>
      <w:r w:rsidR="009A0AE6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能解决</w:t>
      </w:r>
      <w:r w:rsidR="009A0AE6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村</w:t>
      </w:r>
      <w:r w:rsidR="009A0AE6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民的</w:t>
      </w:r>
      <w:r w:rsidR="009A0AE6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实际问题</w:t>
      </w:r>
      <w:r w:rsidR="00EE0225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。</w:t>
      </w:r>
    </w:p>
    <w:p w:rsidR="00F16F9F" w:rsidRPr="005A5119" w:rsidRDefault="00B213C4" w:rsidP="00F16F9F">
      <w:pPr>
        <w:ind w:firstLineChars="200" w:firstLine="560"/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2</w:t>
      </w:r>
      <w:r w:rsidR="00F16F9F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．</w:t>
      </w:r>
      <w:r w:rsidR="005A5119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对恶</w:t>
      </w:r>
      <w:r w:rsidR="005A5119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犬</w:t>
      </w:r>
      <w:r w:rsidR="005A5119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伤</w:t>
      </w:r>
      <w:r w:rsidR="005A5119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人事件做到</w:t>
      </w:r>
      <w:r w:rsidR="005A5119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举一反三，</w:t>
      </w:r>
      <w:r w:rsidR="00F16F9F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对</w:t>
      </w:r>
      <w:r w:rsidR="00F16F9F" w:rsidRPr="005A5119">
        <w:rPr>
          <w:rFonts w:asciiTheme="minorEastAsia" w:hAnsiTheme="minorEastAsia"/>
          <w:sz w:val="28"/>
          <w:szCs w:val="28"/>
        </w:rPr>
        <w:t>农村居民养犬</w:t>
      </w:r>
      <w:r w:rsidR="00F16F9F" w:rsidRPr="005A5119">
        <w:rPr>
          <w:rFonts w:asciiTheme="minorEastAsia" w:hAnsiTheme="minorEastAsia" w:hint="eastAsia"/>
          <w:sz w:val="28"/>
          <w:szCs w:val="28"/>
        </w:rPr>
        <w:t>进</w:t>
      </w:r>
      <w:r w:rsidR="00F16F9F" w:rsidRPr="005A5119">
        <w:rPr>
          <w:rFonts w:asciiTheme="minorEastAsia" w:hAnsiTheme="minorEastAsia"/>
          <w:sz w:val="28"/>
          <w:szCs w:val="28"/>
        </w:rPr>
        <w:t>行一次宣传教育</w:t>
      </w:r>
      <w:r w:rsidR="00F16F9F" w:rsidRPr="005A5119">
        <w:rPr>
          <w:rFonts w:asciiTheme="minorEastAsia" w:hAnsiTheme="minorEastAsia" w:hint="eastAsia"/>
          <w:sz w:val="28"/>
          <w:szCs w:val="28"/>
        </w:rPr>
        <w:t>，规</w:t>
      </w:r>
      <w:r w:rsidR="00F16F9F" w:rsidRPr="005A5119">
        <w:rPr>
          <w:rFonts w:asciiTheme="minorEastAsia" w:hAnsiTheme="minorEastAsia"/>
          <w:sz w:val="28"/>
          <w:szCs w:val="28"/>
        </w:rPr>
        <w:t>范</w:t>
      </w:r>
      <w:r w:rsidR="00F16F9F" w:rsidRPr="005A5119">
        <w:rPr>
          <w:rFonts w:asciiTheme="minorEastAsia" w:hAnsiTheme="minorEastAsia" w:hint="eastAsia"/>
          <w:sz w:val="28"/>
          <w:szCs w:val="28"/>
        </w:rPr>
        <w:t>养犬</w:t>
      </w:r>
      <w:r w:rsidR="00F16F9F" w:rsidRPr="005A5119">
        <w:rPr>
          <w:rFonts w:asciiTheme="minorEastAsia" w:hAnsiTheme="minorEastAsia"/>
          <w:sz w:val="28"/>
          <w:szCs w:val="28"/>
        </w:rPr>
        <w:t>行</w:t>
      </w:r>
      <w:r w:rsidR="00F16F9F" w:rsidRPr="005A5119">
        <w:rPr>
          <w:rFonts w:asciiTheme="minorEastAsia" w:hAnsiTheme="minorEastAsia" w:hint="eastAsia"/>
          <w:sz w:val="28"/>
          <w:szCs w:val="28"/>
        </w:rPr>
        <w:t>为</w:t>
      </w:r>
      <w:r w:rsidR="00F16F9F" w:rsidRPr="005A5119">
        <w:rPr>
          <w:rFonts w:asciiTheme="minorEastAsia" w:hAnsiTheme="minorEastAsia"/>
          <w:sz w:val="28"/>
          <w:szCs w:val="28"/>
        </w:rPr>
        <w:t>和提高养犬防疫意识</w:t>
      </w:r>
      <w:r w:rsidR="00F16F9F" w:rsidRPr="005A5119">
        <w:rPr>
          <w:rFonts w:asciiTheme="minorEastAsia" w:hAnsiTheme="minorEastAsia" w:hint="eastAsia"/>
          <w:sz w:val="28"/>
          <w:szCs w:val="28"/>
        </w:rPr>
        <w:t>。</w:t>
      </w:r>
      <w:r w:rsidR="009A0AE6">
        <w:rPr>
          <w:rFonts w:asciiTheme="minorEastAsia" w:hAnsiTheme="minorEastAsia" w:hint="eastAsia"/>
          <w:sz w:val="28"/>
          <w:szCs w:val="28"/>
        </w:rPr>
        <w:t>对</w:t>
      </w:r>
      <w:r w:rsidR="009A0AE6">
        <w:rPr>
          <w:rFonts w:asciiTheme="minorEastAsia" w:hAnsiTheme="minorEastAsia"/>
          <w:sz w:val="28"/>
          <w:szCs w:val="28"/>
        </w:rPr>
        <w:t>伤过人的恶犬进行</w:t>
      </w:r>
      <w:r w:rsidR="009A0AE6" w:rsidRPr="005A5119"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  <w:t>扑杀</w:t>
      </w:r>
      <w:r w:rsidR="009A0AE6"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t>。</w:t>
      </w:r>
    </w:p>
    <w:p w:rsidR="00EE0225" w:rsidRPr="005A5119" w:rsidRDefault="00B213C4" w:rsidP="00EE0225">
      <w:pPr>
        <w:ind w:firstLineChars="200" w:firstLine="560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3</w:t>
      </w:r>
      <w:r w:rsidR="00EE0225"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．</w:t>
      </w: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建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议以</w:t>
      </w: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实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际</w:t>
      </w: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问题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为导</w:t>
      </w: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向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鼓励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工作人员</w:t>
      </w: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勇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于</w:t>
      </w: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担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当</w:t>
      </w: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主动相办法解决实</w:t>
      </w: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际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问题</w:t>
      </w:r>
      <w:r w:rsidR="00AE0FC0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主观</w:t>
      </w:r>
      <w:r w:rsidR="00AE0FC0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能</w:t>
      </w:r>
      <w:r w:rsidR="00AE0FC0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动</w:t>
      </w:r>
      <w:r w:rsidR="00AE0FC0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性</w:t>
      </w: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。</w:t>
      </w:r>
    </w:p>
    <w:p w:rsidR="00D430A5" w:rsidRPr="005A5119" w:rsidRDefault="00D430A5" w:rsidP="00EE0225">
      <w:pPr>
        <w:ind w:firstLineChars="200" w:firstLine="560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</w:p>
    <w:p w:rsidR="00D430A5" w:rsidRDefault="007B590C" w:rsidP="00D430A5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5A5119">
        <w:rPr>
          <w:rFonts w:asciiTheme="minorEastAsia" w:hAnsiTheme="minorEastAsia"/>
          <w:b/>
          <w:sz w:val="28"/>
          <w:szCs w:val="28"/>
        </w:rPr>
        <w:t>相</w:t>
      </w:r>
      <w:r w:rsidRPr="005A5119">
        <w:rPr>
          <w:rFonts w:asciiTheme="minorEastAsia" w:hAnsiTheme="minorEastAsia" w:hint="eastAsia"/>
          <w:b/>
          <w:sz w:val="28"/>
          <w:szCs w:val="28"/>
        </w:rPr>
        <w:t>信蓬</w:t>
      </w:r>
      <w:r w:rsidRPr="005A5119">
        <w:rPr>
          <w:rFonts w:asciiTheme="minorEastAsia" w:hAnsiTheme="minorEastAsia"/>
          <w:b/>
          <w:sz w:val="28"/>
          <w:szCs w:val="28"/>
        </w:rPr>
        <w:t>溪县</w:t>
      </w:r>
      <w:r w:rsidR="00462582">
        <w:rPr>
          <w:rFonts w:asciiTheme="minorEastAsia" w:hAnsiTheme="minorEastAsia" w:hint="eastAsia"/>
          <w:b/>
          <w:sz w:val="28"/>
          <w:szCs w:val="28"/>
        </w:rPr>
        <w:t>政府</w:t>
      </w:r>
      <w:r w:rsidRPr="005A5119">
        <w:rPr>
          <w:rFonts w:asciiTheme="minorEastAsia" w:hAnsiTheme="minorEastAsia" w:hint="eastAsia"/>
          <w:b/>
          <w:sz w:val="28"/>
          <w:szCs w:val="28"/>
        </w:rPr>
        <w:t>有</w:t>
      </w:r>
      <w:r w:rsidRPr="005A5119">
        <w:rPr>
          <w:rFonts w:asciiTheme="minorEastAsia" w:hAnsiTheme="minorEastAsia"/>
          <w:b/>
          <w:sz w:val="28"/>
          <w:szCs w:val="28"/>
        </w:rPr>
        <w:t>能力</w:t>
      </w:r>
      <w:r w:rsidRPr="005A5119">
        <w:rPr>
          <w:rFonts w:asciiTheme="minorEastAsia" w:hAnsiTheme="minorEastAsia" w:hint="eastAsia"/>
          <w:b/>
          <w:sz w:val="28"/>
          <w:szCs w:val="28"/>
        </w:rPr>
        <w:t>探索出一</w:t>
      </w:r>
      <w:r w:rsidRPr="005A5119">
        <w:rPr>
          <w:rFonts w:asciiTheme="minorEastAsia" w:hAnsiTheme="minorEastAsia"/>
          <w:b/>
          <w:sz w:val="28"/>
          <w:szCs w:val="28"/>
        </w:rPr>
        <w:t>套</w:t>
      </w:r>
      <w:r w:rsidRPr="005A5119">
        <w:rPr>
          <w:rFonts w:asciiTheme="minorEastAsia" w:hAnsiTheme="minorEastAsia" w:hint="eastAsia"/>
          <w:b/>
          <w:sz w:val="28"/>
          <w:szCs w:val="28"/>
        </w:rPr>
        <w:t>切</w:t>
      </w:r>
      <w:r w:rsidRPr="005A5119">
        <w:rPr>
          <w:rFonts w:asciiTheme="minorEastAsia" w:hAnsiTheme="minorEastAsia"/>
          <w:b/>
          <w:sz w:val="28"/>
          <w:szCs w:val="28"/>
        </w:rPr>
        <w:t>实可以的</w:t>
      </w:r>
      <w:r w:rsidRPr="005A5119">
        <w:rPr>
          <w:rFonts w:asciiTheme="minorEastAsia" w:hAnsiTheme="minorEastAsia" w:hint="eastAsia"/>
          <w:b/>
          <w:sz w:val="28"/>
          <w:szCs w:val="28"/>
        </w:rPr>
        <w:t>行</w:t>
      </w:r>
      <w:r w:rsidRPr="005A5119">
        <w:rPr>
          <w:rFonts w:asciiTheme="minorEastAsia" w:hAnsiTheme="minorEastAsia"/>
          <w:b/>
          <w:sz w:val="28"/>
          <w:szCs w:val="28"/>
        </w:rPr>
        <w:t>动方案</w:t>
      </w:r>
      <w:r w:rsidR="005A5119" w:rsidRPr="005A5119">
        <w:rPr>
          <w:rFonts w:asciiTheme="minorEastAsia" w:hAnsiTheme="minorEastAsia" w:hint="eastAsia"/>
          <w:b/>
          <w:sz w:val="28"/>
          <w:szCs w:val="28"/>
        </w:rPr>
        <w:t>，能</w:t>
      </w:r>
      <w:r w:rsidR="005A5119" w:rsidRPr="005A5119">
        <w:rPr>
          <w:rFonts w:asciiTheme="minorEastAsia" w:hAnsiTheme="minorEastAsia"/>
          <w:b/>
          <w:sz w:val="28"/>
          <w:szCs w:val="28"/>
        </w:rPr>
        <w:t>协调好相关</w:t>
      </w:r>
      <w:r w:rsidR="005A5119" w:rsidRPr="005A5119">
        <w:rPr>
          <w:rFonts w:asciiTheme="minorEastAsia" w:hAnsiTheme="minorEastAsia" w:hint="eastAsia"/>
          <w:b/>
          <w:sz w:val="28"/>
          <w:szCs w:val="28"/>
        </w:rPr>
        <w:t>部</w:t>
      </w:r>
      <w:r w:rsidR="005A5119" w:rsidRPr="005A5119">
        <w:rPr>
          <w:rFonts w:asciiTheme="minorEastAsia" w:hAnsiTheme="minorEastAsia"/>
          <w:b/>
          <w:sz w:val="28"/>
          <w:szCs w:val="28"/>
        </w:rPr>
        <w:t>门处理好恶犬</w:t>
      </w:r>
      <w:r w:rsidR="005A5119" w:rsidRPr="005A5119">
        <w:rPr>
          <w:rFonts w:asciiTheme="minorEastAsia" w:hAnsiTheme="minorEastAsia" w:hint="eastAsia"/>
          <w:b/>
          <w:sz w:val="28"/>
          <w:szCs w:val="28"/>
        </w:rPr>
        <w:t>伤</w:t>
      </w:r>
      <w:r w:rsidR="005A5119" w:rsidRPr="005A5119">
        <w:rPr>
          <w:rFonts w:asciiTheme="minorEastAsia" w:hAnsiTheme="minorEastAsia"/>
          <w:b/>
          <w:sz w:val="28"/>
          <w:szCs w:val="28"/>
        </w:rPr>
        <w:t>人</w:t>
      </w:r>
      <w:r w:rsidR="009A0AE6">
        <w:rPr>
          <w:rFonts w:asciiTheme="minorEastAsia" w:hAnsiTheme="minorEastAsia" w:hint="eastAsia"/>
          <w:b/>
          <w:sz w:val="28"/>
          <w:szCs w:val="28"/>
        </w:rPr>
        <w:t>事</w:t>
      </w:r>
      <w:r w:rsidR="009A0AE6">
        <w:rPr>
          <w:rFonts w:asciiTheme="minorEastAsia" w:hAnsiTheme="minorEastAsia"/>
          <w:b/>
          <w:sz w:val="28"/>
          <w:szCs w:val="28"/>
        </w:rPr>
        <w:t>件</w:t>
      </w:r>
      <w:r w:rsidR="008B543F">
        <w:rPr>
          <w:rFonts w:asciiTheme="minorEastAsia" w:hAnsiTheme="minorEastAsia" w:hint="eastAsia"/>
          <w:b/>
          <w:sz w:val="28"/>
          <w:szCs w:val="28"/>
        </w:rPr>
        <w:t>，保护村</w:t>
      </w:r>
      <w:r w:rsidR="008B543F">
        <w:rPr>
          <w:rFonts w:asciiTheme="minorEastAsia" w:hAnsiTheme="minorEastAsia"/>
          <w:b/>
          <w:sz w:val="28"/>
          <w:szCs w:val="28"/>
        </w:rPr>
        <w:t>民</w:t>
      </w:r>
      <w:r w:rsidR="008B543F">
        <w:rPr>
          <w:rFonts w:asciiTheme="minorEastAsia" w:hAnsiTheme="minorEastAsia" w:hint="eastAsia"/>
          <w:b/>
          <w:sz w:val="28"/>
          <w:szCs w:val="28"/>
        </w:rPr>
        <w:t>生</w:t>
      </w:r>
      <w:r w:rsidR="008B543F">
        <w:rPr>
          <w:rFonts w:asciiTheme="minorEastAsia" w:hAnsiTheme="minorEastAsia"/>
          <w:b/>
          <w:sz w:val="28"/>
          <w:szCs w:val="28"/>
        </w:rPr>
        <w:t>命和财</w:t>
      </w:r>
      <w:r w:rsidR="00AF3E5A">
        <w:rPr>
          <w:rFonts w:asciiTheme="minorEastAsia" w:hAnsiTheme="minorEastAsia" w:hint="eastAsia"/>
          <w:b/>
          <w:sz w:val="28"/>
          <w:szCs w:val="28"/>
        </w:rPr>
        <w:t>产</w:t>
      </w:r>
      <w:r w:rsidR="008B543F">
        <w:rPr>
          <w:rFonts w:asciiTheme="minorEastAsia" w:hAnsiTheme="minorEastAsia"/>
          <w:b/>
          <w:sz w:val="28"/>
          <w:szCs w:val="28"/>
        </w:rPr>
        <w:t>安全</w:t>
      </w:r>
      <w:r w:rsidRPr="005A5119">
        <w:rPr>
          <w:rFonts w:asciiTheme="minorEastAsia" w:hAnsiTheme="minorEastAsia" w:hint="eastAsia"/>
          <w:b/>
          <w:sz w:val="28"/>
          <w:szCs w:val="28"/>
        </w:rPr>
        <w:t>。</w:t>
      </w:r>
    </w:p>
    <w:p w:rsidR="00462582" w:rsidRPr="00462582" w:rsidRDefault="00462582" w:rsidP="00D430A5">
      <w:pPr>
        <w:ind w:firstLineChars="200" w:firstLine="560"/>
        <w:jc w:val="right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bookmarkStart w:id="0" w:name="_GoBack"/>
      <w:bookmarkEnd w:id="0"/>
    </w:p>
    <w:p w:rsidR="00D430A5" w:rsidRPr="00462582" w:rsidRDefault="00D430A5" w:rsidP="00D430A5">
      <w:pPr>
        <w:ind w:firstLineChars="200" w:firstLine="560"/>
        <w:jc w:val="right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 w:rsidRPr="00462582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2020年6月</w:t>
      </w:r>
      <w:r w:rsidR="009A0AE6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20日星期</w:t>
      </w:r>
      <w:r w:rsidR="009A0AE6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六</w:t>
      </w:r>
    </w:p>
    <w:p w:rsidR="00D430A5" w:rsidRDefault="00D430A5">
      <w:pPr>
        <w:widowControl/>
        <w:jc w:val="left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</w:p>
    <w:p w:rsidR="00EF195F" w:rsidRDefault="00EF195F">
      <w:pPr>
        <w:widowControl/>
        <w:jc w:val="left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br w:type="page"/>
      </w:r>
    </w:p>
    <w:p w:rsidR="005C139B" w:rsidRPr="005A5119" w:rsidRDefault="005A5119">
      <w:pP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b/>
          <w:color w:val="191919"/>
          <w:sz w:val="28"/>
          <w:szCs w:val="28"/>
          <w:shd w:val="clear" w:color="auto" w:fill="FFFFFF"/>
        </w:rPr>
        <w:lastRenderedPageBreak/>
        <w:t>附录</w:t>
      </w:r>
      <w:r w:rsidR="005C139B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：</w:t>
      </w:r>
    </w:p>
    <w:p w:rsidR="005C139B" w:rsidRPr="005A5119" w:rsidRDefault="00761093" w:rsidP="00761093">
      <w:pPr>
        <w:ind w:firstLineChars="200" w:firstLine="560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2019</w:t>
      </w:r>
      <w:r w:rsidRPr="005A5119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年</w:t>
      </w:r>
      <w:r w:rsidR="005C139B"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8月26日15时许，家住上栗县赤山镇麻田村的11岁女童小琴在村里玩耍时，突然遭到一只恶犬的撕咬，全身多处受伤。近年来，农村恶犬伤人事件频发，凸显农村地区养犬相关法规存在空白。如何对农村地区养犬行为进行规范，需要引起相关部门高度重视。</w:t>
      </w:r>
    </w:p>
    <w:p w:rsidR="005C139B" w:rsidRPr="005A5119" w:rsidRDefault="005C139B" w:rsidP="00761093">
      <w:pP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 w:rsidRPr="005A5119"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  <w:t>痛心：女孩突遭恶犬撕咬伤势严重</w:t>
      </w:r>
    </w:p>
    <w:p w:rsidR="005C139B" w:rsidRPr="005A5119" w:rsidRDefault="005C139B" w:rsidP="00761093">
      <w:pPr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“我正在玩的时候，那只恶狗突然冲了上来，在我腿上狠狠咬了一口，我忍着疼痛赶紧跑，恶狗就在后面追，一边追一边不停地咬我，不知道咬了多少下，后来我就疼得昏过去了。”回忆起那恐怖的一幕，小琴心有余悸。</w:t>
      </w:r>
    </w:p>
    <w:p w:rsidR="005C139B" w:rsidRPr="005A5119" w:rsidRDefault="005C139B" w:rsidP="00D2230F">
      <w:pPr>
        <w:ind w:firstLineChars="200" w:firstLine="560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村民将恶犬赶开后，赶紧把受伤的小琴送到附近诊所。因伤势太重，经医生简单包扎后，又被紧急送到萍乡市人民医院抢救。经检查，小琴腿部、背部、头部等10个部位受到不同程度伤害，其中额头一处创口长达7厘米。</w:t>
      </w:r>
    </w:p>
    <w:p w:rsidR="005C139B" w:rsidRPr="005A5119" w:rsidRDefault="005C139B" w:rsidP="00D2230F">
      <w:pPr>
        <w:ind w:firstLineChars="200" w:firstLine="560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事发后，镇、村干部迅速赶到现场，</w:t>
      </w:r>
      <w:r w:rsidRPr="005A5119">
        <w:rPr>
          <w:rFonts w:asciiTheme="minorEastAsia" w:hAnsiTheme="minorEastAsia" w:cs="Arial"/>
          <w:b/>
          <w:color w:val="191919"/>
          <w:sz w:val="28"/>
          <w:szCs w:val="28"/>
          <w:shd w:val="clear" w:color="auto" w:fill="FFFFFF"/>
        </w:rPr>
        <w:t>组织力量将恶犬扑杀，并对恶犬接触过的犬只进行处理</w:t>
      </w:r>
      <w:r w:rsidRPr="005A5119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。</w:t>
      </w:r>
    </w:p>
    <w:p w:rsidR="005C139B" w:rsidRPr="005C139B" w:rsidRDefault="005C139B">
      <w:pPr>
        <w:rPr>
          <w:sz w:val="28"/>
          <w:szCs w:val="28"/>
        </w:rPr>
      </w:pPr>
    </w:p>
    <w:sectPr w:rsidR="005C139B" w:rsidRPr="005C1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85" w:rsidRDefault="005B3185" w:rsidP="00036EBA">
      <w:r>
        <w:separator/>
      </w:r>
    </w:p>
  </w:endnote>
  <w:endnote w:type="continuationSeparator" w:id="0">
    <w:p w:rsidR="005B3185" w:rsidRDefault="005B3185" w:rsidP="0003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85" w:rsidRDefault="005B3185" w:rsidP="00036EBA">
      <w:r>
        <w:separator/>
      </w:r>
    </w:p>
  </w:footnote>
  <w:footnote w:type="continuationSeparator" w:id="0">
    <w:p w:rsidR="005B3185" w:rsidRDefault="005B3185" w:rsidP="00036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CB"/>
    <w:rsid w:val="00036EBA"/>
    <w:rsid w:val="00105EED"/>
    <w:rsid w:val="0012619C"/>
    <w:rsid w:val="00141D5C"/>
    <w:rsid w:val="002A3242"/>
    <w:rsid w:val="002F6E44"/>
    <w:rsid w:val="00316B9F"/>
    <w:rsid w:val="003614BE"/>
    <w:rsid w:val="003C7BAD"/>
    <w:rsid w:val="003F3B92"/>
    <w:rsid w:val="0043610F"/>
    <w:rsid w:val="00462582"/>
    <w:rsid w:val="004B4838"/>
    <w:rsid w:val="00507B4D"/>
    <w:rsid w:val="005A5119"/>
    <w:rsid w:val="005A617F"/>
    <w:rsid w:val="005B3185"/>
    <w:rsid w:val="005C139B"/>
    <w:rsid w:val="006409EF"/>
    <w:rsid w:val="007120CB"/>
    <w:rsid w:val="00740EAC"/>
    <w:rsid w:val="00746A6D"/>
    <w:rsid w:val="0075178B"/>
    <w:rsid w:val="00761093"/>
    <w:rsid w:val="007B590C"/>
    <w:rsid w:val="008B543F"/>
    <w:rsid w:val="008C553A"/>
    <w:rsid w:val="008C7934"/>
    <w:rsid w:val="009A0AE6"/>
    <w:rsid w:val="009C1CA4"/>
    <w:rsid w:val="00A8478A"/>
    <w:rsid w:val="00AB3E49"/>
    <w:rsid w:val="00AE0FC0"/>
    <w:rsid w:val="00AF3E5A"/>
    <w:rsid w:val="00AF5203"/>
    <w:rsid w:val="00B213C4"/>
    <w:rsid w:val="00B34AFC"/>
    <w:rsid w:val="00C167D2"/>
    <w:rsid w:val="00C53B69"/>
    <w:rsid w:val="00C55CED"/>
    <w:rsid w:val="00C70F12"/>
    <w:rsid w:val="00CF1C1B"/>
    <w:rsid w:val="00D2230F"/>
    <w:rsid w:val="00D430A5"/>
    <w:rsid w:val="00DA239F"/>
    <w:rsid w:val="00DE5017"/>
    <w:rsid w:val="00E21FE4"/>
    <w:rsid w:val="00E26F02"/>
    <w:rsid w:val="00E5369D"/>
    <w:rsid w:val="00EE0225"/>
    <w:rsid w:val="00EF195F"/>
    <w:rsid w:val="00F027BC"/>
    <w:rsid w:val="00F142AA"/>
    <w:rsid w:val="00F16F9F"/>
    <w:rsid w:val="00F45046"/>
    <w:rsid w:val="00F8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3324DC-1671-4D25-A0C0-364456EE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EB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C13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C139B"/>
    <w:rPr>
      <w:b/>
      <w:bCs/>
    </w:rPr>
  </w:style>
  <w:style w:type="paragraph" w:styleId="a7">
    <w:name w:val="List Paragraph"/>
    <w:basedOn w:val="a"/>
    <w:uiPriority w:val="34"/>
    <w:qFormat/>
    <w:rsid w:val="00C167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hujy</dc:creator>
  <cp:keywords/>
  <dc:description/>
  <cp:lastModifiedBy>hujy</cp:lastModifiedBy>
  <cp:revision>38</cp:revision>
  <dcterms:created xsi:type="dcterms:W3CDTF">2020-06-19T09:34:00Z</dcterms:created>
  <dcterms:modified xsi:type="dcterms:W3CDTF">2020-06-20T06:47:00Z</dcterms:modified>
</cp:coreProperties>
</file>