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E1FA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溪</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rPr>
        <w:t xml:space="preserve"> 档 案 馆</w:t>
      </w:r>
    </w:p>
    <w:p w14:paraId="3B7A72B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档 案 利 用 登 记</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表</w:t>
      </w:r>
    </w:p>
    <w:tbl>
      <w:tblPr>
        <w:tblStyle w:val="6"/>
        <w:tblW w:w="1046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147"/>
        <w:gridCol w:w="1931"/>
        <w:gridCol w:w="2775"/>
        <w:gridCol w:w="3275"/>
      </w:tblGrid>
      <w:tr w14:paraId="3012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34" w:type="dxa"/>
            <w:vMerge w:val="restart"/>
            <w:tcBorders>
              <w:bottom w:val="single" w:color="auto" w:sz="4" w:space="0"/>
            </w:tcBorders>
            <w:noWrap w:val="0"/>
            <w:vAlign w:val="center"/>
          </w:tcPr>
          <w:p w14:paraId="695EF17A">
            <w:pPr>
              <w:widowControl/>
              <w:jc w:val="center"/>
              <w:rPr>
                <w:rFonts w:hint="eastAsia" w:ascii="宋体" w:hAnsi="宋体" w:cs="宋体"/>
                <w:b/>
                <w:bCs/>
                <w:kern w:val="0"/>
                <w:szCs w:val="21"/>
              </w:rPr>
            </w:pPr>
            <w:r>
              <w:rPr>
                <w:rFonts w:hint="eastAsia" w:ascii="宋体" w:hAnsi="宋体" w:cs="宋体"/>
                <w:b/>
                <w:bCs/>
                <w:kern w:val="0"/>
                <w:szCs w:val="21"/>
              </w:rPr>
              <w:t>利用</w:t>
            </w:r>
          </w:p>
          <w:p w14:paraId="1CB59C30">
            <w:pPr>
              <w:widowControl/>
              <w:jc w:val="center"/>
              <w:rPr>
                <w:rFonts w:ascii="宋体" w:hAnsi="宋体" w:cs="宋体"/>
                <w:b/>
                <w:bCs/>
                <w:kern w:val="0"/>
                <w:szCs w:val="21"/>
              </w:rPr>
            </w:pPr>
            <w:r>
              <w:rPr>
                <w:rFonts w:hint="eastAsia" w:ascii="宋体" w:hAnsi="宋体" w:cs="宋体"/>
                <w:b/>
                <w:bCs/>
                <w:kern w:val="0"/>
                <w:szCs w:val="21"/>
              </w:rPr>
              <w:t>日期</w:t>
            </w:r>
          </w:p>
        </w:tc>
        <w:tc>
          <w:tcPr>
            <w:tcW w:w="3078" w:type="dxa"/>
            <w:gridSpan w:val="2"/>
            <w:tcBorders>
              <w:bottom w:val="single" w:color="auto" w:sz="4" w:space="0"/>
            </w:tcBorders>
            <w:noWrap w:val="0"/>
            <w:vAlign w:val="center"/>
          </w:tcPr>
          <w:p w14:paraId="120AA192">
            <w:pPr>
              <w:widowControl/>
              <w:jc w:val="center"/>
              <w:rPr>
                <w:rFonts w:ascii="宋体" w:hAnsi="宋体" w:cs="宋体"/>
                <w:b/>
                <w:bCs/>
                <w:kern w:val="0"/>
                <w:szCs w:val="21"/>
              </w:rPr>
            </w:pPr>
            <w:r>
              <w:rPr>
                <w:rFonts w:hint="eastAsia" w:ascii="宋体" w:hAnsi="宋体" w:cs="宋体"/>
                <w:b/>
                <w:bCs/>
                <w:kern w:val="0"/>
                <w:szCs w:val="21"/>
              </w:rPr>
              <w:t>利用者信息</w:t>
            </w:r>
          </w:p>
        </w:tc>
        <w:tc>
          <w:tcPr>
            <w:tcW w:w="2775" w:type="dxa"/>
            <w:vMerge w:val="restart"/>
            <w:tcBorders>
              <w:bottom w:val="single" w:color="auto" w:sz="4" w:space="0"/>
            </w:tcBorders>
            <w:noWrap w:val="0"/>
            <w:vAlign w:val="center"/>
          </w:tcPr>
          <w:p w14:paraId="2ED00732">
            <w:pPr>
              <w:widowControl/>
              <w:jc w:val="center"/>
              <w:rPr>
                <w:rFonts w:ascii="宋体" w:hAnsi="宋体" w:cs="宋体"/>
                <w:b/>
                <w:bCs/>
                <w:kern w:val="0"/>
                <w:szCs w:val="21"/>
              </w:rPr>
            </w:pPr>
            <w:r>
              <w:rPr>
                <w:rFonts w:hint="eastAsia" w:ascii="宋体" w:hAnsi="宋体" w:cs="宋体"/>
                <w:b/>
                <w:bCs/>
                <w:kern w:val="0"/>
                <w:szCs w:val="21"/>
              </w:rPr>
              <w:t>证件名称、联系方式</w:t>
            </w:r>
          </w:p>
        </w:tc>
        <w:tc>
          <w:tcPr>
            <w:tcW w:w="3275" w:type="dxa"/>
            <w:vMerge w:val="restart"/>
            <w:noWrap w:val="0"/>
            <w:vAlign w:val="center"/>
          </w:tcPr>
          <w:p w14:paraId="26D8FAA3">
            <w:pPr>
              <w:widowControl/>
              <w:jc w:val="center"/>
              <w:rPr>
                <w:rFonts w:hint="eastAsia" w:ascii="宋体" w:hAnsi="宋体" w:cs="宋体"/>
                <w:b/>
                <w:bCs/>
                <w:kern w:val="0"/>
                <w:szCs w:val="21"/>
              </w:rPr>
            </w:pPr>
            <w:r>
              <w:rPr>
                <w:rFonts w:hint="eastAsia" w:ascii="宋体" w:hAnsi="宋体" w:cs="宋体"/>
                <w:b/>
                <w:bCs/>
                <w:kern w:val="0"/>
                <w:szCs w:val="21"/>
              </w:rPr>
              <w:t xml:space="preserve">利用 </w:t>
            </w:r>
          </w:p>
          <w:p w14:paraId="6C4302CB">
            <w:pPr>
              <w:widowControl/>
              <w:jc w:val="center"/>
              <w:rPr>
                <w:rFonts w:ascii="宋体" w:hAnsi="宋体" w:cs="宋体"/>
                <w:b/>
                <w:bCs/>
                <w:kern w:val="0"/>
                <w:szCs w:val="21"/>
              </w:rPr>
            </w:pPr>
            <w:r>
              <w:rPr>
                <w:rFonts w:hint="eastAsia" w:ascii="宋体" w:hAnsi="宋体" w:cs="宋体"/>
                <w:b/>
                <w:bCs/>
                <w:kern w:val="0"/>
                <w:szCs w:val="21"/>
              </w:rPr>
              <w:t>目的</w:t>
            </w:r>
          </w:p>
        </w:tc>
      </w:tr>
      <w:tr w14:paraId="6956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1334" w:type="dxa"/>
            <w:vMerge w:val="continue"/>
            <w:noWrap w:val="0"/>
            <w:vAlign w:val="center"/>
          </w:tcPr>
          <w:p w14:paraId="6DDE38D1">
            <w:pPr>
              <w:widowControl/>
              <w:jc w:val="left"/>
              <w:rPr>
                <w:rFonts w:ascii="宋体" w:hAnsi="宋体" w:cs="宋体"/>
                <w:b/>
                <w:bCs/>
                <w:kern w:val="0"/>
                <w:szCs w:val="21"/>
              </w:rPr>
            </w:pPr>
          </w:p>
        </w:tc>
        <w:tc>
          <w:tcPr>
            <w:tcW w:w="1147" w:type="dxa"/>
            <w:noWrap w:val="0"/>
            <w:vAlign w:val="center"/>
          </w:tcPr>
          <w:p w14:paraId="28883163">
            <w:pPr>
              <w:widowControl/>
              <w:jc w:val="center"/>
              <w:rPr>
                <w:rFonts w:ascii="宋体" w:hAnsi="宋体" w:cs="宋体"/>
                <w:b/>
                <w:bCs/>
                <w:kern w:val="0"/>
                <w:szCs w:val="21"/>
              </w:rPr>
            </w:pPr>
            <w:r>
              <w:rPr>
                <w:rFonts w:hint="eastAsia" w:ascii="宋体" w:hAnsi="宋体" w:cs="宋体"/>
                <w:b/>
                <w:bCs/>
                <w:kern w:val="0"/>
                <w:szCs w:val="21"/>
              </w:rPr>
              <w:t xml:space="preserve"> 姓</w:t>
            </w:r>
            <w:r>
              <w:rPr>
                <w:rFonts w:hint="eastAsia" w:ascii="宋体" w:hAnsi="宋体" w:cs="宋体"/>
                <w:b/>
                <w:bCs/>
                <w:kern w:val="0"/>
                <w:szCs w:val="21"/>
                <w:lang w:eastAsia="zh-CN"/>
              </w:rPr>
              <w:t>　</w:t>
            </w:r>
            <w:r>
              <w:rPr>
                <w:rFonts w:hint="eastAsia" w:ascii="宋体" w:hAnsi="宋体" w:cs="宋体"/>
                <w:b/>
                <w:bCs/>
                <w:kern w:val="0"/>
                <w:szCs w:val="21"/>
              </w:rPr>
              <w:t>名</w:t>
            </w:r>
          </w:p>
        </w:tc>
        <w:tc>
          <w:tcPr>
            <w:tcW w:w="1931" w:type="dxa"/>
            <w:noWrap w:val="0"/>
            <w:vAlign w:val="center"/>
          </w:tcPr>
          <w:p w14:paraId="21B7E45D">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2775" w:type="dxa"/>
            <w:vMerge w:val="continue"/>
            <w:noWrap w:val="0"/>
            <w:vAlign w:val="center"/>
          </w:tcPr>
          <w:p w14:paraId="6BCD47E2">
            <w:pPr>
              <w:widowControl/>
              <w:jc w:val="left"/>
              <w:rPr>
                <w:rFonts w:ascii="宋体" w:hAnsi="宋体" w:cs="宋体"/>
                <w:b/>
                <w:bCs/>
                <w:kern w:val="0"/>
                <w:szCs w:val="21"/>
              </w:rPr>
            </w:pPr>
          </w:p>
        </w:tc>
        <w:tc>
          <w:tcPr>
            <w:tcW w:w="3275" w:type="dxa"/>
            <w:vMerge w:val="continue"/>
            <w:noWrap w:val="0"/>
            <w:vAlign w:val="center"/>
          </w:tcPr>
          <w:p w14:paraId="2C282D16">
            <w:pPr>
              <w:widowControl/>
              <w:jc w:val="center"/>
              <w:rPr>
                <w:rFonts w:ascii="宋体" w:hAnsi="宋体" w:cs="宋体"/>
                <w:b/>
                <w:bCs/>
                <w:kern w:val="0"/>
                <w:szCs w:val="21"/>
              </w:rPr>
            </w:pPr>
          </w:p>
        </w:tc>
      </w:tr>
      <w:tr w14:paraId="4171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334" w:type="dxa"/>
            <w:noWrap w:val="0"/>
            <w:vAlign w:val="center"/>
          </w:tcPr>
          <w:p w14:paraId="1DC7DEB5">
            <w:pPr>
              <w:widowControl/>
              <w:jc w:val="center"/>
              <w:rPr>
                <w:rFonts w:hint="eastAsia" w:ascii="宋体" w:hAnsi="宋体" w:cs="宋体"/>
                <w:b/>
                <w:bCs/>
                <w:kern w:val="0"/>
                <w:sz w:val="18"/>
                <w:szCs w:val="18"/>
              </w:rPr>
            </w:pPr>
          </w:p>
        </w:tc>
        <w:tc>
          <w:tcPr>
            <w:tcW w:w="1147" w:type="dxa"/>
            <w:noWrap w:val="0"/>
            <w:vAlign w:val="center"/>
          </w:tcPr>
          <w:p w14:paraId="71E9DF01">
            <w:pPr>
              <w:widowControl/>
              <w:jc w:val="center"/>
              <w:rPr>
                <w:rFonts w:hint="eastAsia" w:ascii="宋体" w:hAnsi="宋体" w:cs="宋体"/>
                <w:b/>
                <w:bCs/>
                <w:kern w:val="0"/>
                <w:sz w:val="18"/>
                <w:szCs w:val="18"/>
              </w:rPr>
            </w:pPr>
          </w:p>
        </w:tc>
        <w:tc>
          <w:tcPr>
            <w:tcW w:w="1931" w:type="dxa"/>
            <w:noWrap w:val="0"/>
            <w:vAlign w:val="center"/>
          </w:tcPr>
          <w:p w14:paraId="12A38D1A">
            <w:pPr>
              <w:widowControl/>
              <w:jc w:val="center"/>
              <w:rPr>
                <w:rFonts w:hint="eastAsia" w:ascii="宋体" w:hAnsi="宋体" w:cs="宋体"/>
                <w:b/>
                <w:bCs/>
                <w:kern w:val="0"/>
                <w:sz w:val="18"/>
                <w:szCs w:val="18"/>
              </w:rPr>
            </w:pPr>
          </w:p>
        </w:tc>
        <w:tc>
          <w:tcPr>
            <w:tcW w:w="2775" w:type="dxa"/>
            <w:noWrap w:val="0"/>
            <w:vAlign w:val="top"/>
          </w:tcPr>
          <w:p w14:paraId="644263E5">
            <w:pPr>
              <w:widowControl/>
              <w:ind w:left="360" w:hanging="361" w:hangingChars="200"/>
              <w:jc w:val="both"/>
              <w:rPr>
                <w:rFonts w:hint="eastAsia" w:ascii="宋体" w:hAnsi="宋体" w:cs="宋体"/>
                <w:b/>
                <w:bCs/>
                <w:kern w:val="0"/>
                <w:sz w:val="18"/>
                <w:szCs w:val="18"/>
                <w:lang w:eastAsia="zh-CN"/>
              </w:rPr>
            </w:pPr>
            <w:r>
              <w:rPr>
                <w:rFonts w:hint="eastAsia" w:ascii="宋体" w:hAnsi="宋体" w:cs="宋体"/>
                <w:b/>
                <w:bCs/>
                <w:kern w:val="0"/>
                <w:sz w:val="18"/>
                <w:szCs w:val="18"/>
                <w:lang w:eastAsia="zh-CN"/>
              </w:rPr>
              <w:sym w:font="Wingdings 2" w:char="00A3"/>
            </w:r>
            <w:r>
              <w:rPr>
                <w:rFonts w:hint="eastAsia" w:ascii="宋体" w:hAnsi="宋体" w:cs="宋体"/>
                <w:b/>
                <w:bCs/>
                <w:kern w:val="0"/>
                <w:sz w:val="18"/>
                <w:szCs w:val="18"/>
                <w:lang w:eastAsia="zh-CN"/>
              </w:rPr>
              <w:t>身份证　</w:t>
            </w:r>
            <w:r>
              <w:rPr>
                <w:rFonts w:hint="eastAsia" w:ascii="宋体" w:hAnsi="宋体" w:cs="宋体"/>
                <w:b/>
                <w:bCs/>
                <w:kern w:val="0"/>
                <w:sz w:val="18"/>
                <w:szCs w:val="18"/>
                <w:lang w:eastAsia="zh-CN"/>
              </w:rPr>
              <w:sym w:font="Wingdings 2" w:char="00A3"/>
            </w:r>
            <w:r>
              <w:rPr>
                <w:rFonts w:hint="eastAsia" w:ascii="宋体" w:hAnsi="宋体" w:cs="宋体"/>
                <w:b/>
                <w:bCs/>
                <w:kern w:val="0"/>
                <w:sz w:val="18"/>
                <w:szCs w:val="18"/>
                <w:lang w:val="en-US" w:eastAsia="zh-CN"/>
              </w:rPr>
              <w:t>介绍信</w:t>
            </w:r>
            <w:r>
              <w:rPr>
                <w:rFonts w:hint="eastAsia" w:ascii="宋体" w:hAnsi="宋体" w:cs="宋体"/>
                <w:b/>
                <w:bCs/>
                <w:kern w:val="0"/>
                <w:sz w:val="18"/>
                <w:szCs w:val="18"/>
                <w:lang w:eastAsia="zh-CN"/>
              </w:rPr>
              <w:t>　</w:t>
            </w:r>
            <w:r>
              <w:rPr>
                <w:rFonts w:hint="eastAsia" w:ascii="宋体" w:hAnsi="宋体" w:cs="宋体"/>
                <w:b/>
                <w:bCs/>
                <w:kern w:val="0"/>
                <w:sz w:val="18"/>
                <w:szCs w:val="18"/>
                <w:lang w:eastAsia="zh-CN"/>
              </w:rPr>
              <w:sym w:font="Wingdings 2" w:char="00A3"/>
            </w:r>
            <w:r>
              <w:rPr>
                <w:rFonts w:hint="eastAsia" w:ascii="宋体" w:hAnsi="宋体" w:cs="宋体"/>
                <w:b/>
                <w:bCs/>
                <w:kern w:val="0"/>
                <w:sz w:val="18"/>
                <w:szCs w:val="18"/>
                <w:lang w:eastAsia="zh-CN"/>
              </w:rPr>
              <w:t>工作证</w:t>
            </w:r>
          </w:p>
          <w:p w14:paraId="75C71394">
            <w:pPr>
              <w:widowControl/>
              <w:ind w:left="360" w:hanging="361" w:hangingChars="200"/>
              <w:jc w:val="both"/>
              <w:rPr>
                <w:rFonts w:hint="default" w:ascii="宋体" w:hAnsi="宋体" w:cs="宋体"/>
                <w:b/>
                <w:bCs/>
                <w:kern w:val="0"/>
                <w:sz w:val="18"/>
                <w:szCs w:val="18"/>
                <w:lang w:val="en-US" w:eastAsia="zh-CN"/>
              </w:rPr>
            </w:pPr>
            <w:r>
              <w:rPr>
                <w:rFonts w:hint="eastAsia" w:ascii="宋体" w:hAnsi="宋体" w:cs="宋体"/>
                <w:b/>
                <w:bCs/>
                <w:kern w:val="0"/>
                <w:sz w:val="18"/>
                <w:szCs w:val="18"/>
                <w:lang w:eastAsia="zh-CN"/>
              </w:rPr>
              <w:sym w:font="Wingdings 2" w:char="00A3"/>
            </w:r>
            <w:r>
              <w:rPr>
                <w:rFonts w:hint="eastAsia" w:ascii="宋体" w:hAnsi="宋体" w:cs="宋体"/>
                <w:b/>
                <w:bCs/>
                <w:kern w:val="0"/>
                <w:sz w:val="18"/>
                <w:szCs w:val="18"/>
                <w:lang w:eastAsia="zh-CN"/>
              </w:rPr>
              <w:t>户口簿　</w:t>
            </w:r>
            <w:r>
              <w:rPr>
                <w:rFonts w:hint="eastAsia" w:ascii="宋体" w:hAnsi="宋体" w:cs="宋体"/>
                <w:b/>
                <w:bCs/>
                <w:kern w:val="0"/>
                <w:sz w:val="18"/>
                <w:szCs w:val="18"/>
                <w:lang w:eastAsia="zh-CN"/>
              </w:rPr>
              <w:sym w:font="Wingdings 2" w:char="00A3"/>
            </w:r>
            <w:r>
              <w:rPr>
                <w:rFonts w:hint="eastAsia" w:ascii="宋体" w:hAnsi="宋体" w:cs="宋体"/>
                <w:b/>
                <w:bCs/>
                <w:kern w:val="0"/>
                <w:sz w:val="18"/>
                <w:szCs w:val="18"/>
                <w:lang w:val="en-US" w:eastAsia="zh-CN"/>
              </w:rPr>
              <w:t>其他：________</w:t>
            </w:r>
          </w:p>
          <w:p w14:paraId="2FF1F956">
            <w:pPr>
              <w:widowControl/>
              <w:jc w:val="both"/>
              <w:rPr>
                <w:rFonts w:hint="eastAsia" w:ascii="宋体" w:hAnsi="宋体" w:cs="宋体"/>
                <w:b/>
                <w:bCs/>
                <w:kern w:val="0"/>
                <w:sz w:val="18"/>
                <w:szCs w:val="18"/>
                <w:lang w:eastAsia="zh-CN"/>
              </w:rPr>
            </w:pPr>
          </w:p>
          <w:p w14:paraId="16ADB3B7">
            <w:pPr>
              <w:widowControl/>
              <w:jc w:val="both"/>
              <w:rPr>
                <w:rFonts w:hint="eastAsia" w:ascii="宋体" w:hAnsi="宋体" w:cs="宋体"/>
                <w:b/>
                <w:bCs/>
                <w:kern w:val="0"/>
                <w:sz w:val="18"/>
                <w:szCs w:val="18"/>
                <w:lang w:eastAsia="zh-CN"/>
              </w:rPr>
            </w:pPr>
            <w:r>
              <w:rPr>
                <w:rFonts w:hint="eastAsia" w:ascii="宋体" w:hAnsi="宋体" w:cs="宋体"/>
                <w:b/>
                <w:bCs/>
                <w:kern w:val="0"/>
                <w:sz w:val="18"/>
                <w:szCs w:val="18"/>
                <w:lang w:eastAsia="zh-CN"/>
              </w:rPr>
              <w:t>联系方式：</w:t>
            </w:r>
          </w:p>
        </w:tc>
        <w:tc>
          <w:tcPr>
            <w:tcW w:w="3275" w:type="dxa"/>
            <w:noWrap w:val="0"/>
            <w:vAlign w:val="center"/>
          </w:tcPr>
          <w:p w14:paraId="35272E79">
            <w:pPr>
              <w:widowControl/>
              <w:jc w:val="left"/>
              <w:rPr>
                <w:rFonts w:hint="eastAsia" w:ascii="宋体" w:hAnsi="宋体" w:eastAsia="宋体" w:cs="宋体"/>
                <w:b/>
                <w:bCs/>
                <w:kern w:val="0"/>
                <w:sz w:val="18"/>
                <w:szCs w:val="18"/>
                <w:lang w:val="en-US" w:eastAsia="zh-CN"/>
              </w:rPr>
            </w:pPr>
            <w:r>
              <w:rPr>
                <w:rFonts w:hint="eastAsia" w:ascii="宋体" w:hAnsi="宋体" w:cs="宋体"/>
                <w:b/>
                <w:bCs/>
                <w:kern w:val="0"/>
                <w:sz w:val="18"/>
                <w:szCs w:val="18"/>
              </w:rPr>
              <w:sym w:font="Wingdings 2" w:char="00A3"/>
            </w:r>
            <w:r>
              <w:rPr>
                <w:rFonts w:hint="eastAsia" w:ascii="宋体" w:hAnsi="宋体" w:cs="宋体"/>
                <w:b/>
                <w:bCs/>
                <w:kern w:val="0"/>
                <w:sz w:val="18"/>
                <w:szCs w:val="18"/>
                <w:lang w:val="en-US" w:eastAsia="zh-CN"/>
              </w:rPr>
              <w:t xml:space="preserve">工作查考 </w:t>
            </w:r>
            <w:r>
              <w:rPr>
                <w:rFonts w:hint="eastAsia" w:ascii="宋体" w:hAnsi="宋体" w:cs="宋体"/>
                <w:b/>
                <w:bCs/>
                <w:kern w:val="0"/>
                <w:sz w:val="18"/>
                <w:szCs w:val="18"/>
                <w:lang w:val="en-US" w:eastAsia="zh-CN"/>
              </w:rPr>
              <w:sym w:font="Wingdings 2" w:char="00A3"/>
            </w:r>
            <w:r>
              <w:rPr>
                <w:rFonts w:hint="eastAsia" w:ascii="宋体" w:hAnsi="宋体" w:cs="宋体"/>
                <w:b/>
                <w:bCs/>
                <w:kern w:val="0"/>
                <w:sz w:val="18"/>
                <w:szCs w:val="18"/>
                <w:lang w:val="en-US" w:eastAsia="zh-CN"/>
              </w:rPr>
              <w:t xml:space="preserve">宣传教育 </w:t>
            </w:r>
            <w:r>
              <w:rPr>
                <w:rFonts w:hint="eastAsia" w:ascii="宋体" w:hAnsi="宋体" w:cs="宋体"/>
                <w:b/>
                <w:bCs/>
                <w:kern w:val="0"/>
                <w:sz w:val="18"/>
                <w:szCs w:val="18"/>
              </w:rPr>
              <w:sym w:font="Wingdings 2" w:char="00A3"/>
            </w:r>
            <w:r>
              <w:rPr>
                <w:rFonts w:hint="eastAsia" w:ascii="宋体" w:hAnsi="宋体" w:cs="宋体"/>
                <w:b/>
                <w:bCs/>
                <w:kern w:val="0"/>
                <w:sz w:val="18"/>
                <w:szCs w:val="18"/>
                <w:lang w:val="en-US" w:eastAsia="zh-CN"/>
              </w:rPr>
              <w:t xml:space="preserve">经济建设 </w:t>
            </w:r>
            <w:r>
              <w:rPr>
                <w:rFonts w:hint="eastAsia" w:ascii="宋体" w:hAnsi="宋体" w:cs="宋体"/>
                <w:b/>
                <w:bCs/>
                <w:kern w:val="0"/>
                <w:sz w:val="18"/>
                <w:szCs w:val="18"/>
                <w:lang w:eastAsia="zh-CN"/>
              </w:rPr>
              <w:t>□民生事项</w:t>
            </w:r>
            <w:r>
              <w:rPr>
                <w:rFonts w:hint="eastAsia" w:ascii="宋体" w:hAnsi="宋体" w:cs="宋体"/>
                <w:b/>
                <w:bCs/>
                <w:kern w:val="0"/>
                <w:sz w:val="18"/>
                <w:szCs w:val="18"/>
                <w:lang w:val="en-US" w:eastAsia="zh-CN"/>
              </w:rPr>
              <w:t xml:space="preserve"> </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 xml:space="preserve">人事工作 </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学术研究</w:t>
            </w:r>
          </w:p>
          <w:p w14:paraId="1408B832">
            <w:pPr>
              <w:widowControl/>
              <w:jc w:val="left"/>
              <w:rPr>
                <w:rFonts w:hint="default" w:ascii="宋体" w:hAnsi="宋体" w:cs="宋体"/>
                <w:b/>
                <w:bCs/>
                <w:kern w:val="0"/>
                <w:sz w:val="18"/>
                <w:szCs w:val="18"/>
                <w:lang w:val="en-US" w:eastAsia="zh-CN"/>
              </w:rPr>
            </w:pPr>
            <w:r>
              <w:rPr>
                <w:rFonts w:hint="eastAsia" w:ascii="宋体" w:hAnsi="宋体" w:cs="宋体"/>
                <w:b/>
                <w:bCs/>
                <w:kern w:val="0"/>
                <w:sz w:val="18"/>
                <w:szCs w:val="18"/>
              </w:rPr>
              <w:t>□</w:t>
            </w:r>
            <w:r>
              <w:rPr>
                <w:rFonts w:hint="eastAsia" w:ascii="宋体" w:hAnsi="宋体" w:cs="宋体"/>
                <w:b/>
                <w:bCs/>
                <w:kern w:val="0"/>
                <w:sz w:val="18"/>
                <w:szCs w:val="18"/>
                <w:lang w:val="en-US" w:eastAsia="zh-CN"/>
              </w:rPr>
              <w:t xml:space="preserve">司法办案 </w:t>
            </w:r>
            <w:r>
              <w:rPr>
                <w:rFonts w:hint="eastAsia" w:ascii="宋体" w:hAnsi="宋体" w:cs="宋体"/>
                <w:b/>
                <w:bCs/>
                <w:kern w:val="0"/>
                <w:sz w:val="18"/>
                <w:szCs w:val="18"/>
                <w:lang w:val="en-US" w:eastAsia="zh-CN"/>
              </w:rPr>
              <w:sym w:font="Wingdings 2" w:char="00A3"/>
            </w:r>
            <w:r>
              <w:rPr>
                <w:rFonts w:hint="eastAsia" w:ascii="宋体" w:hAnsi="宋体" w:cs="宋体"/>
                <w:b/>
                <w:bCs/>
                <w:kern w:val="0"/>
                <w:sz w:val="18"/>
                <w:szCs w:val="18"/>
                <w:lang w:val="en-US" w:eastAsia="zh-CN"/>
              </w:rPr>
              <w:t xml:space="preserve">编史修志 </w:t>
            </w:r>
            <w:r>
              <w:rPr>
                <w:rFonts w:hint="eastAsia" w:ascii="宋体" w:hAnsi="宋体" w:cs="宋体"/>
                <w:b/>
                <w:bCs/>
                <w:kern w:val="0"/>
                <w:sz w:val="18"/>
                <w:szCs w:val="18"/>
              </w:rPr>
              <w:sym w:font="Wingdings 2" w:char="00A3"/>
            </w:r>
            <w:r>
              <w:rPr>
                <w:rFonts w:hint="eastAsia" w:ascii="宋体" w:hAnsi="宋体" w:cs="宋体"/>
                <w:b/>
                <w:bCs/>
                <w:kern w:val="0"/>
                <w:sz w:val="18"/>
                <w:szCs w:val="18"/>
                <w:lang w:val="en-US" w:eastAsia="zh-CN"/>
              </w:rPr>
              <w:t>其他_____</w:t>
            </w:r>
          </w:p>
        </w:tc>
      </w:tr>
      <w:tr w14:paraId="2F73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10462" w:type="dxa"/>
            <w:gridSpan w:val="5"/>
            <w:noWrap w:val="0"/>
            <w:vAlign w:val="center"/>
          </w:tcPr>
          <w:p w14:paraId="5B2DDD6F">
            <w:pPr>
              <w:widowControl/>
              <w:ind w:firstLine="632" w:firstLineChars="300"/>
              <w:rPr>
                <w:rFonts w:hint="eastAsia" w:ascii="宋体" w:hAnsi="宋体" w:cs="宋体"/>
                <w:b/>
                <w:bCs/>
                <w:kern w:val="0"/>
                <w:szCs w:val="21"/>
              </w:rPr>
            </w:pPr>
            <w:r>
              <w:rPr>
                <w:rFonts w:hint="eastAsia" w:ascii="宋体" w:hAnsi="宋体" w:cs="宋体"/>
                <w:b/>
                <w:bCs/>
                <w:kern w:val="0"/>
                <w:szCs w:val="21"/>
              </w:rPr>
              <w:t>本人已阅读并遵守页尾所附的利用注意事项及《有关档案利用法律法规（摘录）》。</w:t>
            </w:r>
          </w:p>
          <w:p w14:paraId="49DF0A03">
            <w:pPr>
              <w:widowControl/>
              <w:ind w:firstLine="4533" w:firstLineChars="2150"/>
              <w:rPr>
                <w:rFonts w:hint="eastAsia" w:ascii="宋体" w:hAnsi="宋体" w:cs="宋体"/>
                <w:b/>
                <w:bCs/>
                <w:kern w:val="0"/>
                <w:szCs w:val="21"/>
              </w:rPr>
            </w:pPr>
          </w:p>
          <w:p w14:paraId="234F42B3">
            <w:pPr>
              <w:widowControl/>
              <w:ind w:firstLine="4533" w:firstLineChars="2150"/>
              <w:rPr>
                <w:rFonts w:hint="eastAsia" w:ascii="宋体" w:hAnsi="宋体" w:cs="宋体"/>
                <w:b/>
                <w:bCs/>
                <w:kern w:val="0"/>
                <w:szCs w:val="21"/>
              </w:rPr>
            </w:pPr>
          </w:p>
          <w:p w14:paraId="721697D0">
            <w:pPr>
              <w:widowControl/>
              <w:ind w:firstLine="5903" w:firstLineChars="2800"/>
              <w:jc w:val="left"/>
              <w:rPr>
                <w:rFonts w:hint="eastAsia" w:ascii="宋体" w:hAnsi="宋体" w:cs="宋体"/>
                <w:b/>
                <w:bCs/>
                <w:kern w:val="0"/>
                <w:sz w:val="18"/>
                <w:szCs w:val="18"/>
              </w:rPr>
            </w:pPr>
            <w:r>
              <w:rPr>
                <w:rFonts w:hint="eastAsia" w:ascii="宋体" w:hAnsi="宋体" w:cs="宋体"/>
                <w:b/>
                <w:bCs/>
                <w:kern w:val="0"/>
                <w:szCs w:val="21"/>
              </w:rPr>
              <w:t>签  名：          日 期：</w:t>
            </w:r>
          </w:p>
        </w:tc>
      </w:tr>
      <w:tr w14:paraId="57A1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462" w:type="dxa"/>
            <w:gridSpan w:val="5"/>
            <w:noWrap w:val="0"/>
            <w:vAlign w:val="center"/>
          </w:tcPr>
          <w:p w14:paraId="6A82990A">
            <w:pPr>
              <w:widowControl/>
              <w:jc w:val="center"/>
              <w:rPr>
                <w:rFonts w:hint="eastAsia" w:ascii="宋体" w:hAnsi="宋体" w:cs="宋体"/>
                <w:b/>
                <w:bCs/>
                <w:kern w:val="0"/>
                <w:szCs w:val="21"/>
              </w:rPr>
            </w:pPr>
            <w:r>
              <w:rPr>
                <w:rFonts w:hint="eastAsia" w:ascii="宋体" w:hAnsi="宋体" w:cs="宋体"/>
                <w:b/>
                <w:bCs/>
                <w:kern w:val="0"/>
                <w:szCs w:val="21"/>
              </w:rPr>
              <w:t>利用服务评价：○非常满意       ○满意        ○不满意</w:t>
            </w:r>
          </w:p>
        </w:tc>
      </w:tr>
    </w:tbl>
    <w:p w14:paraId="0A635C9D">
      <w:pPr>
        <w:jc w:val="both"/>
        <w:rPr>
          <w:rFonts w:hint="default" w:eastAsia="宋体"/>
          <w:lang w:val="en-US" w:eastAsia="zh-CN"/>
        </w:rPr>
      </w:pPr>
      <w:r>
        <w:rPr>
          <w:rFonts w:hint="eastAsia"/>
          <w:lang w:val="en-US" w:eastAsia="zh-CN"/>
        </w:rPr>
        <w:t>------------------------------------------------</w:t>
      </w:r>
      <w:r>
        <w:rPr>
          <w:rFonts w:hint="eastAsia"/>
          <w:b/>
          <w:bCs/>
          <w:sz w:val="28"/>
          <w:szCs w:val="28"/>
          <w:lang w:val="en-US" w:eastAsia="zh-CN"/>
        </w:rPr>
        <w:t>以上由利用者填写</w:t>
      </w:r>
      <w:r>
        <w:rPr>
          <w:rFonts w:hint="eastAsia"/>
          <w:lang w:val="en-US" w:eastAsia="zh-CN"/>
        </w:rPr>
        <w:t>-----------------------------------------------------</w:t>
      </w:r>
    </w:p>
    <w:tbl>
      <w:tblPr>
        <w:tblStyle w:val="6"/>
        <w:tblW w:w="1046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449"/>
        <w:gridCol w:w="2629"/>
        <w:gridCol w:w="1025"/>
        <w:gridCol w:w="1750"/>
        <w:gridCol w:w="1539"/>
        <w:gridCol w:w="751"/>
        <w:gridCol w:w="985"/>
      </w:tblGrid>
      <w:tr w14:paraId="68CC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412" w:type="dxa"/>
            <w:gridSpan w:val="3"/>
            <w:vMerge w:val="restart"/>
            <w:noWrap w:val="0"/>
            <w:vAlign w:val="center"/>
          </w:tcPr>
          <w:p w14:paraId="4495E179">
            <w:pPr>
              <w:widowControl/>
              <w:jc w:val="both"/>
              <w:rPr>
                <w:rFonts w:hint="eastAsia" w:ascii="宋体" w:hAnsi="宋体" w:cs="宋体"/>
                <w:b/>
                <w:bCs/>
                <w:kern w:val="0"/>
                <w:sz w:val="18"/>
                <w:szCs w:val="18"/>
              </w:rPr>
            </w:pPr>
            <w:r>
              <w:rPr>
                <w:rFonts w:hint="eastAsia" w:ascii="宋体" w:hAnsi="宋体" w:cs="宋体"/>
                <w:b/>
                <w:bCs/>
                <w:kern w:val="0"/>
                <w:sz w:val="18"/>
                <w:szCs w:val="18"/>
              </w:rPr>
              <w:t>利用方式：□</w:t>
            </w:r>
            <w:r>
              <w:rPr>
                <w:rFonts w:hint="eastAsia" w:ascii="宋体" w:hAnsi="宋体" w:cs="宋体"/>
                <w:b/>
                <w:bCs/>
                <w:kern w:val="0"/>
                <w:sz w:val="18"/>
                <w:szCs w:val="18"/>
                <w:lang w:eastAsia="zh-CN"/>
              </w:rPr>
              <w:t>现场</w:t>
            </w:r>
            <w:r>
              <w:rPr>
                <w:rFonts w:hint="eastAsia" w:ascii="宋体" w:hAnsi="宋体" w:cs="宋体"/>
                <w:b/>
                <w:bCs/>
                <w:kern w:val="0"/>
                <w:sz w:val="18"/>
                <w:szCs w:val="18"/>
              </w:rPr>
              <w:t>查阅</w:t>
            </w:r>
            <w:r>
              <w:rPr>
                <w:rFonts w:hint="eastAsia" w:ascii="宋体" w:hAnsi="宋体" w:cs="宋体"/>
                <w:b/>
                <w:bCs/>
                <w:kern w:val="0"/>
                <w:sz w:val="18"/>
                <w:szCs w:val="18"/>
                <w:lang w:eastAsia="zh-CN"/>
              </w:rPr>
              <w:t>　　</w:t>
            </w:r>
            <w:r>
              <w:rPr>
                <w:rFonts w:hint="eastAsia" w:ascii="宋体" w:hAnsi="宋体" w:cs="宋体"/>
                <w:b/>
                <w:bCs/>
                <w:kern w:val="0"/>
                <w:sz w:val="18"/>
                <w:szCs w:val="18"/>
                <w:lang w:eastAsia="zh-CN"/>
              </w:rPr>
              <w:sym w:font="Wingdings 2" w:char="00A3"/>
            </w:r>
            <w:r>
              <w:rPr>
                <w:rFonts w:hint="eastAsia" w:ascii="宋体" w:hAnsi="宋体" w:cs="宋体"/>
                <w:b/>
                <w:bCs/>
                <w:kern w:val="0"/>
                <w:sz w:val="18"/>
                <w:szCs w:val="18"/>
                <w:lang w:eastAsia="zh-CN"/>
              </w:rPr>
              <w:t>异地查档　　</w:t>
            </w:r>
            <w:r>
              <w:rPr>
                <w:rFonts w:hint="eastAsia" w:ascii="宋体" w:hAnsi="宋体" w:cs="宋体"/>
                <w:b/>
                <w:bCs/>
                <w:kern w:val="0"/>
                <w:sz w:val="18"/>
                <w:szCs w:val="18"/>
              </w:rPr>
              <w:t>□借</w:t>
            </w:r>
            <w:r>
              <w:rPr>
                <w:rFonts w:hint="eastAsia" w:ascii="宋体" w:hAnsi="宋体" w:cs="宋体"/>
                <w:b/>
                <w:bCs/>
                <w:kern w:val="0"/>
                <w:sz w:val="18"/>
                <w:szCs w:val="18"/>
                <w:lang w:eastAsia="zh-CN"/>
              </w:rPr>
              <w:t>　</w:t>
            </w:r>
            <w:r>
              <w:rPr>
                <w:rFonts w:hint="eastAsia" w:ascii="宋体" w:hAnsi="宋体" w:cs="宋体"/>
                <w:b/>
                <w:bCs/>
                <w:kern w:val="0"/>
                <w:sz w:val="18"/>
                <w:szCs w:val="18"/>
              </w:rPr>
              <w:t>阅</w:t>
            </w:r>
            <w:r>
              <w:rPr>
                <w:rFonts w:hint="eastAsia" w:ascii="宋体" w:hAnsi="宋体" w:cs="宋体"/>
                <w:b/>
                <w:bCs/>
                <w:kern w:val="0"/>
                <w:sz w:val="18"/>
                <w:szCs w:val="18"/>
                <w:lang w:eastAsia="zh-CN"/>
              </w:rPr>
              <w:t>　</w:t>
            </w:r>
          </w:p>
        </w:tc>
        <w:tc>
          <w:tcPr>
            <w:tcW w:w="1025" w:type="dxa"/>
            <w:noWrap w:val="0"/>
            <w:vAlign w:val="center"/>
          </w:tcPr>
          <w:p w14:paraId="40E7B8E1">
            <w:pPr>
              <w:widowControl/>
              <w:ind w:left="360" w:hanging="361" w:hangingChars="200"/>
              <w:jc w:val="left"/>
              <w:rPr>
                <w:rFonts w:hint="eastAsia" w:ascii="宋体" w:hAnsi="宋体" w:cs="宋体"/>
                <w:b/>
                <w:bCs/>
                <w:kern w:val="0"/>
                <w:sz w:val="18"/>
                <w:szCs w:val="18"/>
              </w:rPr>
            </w:pPr>
            <w:r>
              <w:rPr>
                <w:rFonts w:hint="eastAsia" w:ascii="宋体" w:hAnsi="宋体" w:cs="宋体"/>
                <w:b/>
                <w:bCs/>
                <w:kern w:val="0"/>
                <w:sz w:val="18"/>
                <w:szCs w:val="18"/>
              </w:rPr>
              <w:t>归还日期</w:t>
            </w:r>
          </w:p>
        </w:tc>
        <w:tc>
          <w:tcPr>
            <w:tcW w:w="1750" w:type="dxa"/>
            <w:noWrap w:val="0"/>
            <w:vAlign w:val="center"/>
          </w:tcPr>
          <w:p w14:paraId="1F72C08A">
            <w:pPr>
              <w:widowControl/>
              <w:jc w:val="left"/>
              <w:rPr>
                <w:rFonts w:hint="eastAsia" w:ascii="宋体" w:hAnsi="宋体" w:cs="宋体"/>
                <w:b/>
                <w:bCs/>
                <w:kern w:val="0"/>
                <w:sz w:val="18"/>
                <w:szCs w:val="18"/>
              </w:rPr>
            </w:pPr>
          </w:p>
        </w:tc>
        <w:tc>
          <w:tcPr>
            <w:tcW w:w="1539" w:type="dxa"/>
            <w:noWrap w:val="0"/>
            <w:vAlign w:val="center"/>
          </w:tcPr>
          <w:p w14:paraId="299E66AE">
            <w:pPr>
              <w:widowControl/>
              <w:jc w:val="center"/>
              <w:rPr>
                <w:rFonts w:ascii="宋体" w:hAnsi="宋体" w:cs="宋体"/>
                <w:b/>
                <w:bCs/>
                <w:kern w:val="0"/>
                <w:sz w:val="18"/>
                <w:szCs w:val="18"/>
              </w:rPr>
            </w:pPr>
            <w:r>
              <w:rPr>
                <w:rFonts w:ascii="宋体" w:hAnsi="宋体" w:cs="宋体"/>
                <w:b/>
                <w:bCs/>
                <w:kern w:val="0"/>
                <w:sz w:val="18"/>
                <w:szCs w:val="18"/>
              </w:rPr>
              <w:t>借阅人</w:t>
            </w:r>
          </w:p>
        </w:tc>
        <w:tc>
          <w:tcPr>
            <w:tcW w:w="1736" w:type="dxa"/>
            <w:gridSpan w:val="2"/>
            <w:noWrap w:val="0"/>
            <w:vAlign w:val="center"/>
          </w:tcPr>
          <w:p w14:paraId="1C022696">
            <w:pPr>
              <w:widowControl/>
              <w:jc w:val="center"/>
              <w:rPr>
                <w:rFonts w:ascii="宋体" w:hAnsi="宋体" w:cs="宋体"/>
                <w:b/>
                <w:bCs/>
                <w:kern w:val="0"/>
                <w:sz w:val="18"/>
                <w:szCs w:val="18"/>
              </w:rPr>
            </w:pPr>
            <w:r>
              <w:rPr>
                <w:rFonts w:hint="eastAsia" w:ascii="宋体" w:hAnsi="宋体" w:cs="宋体"/>
                <w:b/>
                <w:bCs/>
                <w:kern w:val="0"/>
                <w:sz w:val="18"/>
                <w:szCs w:val="18"/>
              </w:rPr>
              <w:t>借阅经办人</w:t>
            </w:r>
          </w:p>
        </w:tc>
      </w:tr>
      <w:tr w14:paraId="74F1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412" w:type="dxa"/>
            <w:gridSpan w:val="3"/>
            <w:vMerge w:val="continue"/>
            <w:noWrap w:val="0"/>
            <w:vAlign w:val="center"/>
          </w:tcPr>
          <w:p w14:paraId="09957F2B">
            <w:pPr>
              <w:widowControl/>
              <w:jc w:val="center"/>
              <w:rPr>
                <w:rFonts w:hint="eastAsia" w:ascii="宋体" w:hAnsi="宋体" w:cs="宋体"/>
                <w:b/>
                <w:bCs/>
                <w:kern w:val="0"/>
                <w:sz w:val="18"/>
                <w:szCs w:val="18"/>
              </w:rPr>
            </w:pPr>
          </w:p>
        </w:tc>
        <w:tc>
          <w:tcPr>
            <w:tcW w:w="1025" w:type="dxa"/>
            <w:noWrap w:val="0"/>
            <w:vAlign w:val="center"/>
          </w:tcPr>
          <w:p w14:paraId="3AC673F8">
            <w:pPr>
              <w:ind w:left="360" w:hanging="361" w:hangingChars="200"/>
              <w:jc w:val="left"/>
              <w:rPr>
                <w:rFonts w:hint="eastAsia" w:ascii="宋体" w:hAnsi="宋体" w:cs="宋体"/>
                <w:b/>
                <w:bCs/>
                <w:kern w:val="0"/>
                <w:sz w:val="18"/>
                <w:szCs w:val="18"/>
              </w:rPr>
            </w:pPr>
            <w:r>
              <w:rPr>
                <w:rFonts w:hint="eastAsia" w:ascii="宋体" w:hAnsi="宋体" w:cs="宋体"/>
                <w:b/>
                <w:bCs/>
                <w:kern w:val="0"/>
                <w:sz w:val="18"/>
                <w:szCs w:val="18"/>
              </w:rPr>
              <w:t>续借日期</w:t>
            </w:r>
          </w:p>
        </w:tc>
        <w:tc>
          <w:tcPr>
            <w:tcW w:w="1750" w:type="dxa"/>
            <w:noWrap w:val="0"/>
            <w:vAlign w:val="center"/>
          </w:tcPr>
          <w:p w14:paraId="32E7B943">
            <w:pPr>
              <w:jc w:val="left"/>
              <w:rPr>
                <w:rFonts w:hint="eastAsia" w:ascii="宋体" w:hAnsi="宋体" w:cs="宋体"/>
                <w:b/>
                <w:bCs/>
                <w:kern w:val="0"/>
                <w:sz w:val="18"/>
                <w:szCs w:val="18"/>
              </w:rPr>
            </w:pPr>
          </w:p>
        </w:tc>
        <w:tc>
          <w:tcPr>
            <w:tcW w:w="1539" w:type="dxa"/>
            <w:noWrap w:val="0"/>
            <w:vAlign w:val="center"/>
          </w:tcPr>
          <w:p w14:paraId="4293F48B">
            <w:pPr>
              <w:jc w:val="left"/>
              <w:rPr>
                <w:rFonts w:ascii="宋体" w:hAnsi="宋体" w:cs="宋体"/>
                <w:b/>
                <w:bCs/>
                <w:kern w:val="0"/>
                <w:sz w:val="18"/>
                <w:szCs w:val="18"/>
              </w:rPr>
            </w:pPr>
          </w:p>
        </w:tc>
        <w:tc>
          <w:tcPr>
            <w:tcW w:w="1736" w:type="dxa"/>
            <w:gridSpan w:val="2"/>
            <w:noWrap w:val="0"/>
            <w:vAlign w:val="center"/>
          </w:tcPr>
          <w:p w14:paraId="009F09D5">
            <w:pPr>
              <w:jc w:val="left"/>
              <w:rPr>
                <w:rFonts w:ascii="宋体" w:hAnsi="宋体" w:cs="宋体"/>
                <w:b/>
                <w:bCs/>
                <w:kern w:val="0"/>
                <w:sz w:val="18"/>
                <w:szCs w:val="18"/>
              </w:rPr>
            </w:pPr>
          </w:p>
        </w:tc>
      </w:tr>
      <w:tr w14:paraId="1510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34" w:type="dxa"/>
            <w:vMerge w:val="restart"/>
            <w:noWrap w:val="0"/>
            <w:vAlign w:val="center"/>
          </w:tcPr>
          <w:p w14:paraId="4A7999FB">
            <w:pPr>
              <w:widowControl/>
              <w:jc w:val="center"/>
              <w:rPr>
                <w:rFonts w:ascii="宋体" w:hAnsi="宋体" w:cs="宋体"/>
                <w:b/>
                <w:bCs/>
                <w:kern w:val="0"/>
                <w:szCs w:val="21"/>
              </w:rPr>
            </w:pPr>
            <w:r>
              <w:rPr>
                <w:rFonts w:hint="eastAsia" w:ascii="宋体" w:hAnsi="宋体" w:cs="宋体"/>
                <w:b/>
                <w:bCs/>
                <w:kern w:val="0"/>
                <w:szCs w:val="21"/>
              </w:rPr>
              <w:t xml:space="preserve">查阅内容 </w:t>
            </w:r>
          </w:p>
        </w:tc>
        <w:tc>
          <w:tcPr>
            <w:tcW w:w="5853" w:type="dxa"/>
            <w:gridSpan w:val="4"/>
            <w:vMerge w:val="restart"/>
            <w:noWrap w:val="0"/>
            <w:vAlign w:val="center"/>
          </w:tcPr>
          <w:p w14:paraId="4E69D03D">
            <w:pPr>
              <w:widowControl/>
              <w:jc w:val="left"/>
              <w:rPr>
                <w:rFonts w:hint="eastAsia" w:ascii="宋体" w:hAnsi="宋体" w:cs="宋体"/>
                <w:b/>
                <w:bCs/>
                <w:kern w:val="0"/>
                <w:szCs w:val="21"/>
              </w:rPr>
            </w:pPr>
            <w:r>
              <w:rPr>
                <w:rFonts w:hint="eastAsia" w:ascii="宋体" w:hAnsi="宋体" w:cs="宋体"/>
                <w:b/>
                <w:bCs/>
                <w:kern w:val="0"/>
                <w:szCs w:val="21"/>
              </w:rPr>
              <w:t xml:space="preserve">  档案类型：□开放档案       □未开放档案</w:t>
            </w:r>
          </w:p>
        </w:tc>
        <w:tc>
          <w:tcPr>
            <w:tcW w:w="1539" w:type="dxa"/>
            <w:vMerge w:val="restart"/>
            <w:noWrap w:val="0"/>
            <w:vAlign w:val="center"/>
          </w:tcPr>
          <w:p w14:paraId="1EADFC5B">
            <w:pPr>
              <w:widowControl/>
              <w:jc w:val="center"/>
              <w:rPr>
                <w:rFonts w:hint="eastAsia" w:ascii="宋体" w:hAnsi="宋体" w:cs="宋体"/>
                <w:b/>
                <w:bCs/>
                <w:kern w:val="0"/>
                <w:szCs w:val="21"/>
              </w:rPr>
            </w:pPr>
            <w:r>
              <w:rPr>
                <w:rFonts w:hint="eastAsia" w:ascii="宋体" w:hAnsi="宋体" w:cs="宋体"/>
                <w:b/>
                <w:bCs/>
                <w:kern w:val="0"/>
                <w:szCs w:val="21"/>
              </w:rPr>
              <w:t xml:space="preserve">载体 </w:t>
            </w:r>
          </w:p>
          <w:p w14:paraId="3276D959">
            <w:pPr>
              <w:widowControl/>
              <w:jc w:val="center"/>
              <w:rPr>
                <w:rFonts w:hint="eastAsia" w:ascii="宋体" w:hAnsi="宋体" w:cs="宋体"/>
                <w:b/>
                <w:bCs/>
                <w:kern w:val="0"/>
                <w:szCs w:val="21"/>
              </w:rPr>
            </w:pPr>
            <w:r>
              <w:rPr>
                <w:rFonts w:hint="eastAsia" w:ascii="宋体" w:hAnsi="宋体" w:cs="宋体"/>
                <w:b/>
                <w:bCs/>
                <w:kern w:val="0"/>
                <w:szCs w:val="21"/>
              </w:rPr>
              <w:t>类型</w:t>
            </w:r>
          </w:p>
        </w:tc>
        <w:tc>
          <w:tcPr>
            <w:tcW w:w="751" w:type="dxa"/>
            <w:noWrap w:val="0"/>
            <w:vAlign w:val="center"/>
          </w:tcPr>
          <w:p w14:paraId="295D62FE">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纸</w:t>
            </w:r>
            <w:r>
              <w:rPr>
                <w:rFonts w:hint="eastAsia" w:ascii="宋体" w:hAnsi="宋体" w:eastAsia="宋体" w:cs="宋体"/>
                <w:b/>
                <w:bCs/>
                <w:kern w:val="0"/>
                <w:sz w:val="18"/>
                <w:szCs w:val="18"/>
                <w:lang w:val="en-US" w:eastAsia="zh-CN"/>
              </w:rPr>
              <w:t xml:space="preserve"> </w:t>
            </w:r>
            <w:r>
              <w:rPr>
                <w:rFonts w:hint="eastAsia" w:ascii="宋体" w:hAnsi="宋体" w:eastAsia="宋体" w:cs="宋体"/>
                <w:b/>
                <w:bCs/>
                <w:kern w:val="0"/>
                <w:sz w:val="18"/>
                <w:szCs w:val="18"/>
              </w:rPr>
              <w:t>质</w:t>
            </w:r>
          </w:p>
        </w:tc>
        <w:tc>
          <w:tcPr>
            <w:tcW w:w="985" w:type="dxa"/>
            <w:noWrap w:val="0"/>
            <w:vAlign w:val="center"/>
          </w:tcPr>
          <w:p w14:paraId="6C2A56D2">
            <w:pPr>
              <w:widowControl/>
              <w:jc w:val="center"/>
              <w:rPr>
                <w:rFonts w:ascii="宋体" w:hAnsi="宋体" w:cs="宋体"/>
                <w:b/>
                <w:bCs/>
                <w:color w:val="FF0000"/>
                <w:kern w:val="0"/>
                <w:szCs w:val="21"/>
                <w:u w:val="single"/>
              </w:rPr>
            </w:pPr>
          </w:p>
        </w:tc>
      </w:tr>
      <w:tr w14:paraId="0E4B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34" w:type="dxa"/>
            <w:vMerge w:val="continue"/>
            <w:noWrap w:val="0"/>
            <w:vAlign w:val="center"/>
          </w:tcPr>
          <w:p w14:paraId="4D8BD4ED">
            <w:pPr>
              <w:widowControl/>
              <w:jc w:val="left"/>
              <w:rPr>
                <w:rFonts w:ascii="宋体" w:hAnsi="宋体" w:cs="宋体"/>
                <w:b/>
                <w:bCs/>
                <w:kern w:val="0"/>
                <w:szCs w:val="21"/>
              </w:rPr>
            </w:pPr>
          </w:p>
        </w:tc>
        <w:tc>
          <w:tcPr>
            <w:tcW w:w="5853" w:type="dxa"/>
            <w:gridSpan w:val="4"/>
            <w:vMerge w:val="continue"/>
            <w:noWrap w:val="0"/>
            <w:vAlign w:val="center"/>
          </w:tcPr>
          <w:p w14:paraId="4B10C6A3">
            <w:pPr>
              <w:widowControl/>
              <w:jc w:val="left"/>
              <w:rPr>
                <w:rFonts w:hint="eastAsia" w:ascii="宋体" w:hAnsi="宋体" w:cs="宋体"/>
                <w:b/>
                <w:bCs/>
                <w:kern w:val="0"/>
                <w:szCs w:val="21"/>
              </w:rPr>
            </w:pPr>
          </w:p>
        </w:tc>
        <w:tc>
          <w:tcPr>
            <w:tcW w:w="1539" w:type="dxa"/>
            <w:vMerge w:val="continue"/>
            <w:noWrap w:val="0"/>
            <w:vAlign w:val="center"/>
          </w:tcPr>
          <w:p w14:paraId="2A484CBD">
            <w:pPr>
              <w:widowControl/>
              <w:jc w:val="left"/>
              <w:rPr>
                <w:rFonts w:ascii="宋体" w:hAnsi="宋体" w:cs="宋体"/>
                <w:b/>
                <w:bCs/>
                <w:kern w:val="0"/>
                <w:szCs w:val="21"/>
              </w:rPr>
            </w:pPr>
          </w:p>
        </w:tc>
        <w:tc>
          <w:tcPr>
            <w:tcW w:w="751" w:type="dxa"/>
            <w:noWrap w:val="0"/>
            <w:vAlign w:val="center"/>
          </w:tcPr>
          <w:p w14:paraId="6029DA7E">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电 子</w:t>
            </w:r>
          </w:p>
        </w:tc>
        <w:tc>
          <w:tcPr>
            <w:tcW w:w="985" w:type="dxa"/>
            <w:noWrap w:val="0"/>
            <w:vAlign w:val="center"/>
          </w:tcPr>
          <w:p w14:paraId="19CF2FD5">
            <w:pPr>
              <w:widowControl/>
              <w:jc w:val="center"/>
              <w:rPr>
                <w:rFonts w:ascii="宋体" w:hAnsi="宋体" w:cs="宋体"/>
                <w:b/>
                <w:bCs/>
                <w:kern w:val="0"/>
                <w:szCs w:val="21"/>
              </w:rPr>
            </w:pPr>
          </w:p>
        </w:tc>
      </w:tr>
      <w:tr w14:paraId="4B0C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34" w:type="dxa"/>
            <w:vMerge w:val="continue"/>
            <w:noWrap w:val="0"/>
            <w:vAlign w:val="center"/>
          </w:tcPr>
          <w:p w14:paraId="47984470">
            <w:pPr>
              <w:widowControl/>
              <w:jc w:val="left"/>
              <w:rPr>
                <w:rFonts w:ascii="宋体" w:hAnsi="宋体" w:cs="宋体"/>
                <w:b/>
                <w:bCs/>
                <w:kern w:val="0"/>
                <w:szCs w:val="21"/>
              </w:rPr>
            </w:pPr>
          </w:p>
        </w:tc>
        <w:tc>
          <w:tcPr>
            <w:tcW w:w="5853" w:type="dxa"/>
            <w:gridSpan w:val="4"/>
            <w:vMerge w:val="continue"/>
            <w:noWrap w:val="0"/>
            <w:vAlign w:val="center"/>
          </w:tcPr>
          <w:p w14:paraId="7C48EB72">
            <w:pPr>
              <w:widowControl/>
              <w:jc w:val="left"/>
              <w:rPr>
                <w:rFonts w:ascii="宋体" w:hAnsi="宋体" w:cs="宋体"/>
                <w:b/>
                <w:bCs/>
                <w:kern w:val="0"/>
                <w:szCs w:val="21"/>
              </w:rPr>
            </w:pPr>
          </w:p>
        </w:tc>
        <w:tc>
          <w:tcPr>
            <w:tcW w:w="1539" w:type="dxa"/>
            <w:vMerge w:val="continue"/>
            <w:noWrap w:val="0"/>
            <w:vAlign w:val="center"/>
          </w:tcPr>
          <w:p w14:paraId="673ED902">
            <w:pPr>
              <w:widowControl/>
              <w:jc w:val="left"/>
              <w:rPr>
                <w:rFonts w:ascii="宋体" w:hAnsi="宋体" w:cs="宋体"/>
                <w:b/>
                <w:bCs/>
                <w:kern w:val="0"/>
                <w:szCs w:val="21"/>
              </w:rPr>
            </w:pPr>
          </w:p>
        </w:tc>
        <w:tc>
          <w:tcPr>
            <w:tcW w:w="751" w:type="dxa"/>
            <w:noWrap w:val="0"/>
            <w:vAlign w:val="center"/>
          </w:tcPr>
          <w:p w14:paraId="4DEA34E8">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 他</w:t>
            </w:r>
          </w:p>
        </w:tc>
        <w:tc>
          <w:tcPr>
            <w:tcW w:w="985" w:type="dxa"/>
            <w:noWrap w:val="0"/>
            <w:vAlign w:val="center"/>
          </w:tcPr>
          <w:p w14:paraId="473D701E">
            <w:pPr>
              <w:widowControl/>
              <w:jc w:val="left"/>
              <w:rPr>
                <w:rFonts w:ascii="宋体" w:hAnsi="宋体" w:cs="宋体"/>
                <w:b/>
                <w:bCs/>
                <w:color w:val="FF0000"/>
                <w:kern w:val="0"/>
                <w:szCs w:val="21"/>
                <w:u w:val="single"/>
              </w:rPr>
            </w:pPr>
          </w:p>
        </w:tc>
      </w:tr>
      <w:tr w14:paraId="34CA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334" w:type="dxa"/>
            <w:vMerge w:val="continue"/>
            <w:noWrap w:val="0"/>
            <w:vAlign w:val="center"/>
          </w:tcPr>
          <w:p w14:paraId="1C741DB1">
            <w:pPr>
              <w:widowControl/>
              <w:jc w:val="left"/>
              <w:rPr>
                <w:rFonts w:ascii="宋体" w:hAnsi="宋体" w:cs="宋体"/>
                <w:b/>
                <w:bCs/>
                <w:kern w:val="0"/>
                <w:szCs w:val="21"/>
              </w:rPr>
            </w:pPr>
          </w:p>
        </w:tc>
        <w:tc>
          <w:tcPr>
            <w:tcW w:w="9128" w:type="dxa"/>
            <w:gridSpan w:val="7"/>
            <w:noWrap w:val="0"/>
            <w:vAlign w:val="top"/>
          </w:tcPr>
          <w:p w14:paraId="409C0FCF">
            <w:pPr>
              <w:jc w:val="left"/>
              <w:rPr>
                <w:rFonts w:hint="eastAsia" w:ascii="宋体" w:hAnsi="宋体" w:cs="宋体"/>
                <w:b/>
                <w:bCs/>
                <w:kern w:val="0"/>
                <w:szCs w:val="21"/>
              </w:rPr>
            </w:pPr>
          </w:p>
          <w:p w14:paraId="748F65E5">
            <w:pPr>
              <w:jc w:val="left"/>
              <w:rPr>
                <w:rFonts w:hint="eastAsia" w:ascii="宋体" w:hAnsi="宋体" w:cs="宋体"/>
                <w:b/>
                <w:bCs/>
                <w:kern w:val="0"/>
                <w:szCs w:val="21"/>
              </w:rPr>
            </w:pPr>
          </w:p>
        </w:tc>
      </w:tr>
      <w:tr w14:paraId="0CCE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83" w:type="dxa"/>
            <w:gridSpan w:val="2"/>
            <w:noWrap w:val="0"/>
            <w:vAlign w:val="center"/>
          </w:tcPr>
          <w:p w14:paraId="1A7B0715">
            <w:pPr>
              <w:widowControl/>
              <w:jc w:val="center"/>
              <w:rPr>
                <w:rFonts w:hint="eastAsia" w:ascii="宋体" w:hAnsi="宋体" w:cs="宋体"/>
                <w:b/>
                <w:bCs/>
                <w:kern w:val="0"/>
                <w:szCs w:val="21"/>
                <w:lang w:eastAsia="zh-CN"/>
              </w:rPr>
            </w:pPr>
            <w:r>
              <w:rPr>
                <w:rFonts w:hint="eastAsia" w:ascii="宋体" w:hAnsi="宋体" w:cs="宋体"/>
                <w:b/>
                <w:bCs/>
                <w:kern w:val="0"/>
                <w:szCs w:val="21"/>
                <w:lang w:eastAsia="zh-CN"/>
              </w:rPr>
              <w:t>鉴定利用股</w:t>
            </w:r>
          </w:p>
          <w:p w14:paraId="01F75B39">
            <w:pPr>
              <w:widowControl/>
              <w:jc w:val="center"/>
              <w:rPr>
                <w:rFonts w:hint="eastAsia" w:ascii="宋体" w:hAnsi="宋体" w:cs="宋体"/>
                <w:b/>
                <w:bCs/>
                <w:kern w:val="0"/>
                <w:szCs w:val="21"/>
              </w:rPr>
            </w:pPr>
            <w:r>
              <w:rPr>
                <w:rFonts w:hint="eastAsia" w:ascii="宋体" w:hAnsi="宋体" w:cs="宋体"/>
                <w:b/>
                <w:bCs/>
                <w:kern w:val="0"/>
                <w:szCs w:val="21"/>
              </w:rPr>
              <w:t>审查意见</w:t>
            </w:r>
          </w:p>
        </w:tc>
        <w:tc>
          <w:tcPr>
            <w:tcW w:w="8679" w:type="dxa"/>
            <w:gridSpan w:val="6"/>
            <w:noWrap w:val="0"/>
            <w:vAlign w:val="bottom"/>
          </w:tcPr>
          <w:p w14:paraId="0A212E89">
            <w:pPr>
              <w:widowControl/>
              <w:rPr>
                <w:rFonts w:hint="default" w:ascii="宋体" w:hAnsi="宋体" w:cs="宋体"/>
                <w:b/>
                <w:bCs/>
                <w:kern w:val="0"/>
                <w:sz w:val="21"/>
                <w:szCs w:val="21"/>
                <w:lang w:val="en-US"/>
              </w:rPr>
            </w:pPr>
            <w:r>
              <w:rPr>
                <w:rFonts w:hint="eastAsia" w:ascii="宋体" w:hAnsi="宋体" w:cs="宋体"/>
                <w:b/>
                <w:bCs/>
                <w:kern w:val="0"/>
                <w:sz w:val="21"/>
                <w:szCs w:val="21"/>
                <w:lang w:eastAsia="zh-CN"/>
              </w:rPr>
              <w:t>同意查阅，请领导审批。</w:t>
            </w:r>
            <w:bookmarkStart w:id="0" w:name="_GoBack"/>
            <w:bookmarkEnd w:id="0"/>
          </w:p>
          <w:p w14:paraId="33A87E6C">
            <w:pPr>
              <w:widowControl/>
              <w:ind w:firstLine="3900" w:firstLineChars="1850"/>
              <w:rPr>
                <w:rFonts w:hint="eastAsia" w:ascii="宋体" w:hAnsi="宋体" w:cs="宋体"/>
                <w:b/>
                <w:bCs/>
                <w:kern w:val="0"/>
                <w:szCs w:val="21"/>
              </w:rPr>
            </w:pPr>
            <w:r>
              <w:rPr>
                <w:rFonts w:hint="eastAsia" w:ascii="宋体" w:hAnsi="宋体" w:cs="宋体"/>
                <w:b/>
                <w:bCs/>
                <w:kern w:val="0"/>
                <w:szCs w:val="21"/>
              </w:rPr>
              <w:t xml:space="preserve">签   字：           日 期：    </w:t>
            </w:r>
          </w:p>
        </w:tc>
      </w:tr>
      <w:tr w14:paraId="4F25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783" w:type="dxa"/>
            <w:gridSpan w:val="2"/>
            <w:noWrap w:val="0"/>
            <w:vAlign w:val="center"/>
          </w:tcPr>
          <w:p w14:paraId="54086698">
            <w:pPr>
              <w:widowControl/>
              <w:jc w:val="center"/>
              <w:rPr>
                <w:rFonts w:hint="eastAsia" w:eastAsia="宋体"/>
                <w:b/>
                <w:bCs/>
                <w:lang w:eastAsia="zh-CN"/>
              </w:rPr>
            </w:pPr>
            <w:r>
              <w:rPr>
                <w:rFonts w:hint="eastAsia"/>
                <w:b/>
                <w:bCs/>
              </w:rPr>
              <w:t>分管</w:t>
            </w:r>
            <w:r>
              <w:rPr>
                <w:rFonts w:hint="eastAsia"/>
                <w:b/>
                <w:bCs/>
                <w:lang w:eastAsia="zh-CN"/>
              </w:rPr>
              <w:t>负责人</w:t>
            </w:r>
          </w:p>
          <w:p w14:paraId="722BABC5">
            <w:pPr>
              <w:widowControl/>
              <w:jc w:val="center"/>
              <w:rPr>
                <w:rFonts w:hint="eastAsia"/>
                <w:b/>
                <w:bCs/>
              </w:rPr>
            </w:pPr>
            <w:r>
              <w:rPr>
                <w:rFonts w:hint="eastAsia"/>
                <w:b/>
                <w:bCs/>
              </w:rPr>
              <w:t>审批意见</w:t>
            </w:r>
          </w:p>
        </w:tc>
        <w:tc>
          <w:tcPr>
            <w:tcW w:w="8679" w:type="dxa"/>
            <w:gridSpan w:val="6"/>
            <w:noWrap w:val="0"/>
            <w:vAlign w:val="bottom"/>
          </w:tcPr>
          <w:p w14:paraId="27EA2520">
            <w:pPr>
              <w:widowControl/>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eastAsia="zh-CN"/>
              </w:rPr>
              <w:t>同意查阅</w:t>
            </w:r>
            <w:r>
              <w:rPr>
                <w:rFonts w:hint="eastAsia" w:ascii="宋体" w:hAnsi="宋体" w:cs="宋体"/>
                <w:b/>
                <w:bCs/>
                <w:kern w:val="0"/>
                <w:sz w:val="21"/>
                <w:szCs w:val="21"/>
                <w:lang w:eastAsia="zh-CN"/>
              </w:rPr>
              <w:t>。</w:t>
            </w:r>
          </w:p>
          <w:p w14:paraId="3402CC22">
            <w:pPr>
              <w:widowControl/>
              <w:ind w:firstLine="3900" w:firstLineChars="1850"/>
              <w:rPr>
                <w:rFonts w:hint="eastAsia" w:ascii="宋体" w:hAnsi="宋体" w:cs="宋体"/>
                <w:b/>
                <w:bCs/>
                <w:kern w:val="0"/>
                <w:szCs w:val="21"/>
              </w:rPr>
            </w:pPr>
            <w:r>
              <w:rPr>
                <w:rFonts w:hint="eastAsia" w:ascii="宋体" w:hAnsi="宋体" w:cs="宋体"/>
                <w:b/>
                <w:bCs/>
                <w:kern w:val="0"/>
                <w:szCs w:val="21"/>
              </w:rPr>
              <w:t xml:space="preserve">签   字：           日 期：    </w:t>
            </w:r>
          </w:p>
        </w:tc>
      </w:tr>
      <w:tr w14:paraId="75A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783" w:type="dxa"/>
            <w:gridSpan w:val="2"/>
            <w:noWrap w:val="0"/>
            <w:vAlign w:val="center"/>
          </w:tcPr>
          <w:p w14:paraId="5FE788B2">
            <w:pPr>
              <w:widowControl/>
              <w:jc w:val="center"/>
              <w:rPr>
                <w:rFonts w:hint="eastAsia" w:eastAsia="宋体"/>
                <w:b/>
                <w:bCs/>
                <w:lang w:eastAsia="zh-CN"/>
              </w:rPr>
            </w:pPr>
            <w:r>
              <w:rPr>
                <w:rFonts w:hint="eastAsia"/>
                <w:b/>
                <w:bCs/>
                <w:lang w:eastAsia="zh-CN"/>
              </w:rPr>
              <w:t>主要负责人</w:t>
            </w:r>
          </w:p>
          <w:p w14:paraId="2F8C5C2D">
            <w:pPr>
              <w:widowControl/>
              <w:jc w:val="center"/>
              <w:rPr>
                <w:rFonts w:hint="eastAsia" w:ascii="宋体" w:hAnsi="宋体" w:cs="宋体"/>
                <w:b/>
                <w:bCs/>
                <w:kern w:val="0"/>
                <w:szCs w:val="21"/>
              </w:rPr>
            </w:pPr>
            <w:r>
              <w:rPr>
                <w:rFonts w:hint="eastAsia"/>
                <w:b/>
                <w:bCs/>
              </w:rPr>
              <w:t>审批意见</w:t>
            </w:r>
          </w:p>
        </w:tc>
        <w:tc>
          <w:tcPr>
            <w:tcW w:w="8679" w:type="dxa"/>
            <w:gridSpan w:val="6"/>
            <w:noWrap w:val="0"/>
            <w:vAlign w:val="bottom"/>
          </w:tcPr>
          <w:p w14:paraId="1BBF5AD5">
            <w:pPr>
              <w:widowControl/>
              <w:ind w:firstLine="3900" w:firstLineChars="1850"/>
              <w:rPr>
                <w:rFonts w:hint="eastAsia" w:ascii="宋体" w:hAnsi="宋体" w:cs="宋体"/>
                <w:b/>
                <w:bCs/>
                <w:kern w:val="0"/>
                <w:szCs w:val="21"/>
              </w:rPr>
            </w:pPr>
            <w:r>
              <w:rPr>
                <w:rFonts w:hint="eastAsia" w:ascii="宋体" w:hAnsi="宋体" w:cs="宋体"/>
                <w:b/>
                <w:bCs/>
                <w:kern w:val="0"/>
                <w:szCs w:val="21"/>
              </w:rPr>
              <w:t xml:space="preserve">签   字：           日 期：    </w:t>
            </w:r>
          </w:p>
        </w:tc>
      </w:tr>
    </w:tbl>
    <w:p w14:paraId="544063F0">
      <w:pPr>
        <w:rPr>
          <w:rFonts w:hint="eastAsia" w:ascii="Times New Roman" w:hAnsi="Times New Roman" w:eastAsia="宋体" w:cs="Times New Roman"/>
          <w:b/>
          <w:bCs/>
          <w:sz w:val="24"/>
          <w:szCs w:val="24"/>
        </w:rPr>
      </w:pPr>
    </w:p>
    <w:p w14:paraId="72213C64">
      <w:pPr>
        <w:ind w:firstLine="420"/>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利用注意事项：</w:t>
      </w:r>
    </w:p>
    <w:p w14:paraId="5C177DA8">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1.借阅日期一般不超过</w:t>
      </w:r>
      <w:r>
        <w:rPr>
          <w:rFonts w:hint="eastAsia" w:ascii="Times New Roman" w:hAnsi="Times New Roman" w:eastAsia="宋体" w:cs="Times New Roman"/>
          <w:sz w:val="24"/>
          <w:szCs w:val="24"/>
          <w:lang w:val="en-US" w:eastAsia="zh-CN"/>
        </w:rPr>
        <w:t>20</w:t>
      </w:r>
      <w:r>
        <w:rPr>
          <w:rFonts w:hint="eastAsia" w:ascii="Times New Roman" w:hAnsi="Times New Roman" w:eastAsia="宋体" w:cs="Times New Roman"/>
          <w:sz w:val="24"/>
          <w:szCs w:val="24"/>
        </w:rPr>
        <w:t>个工作日，到期归还，如需再借，办理续借手续。</w:t>
      </w:r>
    </w:p>
    <w:p w14:paraId="31C9DCDE">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2.所利用的档案仅限于本次利用需要，不得作其它用途，不得擅自对外公布。</w:t>
      </w:r>
    </w:p>
    <w:p w14:paraId="7FF76460">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3.利用者应妥善保管摘录、复印、打印、拷贝的档案资料，不得向无关人员泄漏档案文件的内容，如造成不良后果，将依法追究相关法律责任。</w:t>
      </w:r>
    </w:p>
    <w:p w14:paraId="0687AD3A">
      <w:pPr>
        <w:pStyle w:val="2"/>
        <w:spacing w:line="240" w:lineRule="auto"/>
        <w:jc w:val="center"/>
        <w:rPr>
          <w:rFonts w:hint="eastAsia"/>
          <w:szCs w:val="32"/>
        </w:rPr>
      </w:pPr>
      <w:r>
        <w:rPr>
          <w:rFonts w:hint="eastAsia"/>
          <w:szCs w:val="32"/>
        </w:rPr>
        <w:t>有关档案利用法律法规（摘录）</w:t>
      </w:r>
    </w:p>
    <w:p w14:paraId="392AD2DB">
      <w:pPr>
        <w:jc w:val="center"/>
        <w:rPr>
          <w:rFonts w:hint="eastAsia"/>
          <w:b/>
          <w:bCs/>
          <w:sz w:val="24"/>
          <w:szCs w:val="24"/>
        </w:rPr>
      </w:pPr>
      <w:r>
        <w:rPr>
          <w:rFonts w:hint="eastAsia"/>
          <w:b/>
          <w:bCs/>
          <w:sz w:val="24"/>
          <w:szCs w:val="24"/>
        </w:rPr>
        <w:t>《中华人民共和国档案法》</w:t>
      </w:r>
    </w:p>
    <w:p w14:paraId="6767027E">
      <w:pPr>
        <w:ind w:firstLine="420"/>
        <w:rPr>
          <w:rFonts w:hint="eastAsia"/>
          <w:sz w:val="24"/>
          <w:szCs w:val="24"/>
        </w:rPr>
      </w:pPr>
      <w:r>
        <w:rPr>
          <w:rFonts w:hint="eastAsia"/>
          <w:b/>
          <w:bCs/>
          <w:sz w:val="24"/>
          <w:szCs w:val="24"/>
        </w:rPr>
        <w:t>第二十八条</w:t>
      </w:r>
      <w:r>
        <w:rPr>
          <w:rFonts w:hint="eastAsia"/>
          <w:sz w:val="24"/>
          <w:szCs w:val="24"/>
        </w:rPr>
        <w:t xml:space="preserve">  单位和个人持有合法证明，可以利用已经开放的档案。</w:t>
      </w:r>
    </w:p>
    <w:p w14:paraId="1E6CCF3F">
      <w:pPr>
        <w:ind w:firstLine="420"/>
        <w:rPr>
          <w:rFonts w:hint="eastAsia"/>
          <w:sz w:val="24"/>
          <w:szCs w:val="24"/>
        </w:rPr>
      </w:pPr>
      <w:r>
        <w:rPr>
          <w:rFonts w:hint="eastAsia"/>
          <w:sz w:val="24"/>
          <w:szCs w:val="24"/>
        </w:rPr>
        <w:t>利用档案涉及知识产权、个人信息的，应当遵守有关法律、行政法规的规定。</w:t>
      </w:r>
    </w:p>
    <w:p w14:paraId="21F9C112">
      <w:pPr>
        <w:ind w:firstLine="420"/>
        <w:rPr>
          <w:rFonts w:hint="eastAsia"/>
          <w:sz w:val="24"/>
          <w:szCs w:val="24"/>
        </w:rPr>
      </w:pPr>
      <w:r>
        <w:rPr>
          <w:rFonts w:hint="eastAsia" w:ascii="Times New Roman" w:hAnsi="Times New Roman" w:eastAsia="宋体" w:cs="Times New Roman"/>
          <w:b/>
          <w:bCs/>
          <w:sz w:val="24"/>
          <w:szCs w:val="24"/>
        </w:rPr>
        <w:t>第三十二条</w:t>
      </w:r>
      <w:r>
        <w:rPr>
          <w:rFonts w:hint="eastAsia"/>
          <w:sz w:val="24"/>
          <w:szCs w:val="24"/>
        </w:rPr>
        <w:t xml:space="preserve">  属于国家所有的档案，由国家授权的档案馆或者有关机关公布；未经档案馆或者有关机关同意，任何单位和个人无权公布。</w:t>
      </w:r>
    </w:p>
    <w:p w14:paraId="232A2968">
      <w:pPr>
        <w:ind w:firstLine="420"/>
        <w:rPr>
          <w:rFonts w:hint="eastAsia"/>
          <w:sz w:val="24"/>
          <w:szCs w:val="24"/>
        </w:rPr>
      </w:pPr>
      <w:r>
        <w:rPr>
          <w:rFonts w:hint="eastAsia"/>
          <w:sz w:val="24"/>
          <w:szCs w:val="24"/>
        </w:rPr>
        <w:t>第四十八条  单位或者个人有下列行为之一，由县级以上档案主管部门，有关机关对直接负责的主管人员和其他直接责任人员依法给予处分；</w:t>
      </w:r>
    </w:p>
    <w:p w14:paraId="56DF6C84">
      <w:pPr>
        <w:ind w:left="525"/>
        <w:rPr>
          <w:rFonts w:hint="eastAsia"/>
          <w:sz w:val="24"/>
          <w:szCs w:val="24"/>
        </w:rPr>
      </w:pPr>
      <w:r>
        <w:rPr>
          <w:rFonts w:hint="eastAsia"/>
          <w:sz w:val="24"/>
          <w:szCs w:val="24"/>
        </w:rPr>
        <w:t>（一）丢失属于国家所有的档案的 ；</w:t>
      </w:r>
    </w:p>
    <w:p w14:paraId="0E4E10D7">
      <w:pPr>
        <w:ind w:left="525"/>
        <w:rPr>
          <w:sz w:val="24"/>
          <w:szCs w:val="24"/>
        </w:rPr>
      </w:pPr>
      <w:r>
        <w:rPr>
          <w:rFonts w:hint="eastAsia"/>
          <w:sz w:val="24"/>
          <w:szCs w:val="24"/>
        </w:rPr>
        <w:t>（二）擅自提供、抄录、复制、公布属于国家所有的档案的；</w:t>
      </w:r>
    </w:p>
    <w:p w14:paraId="293F8A9A">
      <w:pPr>
        <w:ind w:left="525"/>
        <w:rPr>
          <w:sz w:val="24"/>
          <w:szCs w:val="24"/>
        </w:rPr>
      </w:pPr>
      <w:r>
        <w:rPr>
          <w:rFonts w:hint="eastAsia"/>
          <w:sz w:val="24"/>
          <w:szCs w:val="24"/>
        </w:rPr>
        <w:t>（三）买卖或者非法转让属于国家所有的档案的；</w:t>
      </w:r>
    </w:p>
    <w:p w14:paraId="17D0A750">
      <w:pPr>
        <w:tabs>
          <w:tab w:val="left" w:pos="722"/>
        </w:tabs>
        <w:ind w:left="525"/>
        <w:rPr>
          <w:sz w:val="24"/>
          <w:szCs w:val="24"/>
        </w:rPr>
      </w:pPr>
      <w:r>
        <w:rPr>
          <w:rFonts w:hint="eastAsia"/>
          <w:sz w:val="24"/>
          <w:szCs w:val="24"/>
        </w:rPr>
        <w:t>（四）篡改、损毁、伪造档案或者擅自销毁档案的；</w:t>
      </w:r>
    </w:p>
    <w:p w14:paraId="4FB2CAFA">
      <w:pPr>
        <w:ind w:left="525"/>
        <w:rPr>
          <w:sz w:val="24"/>
          <w:szCs w:val="24"/>
        </w:rPr>
      </w:pPr>
      <w:r>
        <w:rPr>
          <w:rFonts w:hint="eastAsia"/>
          <w:sz w:val="24"/>
          <w:szCs w:val="24"/>
        </w:rPr>
        <w:t>（五）将档案出卖、赠送给外国人或者外国组织的；</w:t>
      </w:r>
    </w:p>
    <w:p w14:paraId="3AC748CD">
      <w:pPr>
        <w:ind w:firstLine="420"/>
        <w:rPr>
          <w:rFonts w:hint="eastAsia"/>
          <w:sz w:val="24"/>
          <w:szCs w:val="24"/>
        </w:rPr>
      </w:pPr>
      <w:r>
        <w:rPr>
          <w:rFonts w:hint="eastAsia" w:ascii="Times New Roman" w:hAnsi="Times New Roman" w:eastAsia="宋体" w:cs="Times New Roman"/>
          <w:b/>
          <w:bCs/>
          <w:sz w:val="24"/>
          <w:szCs w:val="24"/>
        </w:rPr>
        <w:t>第五十条</w:t>
      </w:r>
      <w:r>
        <w:rPr>
          <w:rFonts w:hint="eastAsia"/>
          <w:sz w:val="24"/>
          <w:szCs w:val="24"/>
        </w:rPr>
        <w:t xml:space="preserve">  违反本法规定，擅自运送、邮寄、携带或者通过互 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14:paraId="3B22D1E9">
      <w:pPr>
        <w:jc w:val="center"/>
        <w:rPr>
          <w:rFonts w:hint="eastAsia"/>
          <w:sz w:val="24"/>
          <w:szCs w:val="24"/>
        </w:rPr>
      </w:pPr>
      <w:r>
        <w:rPr>
          <w:rFonts w:hint="eastAsia"/>
          <w:b/>
          <w:bCs/>
          <w:sz w:val="24"/>
          <w:szCs w:val="24"/>
        </w:rPr>
        <w:t>《中华人民共和国档案法实施条例》</w:t>
      </w:r>
    </w:p>
    <w:p w14:paraId="36D5DA40">
      <w:pPr>
        <w:ind w:firstLine="420"/>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第三十四条</w:t>
      </w:r>
      <w:r>
        <w:rPr>
          <w:rFonts w:hint="eastAsia" w:ascii="Times New Roman" w:hAnsi="Times New Roman" w:eastAsia="宋体" w:cs="Times New Roman"/>
          <w:sz w:val="24"/>
          <w:szCs w:val="24"/>
        </w:rPr>
        <w:t>　机关、团体、企业事业单位和其他组织以及公民利用国家档案馆保管的未开放的档案，应当经保管该档案的国家档案馆同意，必要时，国家档案馆应当征得档案形成单位或者移交单位同意。</w:t>
      </w:r>
    </w:p>
    <w:p w14:paraId="304B25B2">
      <w:pPr>
        <w:ind w:firstLine="420"/>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第三十五条</w:t>
      </w:r>
      <w:r>
        <w:rPr>
          <w:rFonts w:hint="eastAsia" w:ascii="Times New Roman" w:hAnsi="Times New Roman" w:eastAsia="宋体" w:cs="Times New Roman"/>
          <w:sz w:val="24"/>
          <w:szCs w:val="24"/>
        </w:rPr>
        <w:t>　《档案法》第三十二条所称档案的公布，是指通过下列形式首次向社会公开档案的全部或者部分原文：</w:t>
      </w:r>
    </w:p>
    <w:p w14:paraId="20BCFA23">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（一）通过报纸、期刊、图书、音像制品、电子出版物等公开出版；</w:t>
      </w:r>
    </w:p>
    <w:p w14:paraId="5638CD15">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（二）通过电台、电视台、计算机信息网络等公开传播；</w:t>
      </w:r>
    </w:p>
    <w:p w14:paraId="04A8791D">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（三）在公开场合宣读、播放；</w:t>
      </w:r>
    </w:p>
    <w:p w14:paraId="700FB5BF">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（四）公开出售、散发或者张贴档案复制件；</w:t>
      </w:r>
    </w:p>
    <w:p w14:paraId="0529EB01">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（五）在展览、展示中公开陈列。</w:t>
      </w:r>
    </w:p>
    <w:p w14:paraId="741DC9DC">
      <w:pPr>
        <w:ind w:firstLine="420"/>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第三十六条</w:t>
      </w:r>
      <w:r>
        <w:rPr>
          <w:rFonts w:hint="eastAsia" w:ascii="Times New Roman" w:hAnsi="Times New Roman" w:eastAsia="宋体" w:cs="Times New Roman"/>
          <w:sz w:val="24"/>
          <w:szCs w:val="24"/>
        </w:rPr>
        <w:t>　公布属于国家所有的档案，按照下列规定办理：</w:t>
      </w:r>
    </w:p>
    <w:p w14:paraId="57EB798F">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（一）保存在档案馆的，由档案馆公布；必要时，应当征得档案形成单位或者移交单位同意后公布，或者报经档案形成单位或者移交单位的上级主管部门同意后公布；</w:t>
      </w:r>
    </w:p>
    <w:p w14:paraId="0CC8FAAB">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（二）保存在各单位档案机构的，由各单位公布；必要时，应当报经其上级主管部门同意后公布；</w:t>
      </w:r>
    </w:p>
    <w:p w14:paraId="239B0F6C">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（三）利用属于国家所有的档案的单位和个人，未经档案馆或者有关单位同意，均无权公布档案。</w:t>
      </w:r>
    </w:p>
    <w:p w14:paraId="32889065">
      <w:pPr>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档案馆对寄存档案的公布，应当按照约定办理；没有约定的，应当征得档案所有者的同意。</w:t>
      </w:r>
    </w:p>
    <w:sectPr>
      <w:pgSz w:w="11906" w:h="16838"/>
      <w:pgMar w:top="1157" w:right="1519" w:bottom="1157" w:left="100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0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YTJmNTEzYzZmOTNjZTc1ZWE0MjVmMmYzZTAyYmYifQ=="/>
  </w:docVars>
  <w:rsids>
    <w:rsidRoot w:val="000252D4"/>
    <w:rsid w:val="00001201"/>
    <w:rsid w:val="00001D7E"/>
    <w:rsid w:val="00004D23"/>
    <w:rsid w:val="00005545"/>
    <w:rsid w:val="00011119"/>
    <w:rsid w:val="00012548"/>
    <w:rsid w:val="00012806"/>
    <w:rsid w:val="0001777E"/>
    <w:rsid w:val="00020BDF"/>
    <w:rsid w:val="00022EE8"/>
    <w:rsid w:val="000252D4"/>
    <w:rsid w:val="000274D8"/>
    <w:rsid w:val="00035932"/>
    <w:rsid w:val="00037E79"/>
    <w:rsid w:val="00042431"/>
    <w:rsid w:val="00045BF4"/>
    <w:rsid w:val="00047373"/>
    <w:rsid w:val="00052CF9"/>
    <w:rsid w:val="000648D6"/>
    <w:rsid w:val="00077CF3"/>
    <w:rsid w:val="00080E33"/>
    <w:rsid w:val="000841B5"/>
    <w:rsid w:val="00094918"/>
    <w:rsid w:val="00096E6A"/>
    <w:rsid w:val="000A6B69"/>
    <w:rsid w:val="000B1F69"/>
    <w:rsid w:val="000B7271"/>
    <w:rsid w:val="000B7943"/>
    <w:rsid w:val="000D1718"/>
    <w:rsid w:val="000D76C8"/>
    <w:rsid w:val="000E2E4F"/>
    <w:rsid w:val="000F3AFC"/>
    <w:rsid w:val="00111421"/>
    <w:rsid w:val="00112E46"/>
    <w:rsid w:val="001160F6"/>
    <w:rsid w:val="001259CA"/>
    <w:rsid w:val="00126BCE"/>
    <w:rsid w:val="00135544"/>
    <w:rsid w:val="001358AF"/>
    <w:rsid w:val="0013650F"/>
    <w:rsid w:val="00136CB6"/>
    <w:rsid w:val="00137DFC"/>
    <w:rsid w:val="00141C0D"/>
    <w:rsid w:val="0014472A"/>
    <w:rsid w:val="001508F5"/>
    <w:rsid w:val="00154EEC"/>
    <w:rsid w:val="0016075D"/>
    <w:rsid w:val="001701BC"/>
    <w:rsid w:val="0017743C"/>
    <w:rsid w:val="00187642"/>
    <w:rsid w:val="00191F56"/>
    <w:rsid w:val="001B1DD2"/>
    <w:rsid w:val="001B36E4"/>
    <w:rsid w:val="001B6D16"/>
    <w:rsid w:val="001C30FC"/>
    <w:rsid w:val="001C4151"/>
    <w:rsid w:val="001C5AE2"/>
    <w:rsid w:val="001E095F"/>
    <w:rsid w:val="001E5226"/>
    <w:rsid w:val="002006D3"/>
    <w:rsid w:val="00206A37"/>
    <w:rsid w:val="00206B38"/>
    <w:rsid w:val="002104A8"/>
    <w:rsid w:val="002113E6"/>
    <w:rsid w:val="00212EC5"/>
    <w:rsid w:val="00213B71"/>
    <w:rsid w:val="002270A5"/>
    <w:rsid w:val="00233A3D"/>
    <w:rsid w:val="00240A40"/>
    <w:rsid w:val="00241E87"/>
    <w:rsid w:val="00247232"/>
    <w:rsid w:val="00250D0B"/>
    <w:rsid w:val="002511A1"/>
    <w:rsid w:val="00280D8B"/>
    <w:rsid w:val="002815C2"/>
    <w:rsid w:val="00281FD9"/>
    <w:rsid w:val="00282060"/>
    <w:rsid w:val="00283999"/>
    <w:rsid w:val="00287620"/>
    <w:rsid w:val="002A7E3C"/>
    <w:rsid w:val="002B05AE"/>
    <w:rsid w:val="002B20A9"/>
    <w:rsid w:val="002B4A19"/>
    <w:rsid w:val="002C2842"/>
    <w:rsid w:val="002C2DC9"/>
    <w:rsid w:val="002C7BD3"/>
    <w:rsid w:val="002E0911"/>
    <w:rsid w:val="002E2849"/>
    <w:rsid w:val="002E5211"/>
    <w:rsid w:val="002E6FB6"/>
    <w:rsid w:val="002F159A"/>
    <w:rsid w:val="003051FA"/>
    <w:rsid w:val="00307C0B"/>
    <w:rsid w:val="00313D8C"/>
    <w:rsid w:val="00331CD1"/>
    <w:rsid w:val="0033448B"/>
    <w:rsid w:val="0033491F"/>
    <w:rsid w:val="003366DC"/>
    <w:rsid w:val="00336723"/>
    <w:rsid w:val="003408BF"/>
    <w:rsid w:val="0034212F"/>
    <w:rsid w:val="00343188"/>
    <w:rsid w:val="00344125"/>
    <w:rsid w:val="0035112B"/>
    <w:rsid w:val="003541C1"/>
    <w:rsid w:val="00354987"/>
    <w:rsid w:val="0035764F"/>
    <w:rsid w:val="00361B30"/>
    <w:rsid w:val="00363572"/>
    <w:rsid w:val="00365FC2"/>
    <w:rsid w:val="00370A15"/>
    <w:rsid w:val="00373602"/>
    <w:rsid w:val="00375EE9"/>
    <w:rsid w:val="003775BD"/>
    <w:rsid w:val="00380248"/>
    <w:rsid w:val="003909D7"/>
    <w:rsid w:val="0039229A"/>
    <w:rsid w:val="00393007"/>
    <w:rsid w:val="003B18B2"/>
    <w:rsid w:val="003C02A4"/>
    <w:rsid w:val="003C3522"/>
    <w:rsid w:val="003D2619"/>
    <w:rsid w:val="003E339D"/>
    <w:rsid w:val="003E3E57"/>
    <w:rsid w:val="003E712F"/>
    <w:rsid w:val="003F4A20"/>
    <w:rsid w:val="003F5319"/>
    <w:rsid w:val="003F7866"/>
    <w:rsid w:val="004024C9"/>
    <w:rsid w:val="004058C7"/>
    <w:rsid w:val="00407CF5"/>
    <w:rsid w:val="004129EC"/>
    <w:rsid w:val="00445EB8"/>
    <w:rsid w:val="004476D4"/>
    <w:rsid w:val="004541D6"/>
    <w:rsid w:val="00457A43"/>
    <w:rsid w:val="00460AE2"/>
    <w:rsid w:val="00461012"/>
    <w:rsid w:val="00467DFC"/>
    <w:rsid w:val="00475100"/>
    <w:rsid w:val="00475743"/>
    <w:rsid w:val="00475EDA"/>
    <w:rsid w:val="00476865"/>
    <w:rsid w:val="00484F92"/>
    <w:rsid w:val="0048723E"/>
    <w:rsid w:val="00493D89"/>
    <w:rsid w:val="004B598D"/>
    <w:rsid w:val="004C241E"/>
    <w:rsid w:val="004C51DE"/>
    <w:rsid w:val="004D548E"/>
    <w:rsid w:val="004E1695"/>
    <w:rsid w:val="004E463E"/>
    <w:rsid w:val="004E4E9C"/>
    <w:rsid w:val="004E62A3"/>
    <w:rsid w:val="004F0021"/>
    <w:rsid w:val="00506CC6"/>
    <w:rsid w:val="00511B6D"/>
    <w:rsid w:val="00513DC1"/>
    <w:rsid w:val="0052408B"/>
    <w:rsid w:val="00525363"/>
    <w:rsid w:val="00532F7B"/>
    <w:rsid w:val="00533D45"/>
    <w:rsid w:val="005417AB"/>
    <w:rsid w:val="00544358"/>
    <w:rsid w:val="00544EF9"/>
    <w:rsid w:val="00550831"/>
    <w:rsid w:val="00556D0D"/>
    <w:rsid w:val="00557710"/>
    <w:rsid w:val="00557CB7"/>
    <w:rsid w:val="00560928"/>
    <w:rsid w:val="00561173"/>
    <w:rsid w:val="0056772A"/>
    <w:rsid w:val="00570583"/>
    <w:rsid w:val="00581E9B"/>
    <w:rsid w:val="0058290D"/>
    <w:rsid w:val="00584993"/>
    <w:rsid w:val="005A33DA"/>
    <w:rsid w:val="005B2739"/>
    <w:rsid w:val="005B6C34"/>
    <w:rsid w:val="005C18A7"/>
    <w:rsid w:val="005C6D4C"/>
    <w:rsid w:val="005C70A1"/>
    <w:rsid w:val="005D28FE"/>
    <w:rsid w:val="005D7320"/>
    <w:rsid w:val="005E054D"/>
    <w:rsid w:val="005E0E6D"/>
    <w:rsid w:val="005E48AC"/>
    <w:rsid w:val="005F5283"/>
    <w:rsid w:val="005F7D3B"/>
    <w:rsid w:val="00605F42"/>
    <w:rsid w:val="00620393"/>
    <w:rsid w:val="00622A1E"/>
    <w:rsid w:val="00626551"/>
    <w:rsid w:val="00627B66"/>
    <w:rsid w:val="00627F7F"/>
    <w:rsid w:val="006322FF"/>
    <w:rsid w:val="006515CE"/>
    <w:rsid w:val="006545BB"/>
    <w:rsid w:val="00655FD1"/>
    <w:rsid w:val="0065775A"/>
    <w:rsid w:val="006577D0"/>
    <w:rsid w:val="00673692"/>
    <w:rsid w:val="00673FC2"/>
    <w:rsid w:val="0067654E"/>
    <w:rsid w:val="00681383"/>
    <w:rsid w:val="00682C16"/>
    <w:rsid w:val="00683BB5"/>
    <w:rsid w:val="00686458"/>
    <w:rsid w:val="006872CC"/>
    <w:rsid w:val="00694709"/>
    <w:rsid w:val="006A08D4"/>
    <w:rsid w:val="006B2FC4"/>
    <w:rsid w:val="006C0F0F"/>
    <w:rsid w:val="006D202E"/>
    <w:rsid w:val="006D7CC2"/>
    <w:rsid w:val="006F3A3E"/>
    <w:rsid w:val="007020A8"/>
    <w:rsid w:val="00704A3C"/>
    <w:rsid w:val="0070640C"/>
    <w:rsid w:val="00706E05"/>
    <w:rsid w:val="00712A0E"/>
    <w:rsid w:val="00720986"/>
    <w:rsid w:val="00722BA5"/>
    <w:rsid w:val="00723F9F"/>
    <w:rsid w:val="00726BAC"/>
    <w:rsid w:val="00727B3B"/>
    <w:rsid w:val="007368A4"/>
    <w:rsid w:val="007455B0"/>
    <w:rsid w:val="00746BEA"/>
    <w:rsid w:val="00751B78"/>
    <w:rsid w:val="0075308F"/>
    <w:rsid w:val="00753793"/>
    <w:rsid w:val="00764066"/>
    <w:rsid w:val="00764CD0"/>
    <w:rsid w:val="007711B7"/>
    <w:rsid w:val="00773BE9"/>
    <w:rsid w:val="00787F6D"/>
    <w:rsid w:val="007A06B2"/>
    <w:rsid w:val="007B6186"/>
    <w:rsid w:val="007C20A2"/>
    <w:rsid w:val="007C7C73"/>
    <w:rsid w:val="007D240A"/>
    <w:rsid w:val="007D6402"/>
    <w:rsid w:val="007E5C9B"/>
    <w:rsid w:val="007F0E9C"/>
    <w:rsid w:val="007F5B12"/>
    <w:rsid w:val="00800876"/>
    <w:rsid w:val="00804DD6"/>
    <w:rsid w:val="00814F8E"/>
    <w:rsid w:val="0082020A"/>
    <w:rsid w:val="008247B3"/>
    <w:rsid w:val="008336DE"/>
    <w:rsid w:val="008343D5"/>
    <w:rsid w:val="00841036"/>
    <w:rsid w:val="00841C1D"/>
    <w:rsid w:val="008441E5"/>
    <w:rsid w:val="008466CE"/>
    <w:rsid w:val="00850E84"/>
    <w:rsid w:val="008676A5"/>
    <w:rsid w:val="00872875"/>
    <w:rsid w:val="00873D4D"/>
    <w:rsid w:val="00874347"/>
    <w:rsid w:val="008843E7"/>
    <w:rsid w:val="00885186"/>
    <w:rsid w:val="00894B34"/>
    <w:rsid w:val="008950F4"/>
    <w:rsid w:val="00896B64"/>
    <w:rsid w:val="008A48B2"/>
    <w:rsid w:val="008A5247"/>
    <w:rsid w:val="008A550F"/>
    <w:rsid w:val="008A67BC"/>
    <w:rsid w:val="008B2983"/>
    <w:rsid w:val="008C0A10"/>
    <w:rsid w:val="008C4F7C"/>
    <w:rsid w:val="008D1C0E"/>
    <w:rsid w:val="008D2669"/>
    <w:rsid w:val="008D68B9"/>
    <w:rsid w:val="008D7B1B"/>
    <w:rsid w:val="008D7BA6"/>
    <w:rsid w:val="008D7FCD"/>
    <w:rsid w:val="008E44CE"/>
    <w:rsid w:val="008E50F8"/>
    <w:rsid w:val="00901893"/>
    <w:rsid w:val="00906297"/>
    <w:rsid w:val="00913398"/>
    <w:rsid w:val="00913EEF"/>
    <w:rsid w:val="00914C7E"/>
    <w:rsid w:val="0091514A"/>
    <w:rsid w:val="00925A63"/>
    <w:rsid w:val="00937CCE"/>
    <w:rsid w:val="009414B5"/>
    <w:rsid w:val="009436E8"/>
    <w:rsid w:val="00945046"/>
    <w:rsid w:val="00947AE0"/>
    <w:rsid w:val="00952984"/>
    <w:rsid w:val="009539E3"/>
    <w:rsid w:val="00961D56"/>
    <w:rsid w:val="00965790"/>
    <w:rsid w:val="0097397A"/>
    <w:rsid w:val="00977CB2"/>
    <w:rsid w:val="00980E28"/>
    <w:rsid w:val="0098151B"/>
    <w:rsid w:val="00984EE7"/>
    <w:rsid w:val="0098728D"/>
    <w:rsid w:val="00991081"/>
    <w:rsid w:val="009A1B41"/>
    <w:rsid w:val="009A2021"/>
    <w:rsid w:val="009A2B93"/>
    <w:rsid w:val="009A61CD"/>
    <w:rsid w:val="009C18EA"/>
    <w:rsid w:val="009D2A37"/>
    <w:rsid w:val="009D383A"/>
    <w:rsid w:val="009E1F07"/>
    <w:rsid w:val="009E6399"/>
    <w:rsid w:val="009E7940"/>
    <w:rsid w:val="00A04151"/>
    <w:rsid w:val="00A0684B"/>
    <w:rsid w:val="00A07405"/>
    <w:rsid w:val="00A10BD2"/>
    <w:rsid w:val="00A11FE2"/>
    <w:rsid w:val="00A12824"/>
    <w:rsid w:val="00A12F94"/>
    <w:rsid w:val="00A24490"/>
    <w:rsid w:val="00A31980"/>
    <w:rsid w:val="00A34589"/>
    <w:rsid w:val="00A36202"/>
    <w:rsid w:val="00A42A92"/>
    <w:rsid w:val="00A42C0C"/>
    <w:rsid w:val="00A46CCC"/>
    <w:rsid w:val="00A47152"/>
    <w:rsid w:val="00A5407D"/>
    <w:rsid w:val="00A63B56"/>
    <w:rsid w:val="00A709C1"/>
    <w:rsid w:val="00A70C54"/>
    <w:rsid w:val="00A75180"/>
    <w:rsid w:val="00A85906"/>
    <w:rsid w:val="00A86FDF"/>
    <w:rsid w:val="00A97D3D"/>
    <w:rsid w:val="00AA245A"/>
    <w:rsid w:val="00AA2A26"/>
    <w:rsid w:val="00AA40DA"/>
    <w:rsid w:val="00AB0E3F"/>
    <w:rsid w:val="00AB152D"/>
    <w:rsid w:val="00AB3437"/>
    <w:rsid w:val="00AC20BE"/>
    <w:rsid w:val="00AC40F2"/>
    <w:rsid w:val="00AC7A78"/>
    <w:rsid w:val="00AD24FA"/>
    <w:rsid w:val="00AD3742"/>
    <w:rsid w:val="00AD7A8D"/>
    <w:rsid w:val="00AE3C45"/>
    <w:rsid w:val="00AE434F"/>
    <w:rsid w:val="00AE6B6D"/>
    <w:rsid w:val="00AF0071"/>
    <w:rsid w:val="00AF15AC"/>
    <w:rsid w:val="00AF294F"/>
    <w:rsid w:val="00AF3FE2"/>
    <w:rsid w:val="00AF64BD"/>
    <w:rsid w:val="00AF7850"/>
    <w:rsid w:val="00B01E54"/>
    <w:rsid w:val="00B05AA8"/>
    <w:rsid w:val="00B12024"/>
    <w:rsid w:val="00B15A0E"/>
    <w:rsid w:val="00B16B50"/>
    <w:rsid w:val="00B17F58"/>
    <w:rsid w:val="00B2693B"/>
    <w:rsid w:val="00B277BD"/>
    <w:rsid w:val="00B30BEE"/>
    <w:rsid w:val="00B30E2A"/>
    <w:rsid w:val="00B3336B"/>
    <w:rsid w:val="00B35113"/>
    <w:rsid w:val="00B43D4C"/>
    <w:rsid w:val="00B45A37"/>
    <w:rsid w:val="00B636F5"/>
    <w:rsid w:val="00B6539F"/>
    <w:rsid w:val="00B72A63"/>
    <w:rsid w:val="00B7684D"/>
    <w:rsid w:val="00B77512"/>
    <w:rsid w:val="00B84A3E"/>
    <w:rsid w:val="00B850D6"/>
    <w:rsid w:val="00B8775B"/>
    <w:rsid w:val="00B900F0"/>
    <w:rsid w:val="00B90FFD"/>
    <w:rsid w:val="00B94218"/>
    <w:rsid w:val="00B94DF0"/>
    <w:rsid w:val="00BA1B4F"/>
    <w:rsid w:val="00BA27CD"/>
    <w:rsid w:val="00BA6607"/>
    <w:rsid w:val="00BC36F3"/>
    <w:rsid w:val="00BC3A85"/>
    <w:rsid w:val="00BD3DB5"/>
    <w:rsid w:val="00BD3E6D"/>
    <w:rsid w:val="00BF2CB8"/>
    <w:rsid w:val="00BF45A9"/>
    <w:rsid w:val="00C0666A"/>
    <w:rsid w:val="00C10D66"/>
    <w:rsid w:val="00C12BE1"/>
    <w:rsid w:val="00C1355F"/>
    <w:rsid w:val="00C170D4"/>
    <w:rsid w:val="00C22FA4"/>
    <w:rsid w:val="00C31048"/>
    <w:rsid w:val="00C34121"/>
    <w:rsid w:val="00C36AF4"/>
    <w:rsid w:val="00C579DC"/>
    <w:rsid w:val="00C70A63"/>
    <w:rsid w:val="00C75E1D"/>
    <w:rsid w:val="00C8577D"/>
    <w:rsid w:val="00C94D2B"/>
    <w:rsid w:val="00CA3860"/>
    <w:rsid w:val="00CB021A"/>
    <w:rsid w:val="00CB4B4A"/>
    <w:rsid w:val="00CC2F81"/>
    <w:rsid w:val="00CC4480"/>
    <w:rsid w:val="00CD5CE7"/>
    <w:rsid w:val="00CD6A73"/>
    <w:rsid w:val="00CE180F"/>
    <w:rsid w:val="00CE6341"/>
    <w:rsid w:val="00CE6A27"/>
    <w:rsid w:val="00CF6792"/>
    <w:rsid w:val="00D00F90"/>
    <w:rsid w:val="00D0421C"/>
    <w:rsid w:val="00D105F9"/>
    <w:rsid w:val="00D1060A"/>
    <w:rsid w:val="00D10D41"/>
    <w:rsid w:val="00D20327"/>
    <w:rsid w:val="00D24455"/>
    <w:rsid w:val="00D32E20"/>
    <w:rsid w:val="00D438D2"/>
    <w:rsid w:val="00D524B6"/>
    <w:rsid w:val="00D56608"/>
    <w:rsid w:val="00D6258E"/>
    <w:rsid w:val="00D66B8C"/>
    <w:rsid w:val="00D90A6B"/>
    <w:rsid w:val="00D91360"/>
    <w:rsid w:val="00D97DFA"/>
    <w:rsid w:val="00DA1FBA"/>
    <w:rsid w:val="00DA6EA1"/>
    <w:rsid w:val="00DC792D"/>
    <w:rsid w:val="00DD115F"/>
    <w:rsid w:val="00DD12B7"/>
    <w:rsid w:val="00DE1D1F"/>
    <w:rsid w:val="00DE4F0C"/>
    <w:rsid w:val="00DE5135"/>
    <w:rsid w:val="00DE6229"/>
    <w:rsid w:val="00DF1DF1"/>
    <w:rsid w:val="00E041AB"/>
    <w:rsid w:val="00E056DF"/>
    <w:rsid w:val="00E0741C"/>
    <w:rsid w:val="00E24044"/>
    <w:rsid w:val="00E413EB"/>
    <w:rsid w:val="00E42F0E"/>
    <w:rsid w:val="00E561D5"/>
    <w:rsid w:val="00E6226B"/>
    <w:rsid w:val="00E74CD9"/>
    <w:rsid w:val="00E75C7C"/>
    <w:rsid w:val="00E776CD"/>
    <w:rsid w:val="00E8226F"/>
    <w:rsid w:val="00E82626"/>
    <w:rsid w:val="00E85D0A"/>
    <w:rsid w:val="00E92F3F"/>
    <w:rsid w:val="00E93C15"/>
    <w:rsid w:val="00E93DE4"/>
    <w:rsid w:val="00E94E05"/>
    <w:rsid w:val="00EA1188"/>
    <w:rsid w:val="00EA150B"/>
    <w:rsid w:val="00EA30A9"/>
    <w:rsid w:val="00EB5E97"/>
    <w:rsid w:val="00EB7D72"/>
    <w:rsid w:val="00EB7F51"/>
    <w:rsid w:val="00EC1749"/>
    <w:rsid w:val="00EC2209"/>
    <w:rsid w:val="00ED026F"/>
    <w:rsid w:val="00ED354A"/>
    <w:rsid w:val="00ED4922"/>
    <w:rsid w:val="00ED4A27"/>
    <w:rsid w:val="00ED4B5B"/>
    <w:rsid w:val="00EE7555"/>
    <w:rsid w:val="00EF5073"/>
    <w:rsid w:val="00F03A81"/>
    <w:rsid w:val="00F0470D"/>
    <w:rsid w:val="00F14C4A"/>
    <w:rsid w:val="00F17F86"/>
    <w:rsid w:val="00F215C7"/>
    <w:rsid w:val="00F223B9"/>
    <w:rsid w:val="00F25535"/>
    <w:rsid w:val="00F270AE"/>
    <w:rsid w:val="00F31F17"/>
    <w:rsid w:val="00F35ADB"/>
    <w:rsid w:val="00F402CF"/>
    <w:rsid w:val="00F5058D"/>
    <w:rsid w:val="00F51E49"/>
    <w:rsid w:val="00F5314B"/>
    <w:rsid w:val="00F624E6"/>
    <w:rsid w:val="00F66631"/>
    <w:rsid w:val="00F81CCC"/>
    <w:rsid w:val="00F84AE3"/>
    <w:rsid w:val="00F92425"/>
    <w:rsid w:val="00F97697"/>
    <w:rsid w:val="00FA5D4D"/>
    <w:rsid w:val="00FA602F"/>
    <w:rsid w:val="00FB048F"/>
    <w:rsid w:val="00FB0916"/>
    <w:rsid w:val="00FB1B2F"/>
    <w:rsid w:val="00FB33BA"/>
    <w:rsid w:val="00FB5F7E"/>
    <w:rsid w:val="00FB62EA"/>
    <w:rsid w:val="00FC093C"/>
    <w:rsid w:val="00FC185B"/>
    <w:rsid w:val="00FC66AC"/>
    <w:rsid w:val="00FE3C5C"/>
    <w:rsid w:val="00FE5810"/>
    <w:rsid w:val="00FF493F"/>
    <w:rsid w:val="00FF7833"/>
    <w:rsid w:val="01134232"/>
    <w:rsid w:val="012631C5"/>
    <w:rsid w:val="012D66AC"/>
    <w:rsid w:val="016D4AFF"/>
    <w:rsid w:val="01BD4D87"/>
    <w:rsid w:val="02B91AE5"/>
    <w:rsid w:val="0307541F"/>
    <w:rsid w:val="031E2B76"/>
    <w:rsid w:val="038B259E"/>
    <w:rsid w:val="03BD3CC6"/>
    <w:rsid w:val="046E07D6"/>
    <w:rsid w:val="04D5127C"/>
    <w:rsid w:val="04E84DE3"/>
    <w:rsid w:val="069B6C02"/>
    <w:rsid w:val="069C15B9"/>
    <w:rsid w:val="071B62F3"/>
    <w:rsid w:val="07B432D0"/>
    <w:rsid w:val="07EA6730"/>
    <w:rsid w:val="08550697"/>
    <w:rsid w:val="0A56506E"/>
    <w:rsid w:val="0AD57EAC"/>
    <w:rsid w:val="0B324A50"/>
    <w:rsid w:val="0B7F47B7"/>
    <w:rsid w:val="0C7E05D4"/>
    <w:rsid w:val="0E4205F9"/>
    <w:rsid w:val="0F1433C9"/>
    <w:rsid w:val="0F34042A"/>
    <w:rsid w:val="0F7D53F2"/>
    <w:rsid w:val="0FE340E0"/>
    <w:rsid w:val="100C1017"/>
    <w:rsid w:val="103466B6"/>
    <w:rsid w:val="10974DF3"/>
    <w:rsid w:val="113E58AE"/>
    <w:rsid w:val="1151123D"/>
    <w:rsid w:val="11692DCB"/>
    <w:rsid w:val="11CF0656"/>
    <w:rsid w:val="135A16B3"/>
    <w:rsid w:val="137D76FE"/>
    <w:rsid w:val="13E506A6"/>
    <w:rsid w:val="14213FB4"/>
    <w:rsid w:val="15E05DBD"/>
    <w:rsid w:val="15FA1608"/>
    <w:rsid w:val="160A23BB"/>
    <w:rsid w:val="16EB32C7"/>
    <w:rsid w:val="176B1A16"/>
    <w:rsid w:val="176F02D7"/>
    <w:rsid w:val="182061F3"/>
    <w:rsid w:val="18531E88"/>
    <w:rsid w:val="18725D4B"/>
    <w:rsid w:val="198B15D6"/>
    <w:rsid w:val="199C671F"/>
    <w:rsid w:val="1AE36A1C"/>
    <w:rsid w:val="1B433812"/>
    <w:rsid w:val="1D6F5C49"/>
    <w:rsid w:val="1D752F17"/>
    <w:rsid w:val="1DA977FA"/>
    <w:rsid w:val="1DBC0CD9"/>
    <w:rsid w:val="1DC27B22"/>
    <w:rsid w:val="1DFF2D9D"/>
    <w:rsid w:val="1EC708B3"/>
    <w:rsid w:val="1ED86D4C"/>
    <w:rsid w:val="20B60EE0"/>
    <w:rsid w:val="215D5F35"/>
    <w:rsid w:val="23046A45"/>
    <w:rsid w:val="23E7081A"/>
    <w:rsid w:val="246E7FCA"/>
    <w:rsid w:val="24D530B8"/>
    <w:rsid w:val="24E2239F"/>
    <w:rsid w:val="256151F9"/>
    <w:rsid w:val="257972DC"/>
    <w:rsid w:val="25B67978"/>
    <w:rsid w:val="25FB1FC1"/>
    <w:rsid w:val="263F19B1"/>
    <w:rsid w:val="264E50D3"/>
    <w:rsid w:val="26A040DE"/>
    <w:rsid w:val="26C2328E"/>
    <w:rsid w:val="274A190F"/>
    <w:rsid w:val="278716D1"/>
    <w:rsid w:val="290C2901"/>
    <w:rsid w:val="292745E6"/>
    <w:rsid w:val="292C371B"/>
    <w:rsid w:val="2A0371BA"/>
    <w:rsid w:val="2AE23514"/>
    <w:rsid w:val="2CB261D4"/>
    <w:rsid w:val="2CF975E7"/>
    <w:rsid w:val="2DAD3D8E"/>
    <w:rsid w:val="2DB945CC"/>
    <w:rsid w:val="2DF03C4E"/>
    <w:rsid w:val="2E0056E5"/>
    <w:rsid w:val="2E877F52"/>
    <w:rsid w:val="2EB30098"/>
    <w:rsid w:val="2F6402D5"/>
    <w:rsid w:val="303A0563"/>
    <w:rsid w:val="30547A2C"/>
    <w:rsid w:val="309C6249"/>
    <w:rsid w:val="317823C1"/>
    <w:rsid w:val="33D06552"/>
    <w:rsid w:val="34672486"/>
    <w:rsid w:val="34EB35B9"/>
    <w:rsid w:val="37357164"/>
    <w:rsid w:val="37E96E53"/>
    <w:rsid w:val="3807611E"/>
    <w:rsid w:val="38B85DAC"/>
    <w:rsid w:val="38BC122E"/>
    <w:rsid w:val="393D9FCF"/>
    <w:rsid w:val="3A4F1EF3"/>
    <w:rsid w:val="3A96260F"/>
    <w:rsid w:val="3B0D68BA"/>
    <w:rsid w:val="3B9A5E17"/>
    <w:rsid w:val="3BE270ED"/>
    <w:rsid w:val="3C2C345A"/>
    <w:rsid w:val="3C5A0C8A"/>
    <w:rsid w:val="3D2567C2"/>
    <w:rsid w:val="3D267A99"/>
    <w:rsid w:val="3D723D2E"/>
    <w:rsid w:val="3E347D49"/>
    <w:rsid w:val="3ED423CD"/>
    <w:rsid w:val="3EF5298A"/>
    <w:rsid w:val="3F73362E"/>
    <w:rsid w:val="3FDDDA1B"/>
    <w:rsid w:val="40751CFB"/>
    <w:rsid w:val="40874C25"/>
    <w:rsid w:val="40BA15E8"/>
    <w:rsid w:val="42A339E7"/>
    <w:rsid w:val="446102ED"/>
    <w:rsid w:val="44B306C2"/>
    <w:rsid w:val="44D46C89"/>
    <w:rsid w:val="453910B4"/>
    <w:rsid w:val="4589309A"/>
    <w:rsid w:val="45AB530D"/>
    <w:rsid w:val="463351B6"/>
    <w:rsid w:val="478545E0"/>
    <w:rsid w:val="486E08FB"/>
    <w:rsid w:val="48733158"/>
    <w:rsid w:val="48970ACB"/>
    <w:rsid w:val="4A5A1205"/>
    <w:rsid w:val="4A624DFD"/>
    <w:rsid w:val="4AAF7ADA"/>
    <w:rsid w:val="4AD92529"/>
    <w:rsid w:val="4CD527EB"/>
    <w:rsid w:val="4CEA716B"/>
    <w:rsid w:val="4D1C553C"/>
    <w:rsid w:val="4D3D574E"/>
    <w:rsid w:val="4DA46026"/>
    <w:rsid w:val="4DF817D5"/>
    <w:rsid w:val="4EAA1CB5"/>
    <w:rsid w:val="4F3E4E63"/>
    <w:rsid w:val="4FC80168"/>
    <w:rsid w:val="50665136"/>
    <w:rsid w:val="50C2404D"/>
    <w:rsid w:val="513120D9"/>
    <w:rsid w:val="51483CD7"/>
    <w:rsid w:val="51B32371"/>
    <w:rsid w:val="51CC4D9F"/>
    <w:rsid w:val="522223DF"/>
    <w:rsid w:val="53320129"/>
    <w:rsid w:val="53550A6B"/>
    <w:rsid w:val="54703F46"/>
    <w:rsid w:val="556C5618"/>
    <w:rsid w:val="558772CD"/>
    <w:rsid w:val="55B43FBC"/>
    <w:rsid w:val="55E36800"/>
    <w:rsid w:val="55FF6322"/>
    <w:rsid w:val="55FF6E63"/>
    <w:rsid w:val="56344C43"/>
    <w:rsid w:val="566D37B2"/>
    <w:rsid w:val="577A7539"/>
    <w:rsid w:val="581A1023"/>
    <w:rsid w:val="58787E73"/>
    <w:rsid w:val="587939BC"/>
    <w:rsid w:val="59482388"/>
    <w:rsid w:val="59817E72"/>
    <w:rsid w:val="59D8740A"/>
    <w:rsid w:val="5A153186"/>
    <w:rsid w:val="5B400B01"/>
    <w:rsid w:val="5B5470E7"/>
    <w:rsid w:val="5B992DA8"/>
    <w:rsid w:val="5BE90676"/>
    <w:rsid w:val="5C5B7174"/>
    <w:rsid w:val="5C6D6C70"/>
    <w:rsid w:val="5CF514E0"/>
    <w:rsid w:val="5D314599"/>
    <w:rsid w:val="5D6413FB"/>
    <w:rsid w:val="5D833BA8"/>
    <w:rsid w:val="5F96602D"/>
    <w:rsid w:val="5FA51307"/>
    <w:rsid w:val="60107EBF"/>
    <w:rsid w:val="611F485D"/>
    <w:rsid w:val="6166327B"/>
    <w:rsid w:val="62A864D2"/>
    <w:rsid w:val="62BA3F16"/>
    <w:rsid w:val="634C06FC"/>
    <w:rsid w:val="657C51A6"/>
    <w:rsid w:val="65D3A53F"/>
    <w:rsid w:val="665054B9"/>
    <w:rsid w:val="6667248D"/>
    <w:rsid w:val="66B25B64"/>
    <w:rsid w:val="66BF49EF"/>
    <w:rsid w:val="671E1113"/>
    <w:rsid w:val="67691F9D"/>
    <w:rsid w:val="68F84311"/>
    <w:rsid w:val="6A4E3C64"/>
    <w:rsid w:val="6A4E628A"/>
    <w:rsid w:val="6A526CE4"/>
    <w:rsid w:val="6AE52674"/>
    <w:rsid w:val="6AF23AA5"/>
    <w:rsid w:val="6B8F0831"/>
    <w:rsid w:val="6C6C7A5D"/>
    <w:rsid w:val="6C9B09E9"/>
    <w:rsid w:val="6DB3349A"/>
    <w:rsid w:val="6E05266C"/>
    <w:rsid w:val="6EAA4934"/>
    <w:rsid w:val="6EAF5410"/>
    <w:rsid w:val="6EE2140C"/>
    <w:rsid w:val="6EFD5E6D"/>
    <w:rsid w:val="703A4DDA"/>
    <w:rsid w:val="70D25448"/>
    <w:rsid w:val="714C5D03"/>
    <w:rsid w:val="726E24F3"/>
    <w:rsid w:val="72DDB8F7"/>
    <w:rsid w:val="73336176"/>
    <w:rsid w:val="73CA1039"/>
    <w:rsid w:val="74364009"/>
    <w:rsid w:val="747C7BCB"/>
    <w:rsid w:val="752B5E56"/>
    <w:rsid w:val="7567383C"/>
    <w:rsid w:val="760758B3"/>
    <w:rsid w:val="76665AF1"/>
    <w:rsid w:val="76DD71AF"/>
    <w:rsid w:val="77257F6B"/>
    <w:rsid w:val="785B6287"/>
    <w:rsid w:val="78783A6E"/>
    <w:rsid w:val="78A02A11"/>
    <w:rsid w:val="78AA4DB9"/>
    <w:rsid w:val="78B827DA"/>
    <w:rsid w:val="78D54057"/>
    <w:rsid w:val="7BAB040E"/>
    <w:rsid w:val="7BD25A95"/>
    <w:rsid w:val="7BD43AB8"/>
    <w:rsid w:val="7C065C63"/>
    <w:rsid w:val="7C97322B"/>
    <w:rsid w:val="7D822679"/>
    <w:rsid w:val="7EBFF5EE"/>
    <w:rsid w:val="7EEB5E81"/>
    <w:rsid w:val="7F117520"/>
    <w:rsid w:val="7F5F4E46"/>
    <w:rsid w:val="ABFF39D4"/>
    <w:rsid w:val="ADFFFE28"/>
    <w:rsid w:val="B517B94B"/>
    <w:rsid w:val="BEFEA281"/>
    <w:rsid w:val="D77B2A85"/>
    <w:rsid w:val="E1FA66BA"/>
    <w:rsid w:val="FFDFDB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kern w:val="0"/>
      <w:sz w:val="24"/>
    </w:rPr>
  </w:style>
  <w:style w:type="character" w:styleId="8">
    <w:name w:val="Strong"/>
    <w:qFormat/>
    <w:uiPriority w:val="0"/>
    <w:rPr>
      <w:b/>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 Char"/>
    <w:basedOn w:val="1"/>
    <w:qFormat/>
    <w:uiPriority w:val="0"/>
    <w:rPr>
      <w:rFonts w:ascii="仿宋_GB2312" w:eastAsia="仿宋_GB2312"/>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1376</Words>
  <Characters>1490</Characters>
  <Lines>11</Lines>
  <Paragraphs>3</Paragraphs>
  <TotalTime>13</TotalTime>
  <ScaleCrop>false</ScaleCrop>
  <LinksUpToDate>false</LinksUpToDate>
  <CharactersWithSpaces>1633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2024-02-29T17:32:00Z</dcterms:created>
  <dc:creator>admin</dc:creator>
  <cp:lastModifiedBy> </cp:lastModifiedBy>
  <cp:lastPrinted>2025-08-22T02:37:38Z</cp:lastPrinted>
  <dcterms:modified xsi:type="dcterms:W3CDTF">2025-08-22T03:05:25Z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79880311BFBB425E83A1D43C92395A56_13</vt:lpwstr>
  </property>
  <property fmtid="{D5CDD505-2E9C-101B-9397-08002B2CF9AE}" pid="4" name="KSOTemplateDocerSaveRecord">
    <vt:lpwstr>eyJoZGlkIjoiMTE4YzhjMTcxM2NjMTIyNjYxNjg3ZGNmYzBjZWJmNTIiLCJ1c2VySWQiOiIxMDc2MjUxMTg0In0=</vt:lpwstr>
  </property>
</Properties>
</file>