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shd w:val="clear"/>
        <w:adjustRightInd w:val="0"/>
        <w:snapToGrid w:val="0"/>
        <w:spacing w:line="408" w:lineRule="auto"/>
        <w:rPr>
          <w:rFonts w:ascii="黑体" w:hAnsi="黑体" w:eastAsia="黑体"/>
          <w:szCs w:val="32"/>
        </w:rPr>
      </w:pPr>
    </w:p>
    <w:p>
      <w:pPr>
        <w:shd w:val="clea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shd w:val="clea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widowControl/>
              <w:shd w:val="clear" w:color="auto"/>
              <w:adjustRightInd w:val="0"/>
              <w:snapToGrid w:val="0"/>
              <w:spacing w:line="360" w:lineRule="auto"/>
              <w:jc w:val="left"/>
              <w:rPr>
                <w:rFonts w:eastAsiaTheme="minorEastAsia"/>
                <w:sz w:val="21"/>
                <w:szCs w:val="21"/>
              </w:rPr>
            </w:pPr>
            <w:r>
              <w:rPr>
                <w:rFonts w:hint="eastAsia" w:ascii="宋体" w:hAnsi="宋体" w:eastAsia="宋体"/>
                <w:bCs/>
                <w:sz w:val="21"/>
                <w:szCs w:val="21"/>
                <w:lang w:val="en-US" w:eastAsia="zh-CN"/>
              </w:rPr>
              <w:t>省道413线蓬溪县城至遂西高速附北互通立交段一级公路建设项目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shd w:val="clea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shd w:val="clea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hint="eastAsia" w:ascii="宋体" w:hAnsi="宋体" w:eastAsia="宋体"/>
                <w:sz w:val="21"/>
                <w:szCs w:val="21"/>
              </w:rPr>
            </w:pPr>
          </w:p>
          <w:p>
            <w:pPr>
              <w:shd w:val="clear"/>
              <w:adjustRightInd w:val="0"/>
              <w:snapToGrid w:val="0"/>
              <w:rPr>
                <w:rFonts w:ascii="宋体" w:hAnsi="宋体" w:eastAsia="宋体"/>
                <w:sz w:val="21"/>
                <w:szCs w:val="21"/>
              </w:rPr>
            </w:pPr>
          </w:p>
          <w:p>
            <w:pPr>
              <w:shd w:val="clea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shd w:val="clea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shd w:val="clea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shd w:val="clea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shd w:val="clea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shd w:val="clea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shd w:val="clea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shd w:val="clear"/>
              <w:adjustRightInd w:val="0"/>
              <w:snapToGrid w:val="0"/>
              <w:ind w:firstLine="210" w:firstLineChars="1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shd w:val="clea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shd w:val="clear"/>
              <w:adjustRightInd w:val="0"/>
              <w:snapToGrid w:val="0"/>
              <w:ind w:firstLine="840" w:firstLineChars="40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shd w:val="clea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shd w:val="clea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shd w:val="clea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shd w:val="clea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shd w:val="clea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shd w:val="clea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shd w:val="clear"/>
              <w:adjustRightInd w:val="0"/>
              <w:snapToGrid w:val="0"/>
              <w:ind w:left="530" w:leftChars="100" w:hanging="210" w:hangingChars="100"/>
              <w:rPr>
                <w:rFonts w:ascii="宋体" w:hAnsi="宋体" w:eastAsia="宋体"/>
                <w:b/>
                <w:bCs/>
                <w:sz w:val="21"/>
                <w:szCs w:val="21"/>
              </w:rPr>
            </w:pPr>
            <w:r>
              <w:rPr>
                <w:rFonts w:ascii="宋体" w:hAnsi="宋体" w:eastAsia="宋体"/>
                <w:sz w:val="21"/>
                <w:szCs w:val="21"/>
              </w:rPr>
              <w:t>省   市</w:t>
            </w:r>
            <w:r>
              <w:rPr>
                <w:rFonts w:hint="eastAsia" w:ascii="宋体" w:hAnsi="宋体" w:eastAsia="宋体"/>
                <w:sz w:val="21"/>
                <w:szCs w:val="21"/>
              </w:rPr>
              <w:t xml:space="preserve">  </w:t>
            </w:r>
            <w:r>
              <w:rPr>
                <w:rFonts w:ascii="宋体" w:hAnsi="宋体" w:eastAsia="宋体"/>
                <w:sz w:val="21"/>
                <w:szCs w:val="21"/>
              </w:rPr>
              <w:t xml:space="preserve">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shd w:val="clea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MmMzMzI5NTgyNWQ3MWU4ZjBmZDU4NzcyMjQ2MjkifQ=="/>
  </w:docVars>
  <w:rsids>
    <w:rsidRoot w:val="44EB321A"/>
    <w:rsid w:val="001F6404"/>
    <w:rsid w:val="007F0D55"/>
    <w:rsid w:val="00CD495D"/>
    <w:rsid w:val="00D31290"/>
    <w:rsid w:val="00F54D3B"/>
    <w:rsid w:val="00FF6CF3"/>
    <w:rsid w:val="140F78FE"/>
    <w:rsid w:val="227A11EF"/>
    <w:rsid w:val="25E75440"/>
    <w:rsid w:val="44EB321A"/>
    <w:rsid w:val="55174B4C"/>
    <w:rsid w:val="565F2E80"/>
    <w:rsid w:val="57F954D7"/>
    <w:rsid w:val="597740B0"/>
    <w:rsid w:val="611310A5"/>
    <w:rsid w:val="6D535020"/>
    <w:rsid w:val="7D52C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bj2/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424</Words>
  <Characters>426</Characters>
  <Lines>3</Lines>
  <Paragraphs>1</Paragraphs>
  <TotalTime>0</TotalTime>
  <ScaleCrop>false</ScaleCrop>
  <LinksUpToDate>false</LinksUpToDate>
  <CharactersWithSpaces>473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hbj2</cp:lastModifiedBy>
  <cp:lastPrinted>2019-01-25T16:18:00Z</cp:lastPrinted>
  <dcterms:modified xsi:type="dcterms:W3CDTF">2025-09-04T10:20:17Z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3AA1E210ABEF3B6161F7B8687C00C4A4</vt:lpwstr>
  </property>
  <property fmtid="{D5CDD505-2E9C-101B-9397-08002B2CF9AE}" pid="4" name="KSOTemplateDocerSaveRecord">
    <vt:lpwstr>eyJoZGlkIjoiOGQ3MmMzMzI5NTgyNWQ3MWU4ZjBmZDU4NzcyMjQ2MjkiLCJ1c2VySWQiOiIzNjk3MDE5NDAifQ==</vt:lpwstr>
  </property>
</Properties>
</file>