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3A8FC">
      <w:pPr>
        <w:rPr>
          <w:rFonts w:ascii="Arial"/>
          <w:sz w:val="21"/>
        </w:rPr>
      </w:pPr>
    </w:p>
    <w:p w14:paraId="401162DC">
      <w:pPr>
        <w:rPr>
          <w:rFonts w:ascii="Arial"/>
          <w:sz w:val="21"/>
        </w:rPr>
      </w:pPr>
    </w:p>
    <w:p w14:paraId="7EFDCF9C">
      <w:pPr>
        <w:spacing w:line="241" w:lineRule="auto"/>
        <w:rPr>
          <w:rFonts w:ascii="Arial"/>
          <w:sz w:val="21"/>
        </w:rPr>
      </w:pPr>
    </w:p>
    <w:p w14:paraId="59AEAB03">
      <w:pPr>
        <w:spacing w:line="241" w:lineRule="auto"/>
        <w:rPr>
          <w:rFonts w:ascii="Arial"/>
          <w:sz w:val="21"/>
        </w:rPr>
      </w:pPr>
    </w:p>
    <w:p w14:paraId="232D31DF">
      <w:pPr>
        <w:spacing w:line="246" w:lineRule="auto"/>
        <w:rPr>
          <w:rFonts w:ascii="Arial"/>
          <w:sz w:val="21"/>
        </w:rPr>
      </w:pPr>
    </w:p>
    <w:p w14:paraId="7E7C42B6">
      <w:pPr>
        <w:spacing w:line="246" w:lineRule="auto"/>
        <w:rPr>
          <w:rFonts w:ascii="Arial"/>
          <w:sz w:val="21"/>
        </w:rPr>
      </w:pPr>
    </w:p>
    <w:p w14:paraId="5C684D43">
      <w:pPr>
        <w:pStyle w:val="2"/>
        <w:spacing w:before="100" w:line="222" w:lineRule="auto"/>
        <w:ind w:left="5529"/>
        <w:rPr>
          <w:sz w:val="31"/>
          <w:szCs w:val="31"/>
        </w:rPr>
      </w:pPr>
      <w:r>
        <w:rPr>
          <w:spacing w:val="14"/>
          <w:sz w:val="31"/>
          <w:szCs w:val="31"/>
        </w:rPr>
        <w:t>川府土〔2025〕684号</w:t>
      </w:r>
    </w:p>
    <w:p w14:paraId="06131C32">
      <w:pPr>
        <w:spacing w:line="344" w:lineRule="auto"/>
        <w:rPr>
          <w:rFonts w:ascii="Arial"/>
          <w:sz w:val="21"/>
        </w:rPr>
      </w:pPr>
    </w:p>
    <w:p w14:paraId="3C11EF35">
      <w:pPr>
        <w:spacing w:line="345" w:lineRule="auto"/>
        <w:rPr>
          <w:rFonts w:ascii="Arial"/>
          <w:sz w:val="44"/>
          <w:szCs w:val="44"/>
        </w:rPr>
      </w:pPr>
    </w:p>
    <w:p w14:paraId="62597514">
      <w:pPr>
        <w:spacing w:before="152" w:line="219" w:lineRule="auto"/>
        <w:ind w:left="298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33"/>
          <w:sz w:val="44"/>
          <w:szCs w:val="44"/>
        </w:rPr>
        <w:t>四川省人民政府</w:t>
      </w:r>
    </w:p>
    <w:p w14:paraId="0756FE53">
      <w:pPr>
        <w:spacing w:before="186" w:line="219" w:lineRule="auto"/>
        <w:ind w:left="173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7"/>
          <w:sz w:val="44"/>
          <w:szCs w:val="44"/>
        </w:rPr>
        <w:t>关于蓬溪县2025年第1批次</w:t>
      </w:r>
    </w:p>
    <w:p w14:paraId="7D76E240">
      <w:pPr>
        <w:spacing w:before="123" w:line="220" w:lineRule="auto"/>
        <w:ind w:left="2956"/>
        <w:rPr>
          <w:rFonts w:ascii="宋体" w:hAnsi="宋体" w:eastAsia="宋体" w:cs="宋体"/>
          <w:sz w:val="44"/>
          <w:szCs w:val="44"/>
        </w:rPr>
      </w:pPr>
      <w:r>
        <w:rPr>
          <w:sz w:val="44"/>
          <w:szCs w:val="44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622300</wp:posOffset>
            </wp:positionH>
            <wp:positionV relativeFrom="paragraph">
              <wp:posOffset>158115</wp:posOffset>
            </wp:positionV>
            <wp:extent cx="1562100" cy="136588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62117" cy="136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bCs/>
          <w:spacing w:val="-25"/>
          <w:sz w:val="44"/>
          <w:szCs w:val="44"/>
        </w:rPr>
        <w:t>建设用地的批复</w:t>
      </w:r>
    </w:p>
    <w:p w14:paraId="54412307">
      <w:pPr>
        <w:spacing w:line="314" w:lineRule="auto"/>
        <w:rPr>
          <w:rFonts w:ascii="Arial"/>
          <w:sz w:val="21"/>
        </w:rPr>
      </w:pPr>
    </w:p>
    <w:p w14:paraId="10D271CC">
      <w:pPr>
        <w:spacing w:line="314" w:lineRule="auto"/>
        <w:rPr>
          <w:rFonts w:ascii="Arial"/>
          <w:sz w:val="21"/>
        </w:rPr>
      </w:pPr>
    </w:p>
    <w:p w14:paraId="407AD67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5" w:line="570" w:lineRule="exact"/>
        <w:textAlignment w:val="baseline"/>
      </w:pPr>
      <w:r>
        <w:rPr>
          <w:spacing w:val="6"/>
        </w:rPr>
        <w:t>蓬溪县人民政府：</w:t>
      </w:r>
    </w:p>
    <w:p w14:paraId="5D9504A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5" w:line="570" w:lineRule="exact"/>
        <w:jc w:val="right"/>
        <w:textAlignment w:val="baseline"/>
      </w:pPr>
      <w:r>
        <w:rPr>
          <w:spacing w:val="25"/>
        </w:rPr>
        <w:t>你县《关于申请蓬溪县2025年第1批次建设用地(增减挂钩建</w:t>
      </w:r>
    </w:p>
    <w:p w14:paraId="50031C0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4" w:line="570" w:lineRule="exact"/>
        <w:ind w:right="69"/>
        <w:textAlignment w:val="baseline"/>
      </w:pPr>
      <w:r>
        <w:rPr>
          <w:spacing w:val="18"/>
        </w:rPr>
        <w:t>新区土地征收)土地征收的请示》(蓬府〔2025〕41号)收悉。经研</w:t>
      </w:r>
      <w:r>
        <w:t xml:space="preserve"> </w:t>
      </w:r>
      <w:r>
        <w:rPr>
          <w:spacing w:val="6"/>
        </w:rPr>
        <w:t>究，现批复如下。</w:t>
      </w:r>
    </w:p>
    <w:p w14:paraId="58F0F34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659"/>
        <w:textAlignment w:val="baseline"/>
      </w:pPr>
      <w:r>
        <w:rPr>
          <w:spacing w:val="3"/>
        </w:rPr>
        <w:t>一</w:t>
      </w:r>
      <w:r>
        <w:rPr>
          <w:spacing w:val="-60"/>
        </w:rPr>
        <w:t xml:space="preserve"> </w:t>
      </w:r>
      <w:r>
        <w:rPr>
          <w:spacing w:val="3"/>
        </w:rPr>
        <w:t>、原则同意呈报的建设用地请示。</w:t>
      </w:r>
    </w:p>
    <w:p w14:paraId="308D578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7" w:line="570" w:lineRule="exact"/>
        <w:ind w:right="31" w:firstLine="659"/>
        <w:textAlignment w:val="baseline"/>
      </w:pPr>
      <w:r>
        <w:rPr>
          <w:spacing w:val="34"/>
        </w:rPr>
        <w:t>二</w:t>
      </w:r>
      <w:r>
        <w:rPr>
          <w:spacing w:val="-42"/>
        </w:rPr>
        <w:t xml:space="preserve"> </w:t>
      </w:r>
      <w:r>
        <w:rPr>
          <w:spacing w:val="34"/>
        </w:rPr>
        <w:t>、同意将蓬溪县蓬南镇三台村3组，建设村2组挂钩前的</w:t>
      </w:r>
      <w:r>
        <w:t xml:space="preserve"> </w:t>
      </w:r>
      <w:r>
        <w:rPr>
          <w:spacing w:val="17"/>
        </w:rPr>
        <w:t>0.1656公顷集体农用地(其中：非永</w:t>
      </w:r>
      <w:r>
        <w:rPr>
          <w:spacing w:val="16"/>
        </w:rPr>
        <w:t>久基本农田耕地0.1286公顷，</w:t>
      </w:r>
      <w:r>
        <w:t xml:space="preserve"> </w:t>
      </w:r>
      <w:r>
        <w:rPr>
          <w:spacing w:val="17"/>
        </w:rPr>
        <w:t>园地0.0137公顷，其他农用地0.0233公顷)作为集体建设</w:t>
      </w:r>
      <w:r>
        <w:rPr>
          <w:spacing w:val="16"/>
        </w:rPr>
        <w:t>用地征收</w:t>
      </w:r>
    </w:p>
    <w:p w14:paraId="6BEC00A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4" w:line="570" w:lineRule="exact"/>
        <w:textAlignment w:val="baseline"/>
      </w:pPr>
      <w:r>
        <w:rPr>
          <w:spacing w:val="20"/>
        </w:rPr>
        <w:t>为国家所有，作为蓬溪县2025年第1批次建设用地。</w:t>
      </w:r>
    </w:p>
    <w:p w14:paraId="195403C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3" w:line="570" w:lineRule="exact"/>
        <w:ind w:right="28" w:firstLine="659"/>
        <w:jc w:val="both"/>
        <w:textAlignment w:val="baseline"/>
      </w:pPr>
      <w:r>
        <w:rPr>
          <w:spacing w:val="12"/>
        </w:rPr>
        <w:t>三</w:t>
      </w:r>
      <w:r>
        <w:rPr>
          <w:spacing w:val="-56"/>
        </w:rPr>
        <w:t xml:space="preserve"> </w:t>
      </w:r>
      <w:r>
        <w:rPr>
          <w:spacing w:val="12"/>
        </w:rPr>
        <w:t>、蓬溪县人民政府要严格依法履行征地批后实</w:t>
      </w:r>
      <w:r>
        <w:rPr>
          <w:spacing w:val="11"/>
        </w:rPr>
        <w:t>施程序，按照</w:t>
      </w:r>
      <w:r>
        <w:t xml:space="preserve"> </w:t>
      </w:r>
      <w:r>
        <w:rPr>
          <w:spacing w:val="16"/>
        </w:rPr>
        <w:t>有关法律法规落实征地补偿费用和安置措施，将被征地农</w:t>
      </w:r>
      <w:r>
        <w:rPr>
          <w:spacing w:val="15"/>
        </w:rPr>
        <w:t>民纳入相</w:t>
      </w:r>
      <w:r>
        <w:t xml:space="preserve"> </w:t>
      </w:r>
      <w:r>
        <w:rPr>
          <w:spacing w:val="17"/>
        </w:rPr>
        <w:t>应的养老等保障体系，妥善解决好被征地农民的生产生活，</w:t>
      </w:r>
      <w:r>
        <w:rPr>
          <w:spacing w:val="16"/>
        </w:rPr>
        <w:t>保证原</w:t>
      </w:r>
      <w:r>
        <w:t xml:space="preserve"> </w:t>
      </w:r>
      <w:r>
        <w:rPr>
          <w:spacing w:val="16"/>
        </w:rPr>
        <w:t>有生活水平不降低，长远生计有保障。征地补</w:t>
      </w:r>
      <w:r>
        <w:rPr>
          <w:spacing w:val="15"/>
        </w:rPr>
        <w:t>偿安置不落实的，不</w:t>
      </w:r>
      <w:r>
        <w:t xml:space="preserve"> </w:t>
      </w:r>
      <w:r>
        <w:rPr>
          <w:spacing w:val="7"/>
        </w:rPr>
        <w:t>得动工用地。</w:t>
      </w:r>
    </w:p>
    <w:p w14:paraId="78ACC3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sectPr>
          <w:headerReference r:id="rId5" w:type="default"/>
          <w:pgSz w:w="11660" w:h="16840"/>
          <w:pgMar w:top="400" w:right="1339" w:bottom="0" w:left="1389" w:header="0" w:footer="0" w:gutter="0"/>
          <w:cols w:space="720" w:num="1"/>
        </w:sectPr>
      </w:pPr>
    </w:p>
    <w:p w14:paraId="4AF182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ascii="Arial"/>
          <w:sz w:val="21"/>
        </w:rPr>
      </w:pPr>
    </w:p>
    <w:p w14:paraId="25462B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ascii="Arial"/>
          <w:sz w:val="21"/>
        </w:rPr>
      </w:pPr>
    </w:p>
    <w:p w14:paraId="09F779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ascii="Arial"/>
          <w:sz w:val="21"/>
        </w:rPr>
      </w:pPr>
    </w:p>
    <w:p w14:paraId="45569F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ascii="Arial"/>
          <w:sz w:val="21"/>
        </w:rPr>
      </w:pPr>
    </w:p>
    <w:p w14:paraId="4F10615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570" w:lineRule="exact"/>
        <w:ind w:right="115" w:firstLine="620"/>
        <w:textAlignment w:val="baseline"/>
      </w:pPr>
      <w:r>
        <w:rPr>
          <w:spacing w:val="10"/>
        </w:rPr>
        <w:t>四</w:t>
      </w:r>
      <w:r>
        <w:rPr>
          <w:spacing w:val="-41"/>
        </w:rPr>
        <w:t xml:space="preserve"> </w:t>
      </w:r>
      <w:r>
        <w:rPr>
          <w:spacing w:val="10"/>
        </w:rPr>
        <w:t>、蓬溪县人民政府应按要求做好地质灾害危险性评估工作，</w:t>
      </w:r>
      <w:r>
        <w:t xml:space="preserve"> </w:t>
      </w:r>
      <w:r>
        <w:rPr>
          <w:spacing w:val="16"/>
        </w:rPr>
        <w:t>严格按照土地用途、相关政策法规及规定的程序和权</w:t>
      </w:r>
      <w:r>
        <w:rPr>
          <w:spacing w:val="15"/>
        </w:rPr>
        <w:t>限办理供地手</w:t>
      </w:r>
      <w:r>
        <w:t xml:space="preserve"> </w:t>
      </w:r>
      <w:r>
        <w:rPr>
          <w:spacing w:val="16"/>
        </w:rPr>
        <w:t>续；依法完成土地征收后，不动产登记机构依此办理集体土地所有</w:t>
      </w:r>
      <w:r>
        <w:rPr>
          <w:spacing w:val="4"/>
        </w:rPr>
        <w:t xml:space="preserve"> </w:t>
      </w:r>
      <w:r>
        <w:rPr>
          <w:spacing w:val="2"/>
        </w:rPr>
        <w:t>权注销或变更登记。</w:t>
      </w:r>
    </w:p>
    <w:p w14:paraId="1369BF73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1" w:line="570" w:lineRule="exact"/>
        <w:ind w:left="629"/>
        <w:textAlignment w:val="baseline"/>
        <w:rPr>
          <w:spacing w:val="8"/>
        </w:rPr>
      </w:pPr>
      <w:r>
        <w:rPr>
          <w:spacing w:val="9"/>
        </w:rPr>
        <w:t>本批文自批准之日起满两年未实施的自动</w:t>
      </w:r>
      <w:r>
        <w:rPr>
          <w:spacing w:val="8"/>
        </w:rPr>
        <w:t>失效。</w:t>
      </w:r>
    </w:p>
    <w:p w14:paraId="0C187283">
      <w:pPr>
        <w:pStyle w:val="2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1" w:line="570" w:lineRule="exact"/>
        <w:textAlignment w:val="baseline"/>
        <w:rPr>
          <w:spacing w:val="8"/>
        </w:rPr>
      </w:pPr>
    </w:p>
    <w:p w14:paraId="73C4A1F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570" w:lineRule="exact"/>
        <w:ind w:left="669"/>
        <w:textAlignment w:val="baseline"/>
      </w:pPr>
      <w:r>
        <w:rPr>
          <w:spacing w:val="22"/>
        </w:rPr>
        <w:t>附件：蓬溪县2025年第1批次建设用地征地情况明细表</w:t>
      </w:r>
    </w:p>
    <w:p w14:paraId="0C556A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ascii="Arial"/>
          <w:sz w:val="21"/>
        </w:rPr>
      </w:pPr>
    </w:p>
    <w:p w14:paraId="1831DE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ascii="Arial"/>
          <w:sz w:val="21"/>
        </w:rPr>
      </w:pPr>
    </w:p>
    <w:p w14:paraId="4150126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5" w:line="570" w:lineRule="exact"/>
        <w:ind w:left="5440"/>
        <w:textAlignment w:val="baseline"/>
      </w:pPr>
      <w:r>
        <w:rPr>
          <w:spacing w:val="24"/>
        </w:rPr>
        <w:t>四川省人民政府</w:t>
      </w:r>
    </w:p>
    <w:p w14:paraId="6B6A891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1" w:line="570" w:lineRule="exact"/>
        <w:ind w:left="5359"/>
        <w:textAlignment w:val="baseline"/>
      </w:pPr>
      <w:r>
        <w:rPr>
          <w:spacing w:val="-16"/>
        </w:rPr>
        <w:t>2</w:t>
      </w:r>
      <w:r>
        <w:rPr>
          <w:spacing w:val="-57"/>
        </w:rPr>
        <w:t xml:space="preserve"> </w:t>
      </w:r>
      <w:r>
        <w:rPr>
          <w:spacing w:val="-16"/>
        </w:rPr>
        <w:t>0</w:t>
      </w:r>
      <w:r>
        <w:rPr>
          <w:spacing w:val="-59"/>
        </w:rPr>
        <w:t xml:space="preserve"> </w:t>
      </w:r>
      <w:r>
        <w:rPr>
          <w:spacing w:val="-16"/>
        </w:rPr>
        <w:t>2</w:t>
      </w:r>
      <w:r>
        <w:rPr>
          <w:spacing w:val="-58"/>
        </w:rPr>
        <w:t xml:space="preserve"> </w:t>
      </w:r>
      <w:r>
        <w:rPr>
          <w:spacing w:val="-16"/>
        </w:rPr>
        <w:t>5</w:t>
      </w:r>
      <w:r>
        <w:rPr>
          <w:spacing w:val="-48"/>
        </w:rPr>
        <w:t xml:space="preserve"> </w:t>
      </w:r>
      <w:r>
        <w:rPr>
          <w:spacing w:val="-16"/>
        </w:rPr>
        <w:t>年</w:t>
      </w:r>
      <w:r>
        <w:rPr>
          <w:spacing w:val="-57"/>
        </w:rPr>
        <w:t xml:space="preserve"> </w:t>
      </w:r>
      <w:r>
        <w:rPr>
          <w:spacing w:val="-16"/>
        </w:rPr>
        <w:t>5</w:t>
      </w:r>
      <w:r>
        <w:rPr>
          <w:spacing w:val="-41"/>
        </w:rPr>
        <w:t xml:space="preserve"> </w:t>
      </w:r>
      <w:r>
        <w:rPr>
          <w:spacing w:val="-16"/>
        </w:rPr>
        <w:t>月</w:t>
      </w:r>
      <w:r>
        <w:rPr>
          <w:spacing w:val="-60"/>
        </w:rPr>
        <w:t xml:space="preserve"> </w:t>
      </w:r>
      <w:r>
        <w:rPr>
          <w:rFonts w:hint="eastAsia"/>
          <w:spacing w:val="-16"/>
          <w:lang w:val="en-US" w:eastAsia="zh-CN"/>
        </w:rPr>
        <w:t>29</w:t>
      </w:r>
      <w:bookmarkStart w:id="0" w:name="_GoBack"/>
      <w:bookmarkEnd w:id="0"/>
      <w:r>
        <w:rPr>
          <w:spacing w:val="-16"/>
        </w:rPr>
        <w:t>日</w:t>
      </w:r>
    </w:p>
    <w:p w14:paraId="555D5707">
      <w:pPr>
        <w:spacing w:line="242" w:lineRule="auto"/>
        <w:rPr>
          <w:rFonts w:ascii="Arial"/>
          <w:sz w:val="21"/>
        </w:rPr>
      </w:pPr>
    </w:p>
    <w:p w14:paraId="381F8EAB">
      <w:pPr>
        <w:spacing w:line="242" w:lineRule="auto"/>
        <w:rPr>
          <w:rFonts w:ascii="Arial"/>
          <w:sz w:val="21"/>
        </w:rPr>
      </w:pPr>
    </w:p>
    <w:p w14:paraId="1FD953F0">
      <w:pPr>
        <w:spacing w:line="242" w:lineRule="auto"/>
        <w:rPr>
          <w:rFonts w:ascii="Arial"/>
          <w:sz w:val="21"/>
        </w:rPr>
      </w:pPr>
    </w:p>
    <w:p w14:paraId="1C9BFF37">
      <w:pPr>
        <w:spacing w:line="242" w:lineRule="auto"/>
        <w:rPr>
          <w:rFonts w:ascii="Arial"/>
          <w:sz w:val="21"/>
        </w:rPr>
      </w:pPr>
    </w:p>
    <w:p w14:paraId="7DA94D40">
      <w:pPr>
        <w:spacing w:line="242" w:lineRule="auto"/>
        <w:rPr>
          <w:rFonts w:ascii="Arial"/>
          <w:sz w:val="21"/>
        </w:rPr>
      </w:pPr>
    </w:p>
    <w:p w14:paraId="7F08436B">
      <w:pPr>
        <w:spacing w:line="242" w:lineRule="auto"/>
        <w:rPr>
          <w:rFonts w:ascii="Arial"/>
          <w:sz w:val="21"/>
        </w:rPr>
      </w:pPr>
    </w:p>
    <w:p w14:paraId="5F96C4F7">
      <w:pPr>
        <w:spacing w:line="242" w:lineRule="auto"/>
        <w:rPr>
          <w:rFonts w:ascii="Arial"/>
          <w:sz w:val="21"/>
        </w:rPr>
      </w:pPr>
    </w:p>
    <w:p w14:paraId="18EF8B77">
      <w:pPr>
        <w:spacing w:line="243" w:lineRule="auto"/>
        <w:rPr>
          <w:rFonts w:ascii="Arial"/>
          <w:sz w:val="21"/>
        </w:rPr>
      </w:pPr>
    </w:p>
    <w:p w14:paraId="534D9728">
      <w:pPr>
        <w:spacing w:line="243" w:lineRule="auto"/>
        <w:rPr>
          <w:rFonts w:ascii="Arial"/>
          <w:sz w:val="21"/>
        </w:rPr>
      </w:pPr>
    </w:p>
    <w:p w14:paraId="3619902A">
      <w:pPr>
        <w:spacing w:line="243" w:lineRule="auto"/>
        <w:rPr>
          <w:rFonts w:ascii="Arial"/>
          <w:sz w:val="21"/>
        </w:rPr>
      </w:pPr>
    </w:p>
    <w:p w14:paraId="3D1551FA">
      <w:pPr>
        <w:spacing w:line="243" w:lineRule="auto"/>
        <w:rPr>
          <w:rFonts w:ascii="Arial"/>
          <w:sz w:val="21"/>
        </w:rPr>
      </w:pPr>
    </w:p>
    <w:p w14:paraId="4D32FD45">
      <w:pPr>
        <w:spacing w:line="243" w:lineRule="auto"/>
        <w:rPr>
          <w:rFonts w:ascii="Arial"/>
          <w:sz w:val="21"/>
        </w:rPr>
      </w:pPr>
    </w:p>
    <w:p w14:paraId="464D6520">
      <w:pPr>
        <w:spacing w:line="243" w:lineRule="auto"/>
        <w:rPr>
          <w:rFonts w:ascii="Arial"/>
          <w:sz w:val="21"/>
        </w:rPr>
      </w:pPr>
    </w:p>
    <w:p w14:paraId="614FED37">
      <w:pPr>
        <w:spacing w:line="243" w:lineRule="auto"/>
        <w:rPr>
          <w:rFonts w:ascii="Arial"/>
          <w:sz w:val="21"/>
        </w:rPr>
      </w:pPr>
    </w:p>
    <w:p w14:paraId="700ECD76">
      <w:pPr>
        <w:spacing w:line="243" w:lineRule="auto"/>
        <w:rPr>
          <w:rFonts w:ascii="Arial"/>
          <w:sz w:val="21"/>
        </w:rPr>
      </w:pPr>
    </w:p>
    <w:p w14:paraId="377C033E">
      <w:pPr>
        <w:spacing w:line="243" w:lineRule="auto"/>
        <w:rPr>
          <w:rFonts w:ascii="Arial"/>
          <w:sz w:val="21"/>
        </w:rPr>
      </w:pPr>
    </w:p>
    <w:p w14:paraId="107A0784">
      <w:pPr>
        <w:spacing w:line="243" w:lineRule="auto"/>
        <w:rPr>
          <w:rFonts w:ascii="Arial"/>
          <w:sz w:val="21"/>
        </w:rPr>
      </w:pPr>
    </w:p>
    <w:p w14:paraId="5943721F">
      <w:pPr>
        <w:spacing w:line="243" w:lineRule="auto"/>
        <w:rPr>
          <w:rFonts w:ascii="Arial"/>
          <w:sz w:val="21"/>
        </w:rPr>
      </w:pPr>
    </w:p>
    <w:p w14:paraId="7655B1B3">
      <w:pPr>
        <w:spacing w:line="243" w:lineRule="auto"/>
        <w:rPr>
          <w:rFonts w:ascii="Arial"/>
          <w:sz w:val="21"/>
        </w:rPr>
      </w:pPr>
    </w:p>
    <w:p w14:paraId="4889334B">
      <w:pPr>
        <w:spacing w:line="338" w:lineRule="auto"/>
        <w:sectPr>
          <w:headerReference r:id="rId6" w:type="default"/>
          <w:footerReference r:id="rId7" w:type="default"/>
          <w:pgSz w:w="11660" w:h="16840"/>
          <w:pgMar w:top="400" w:right="1114" w:bottom="1309" w:left="1549" w:header="0" w:footer="930" w:gutter="0"/>
          <w:cols w:space="720" w:num="1"/>
        </w:sectPr>
      </w:pPr>
    </w:p>
    <w:p w14:paraId="2513CEF9">
      <w:pPr>
        <w:spacing w:line="248" w:lineRule="auto"/>
        <w:rPr>
          <w:rFonts w:ascii="Arial"/>
          <w:sz w:val="21"/>
        </w:rPr>
      </w:pPr>
    </w:p>
    <w:p w14:paraId="1897DC4C">
      <w:pPr>
        <w:spacing w:line="248" w:lineRule="auto"/>
        <w:rPr>
          <w:rFonts w:ascii="Arial"/>
          <w:sz w:val="21"/>
        </w:rPr>
      </w:pPr>
    </w:p>
    <w:p w14:paraId="70A8A494">
      <w:pPr>
        <w:spacing w:line="248" w:lineRule="auto"/>
        <w:rPr>
          <w:rFonts w:ascii="Arial"/>
          <w:sz w:val="21"/>
        </w:rPr>
      </w:pPr>
    </w:p>
    <w:p w14:paraId="7E5E6A5C">
      <w:pPr>
        <w:spacing w:before="104" w:line="224" w:lineRule="auto"/>
        <w:ind w:left="9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1"/>
          <w:sz w:val="32"/>
          <w:szCs w:val="32"/>
        </w:rPr>
        <w:t>附件</w:t>
      </w:r>
    </w:p>
    <w:p w14:paraId="71060E10">
      <w:pPr>
        <w:spacing w:before="279" w:line="219" w:lineRule="auto"/>
        <w:ind w:left="362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7"/>
          <w:sz w:val="37"/>
          <w:szCs w:val="37"/>
        </w:rPr>
        <w:t>蓬溪县2025年第1批次建设用地征地情况明细表</w:t>
      </w:r>
    </w:p>
    <w:p w14:paraId="5477E7C4">
      <w:pPr>
        <w:spacing w:before="311" w:line="220" w:lineRule="auto"/>
        <w:jc w:val="right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3"/>
          <w:sz w:val="25"/>
          <w:szCs w:val="25"/>
        </w:rPr>
        <w:t>单位：公顷</w:t>
      </w:r>
    </w:p>
    <w:p w14:paraId="1F47DC97">
      <w:pPr>
        <w:spacing w:line="36" w:lineRule="exact"/>
      </w:pPr>
    </w:p>
    <w:tbl>
      <w:tblPr>
        <w:tblStyle w:val="5"/>
        <w:tblW w:w="146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4"/>
        <w:gridCol w:w="1469"/>
        <w:gridCol w:w="1459"/>
        <w:gridCol w:w="1469"/>
        <w:gridCol w:w="1459"/>
        <w:gridCol w:w="1459"/>
        <w:gridCol w:w="1449"/>
        <w:gridCol w:w="1469"/>
        <w:gridCol w:w="1469"/>
        <w:gridCol w:w="1464"/>
      </w:tblGrid>
      <w:tr w14:paraId="19E2A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4392" w:type="dxa"/>
            <w:gridSpan w:val="3"/>
            <w:vAlign w:val="top"/>
          </w:tcPr>
          <w:p w14:paraId="37A940ED">
            <w:pPr>
              <w:pStyle w:val="6"/>
              <w:spacing w:before="195" w:line="219" w:lineRule="auto"/>
              <w:ind w:left="1345"/>
            </w:pPr>
            <w:r>
              <w:rPr>
                <w:spacing w:val="1"/>
              </w:rPr>
              <w:t>被征地单位名称</w:t>
            </w:r>
          </w:p>
        </w:tc>
        <w:tc>
          <w:tcPr>
            <w:tcW w:w="1469" w:type="dxa"/>
            <w:vMerge w:val="restart"/>
            <w:tcBorders>
              <w:bottom w:val="nil"/>
            </w:tcBorders>
            <w:vAlign w:val="top"/>
          </w:tcPr>
          <w:p w14:paraId="05FA14F2">
            <w:pPr>
              <w:spacing w:line="424" w:lineRule="auto"/>
              <w:rPr>
                <w:rFonts w:ascii="Arial"/>
                <w:sz w:val="21"/>
              </w:rPr>
            </w:pPr>
          </w:p>
          <w:p w14:paraId="45C72465">
            <w:pPr>
              <w:pStyle w:val="6"/>
              <w:spacing w:before="78" w:line="220" w:lineRule="auto"/>
              <w:ind w:left="362"/>
            </w:pPr>
            <w:r>
              <w:rPr>
                <w:spacing w:val="5"/>
              </w:rPr>
              <w:t>总面积</w:t>
            </w:r>
          </w:p>
        </w:tc>
        <w:tc>
          <w:tcPr>
            <w:tcW w:w="5836" w:type="dxa"/>
            <w:gridSpan w:val="4"/>
            <w:vAlign w:val="top"/>
          </w:tcPr>
          <w:p w14:paraId="464B2E35">
            <w:pPr>
              <w:pStyle w:val="6"/>
              <w:spacing w:before="196" w:line="221" w:lineRule="auto"/>
              <w:ind w:left="2574"/>
            </w:pPr>
            <w:r>
              <w:rPr>
                <w:spacing w:val="-3"/>
              </w:rPr>
              <w:t>农用地</w:t>
            </w:r>
          </w:p>
        </w:tc>
        <w:tc>
          <w:tcPr>
            <w:tcW w:w="1469" w:type="dxa"/>
            <w:vMerge w:val="restart"/>
            <w:tcBorders>
              <w:bottom w:val="nil"/>
            </w:tcBorders>
            <w:vAlign w:val="top"/>
          </w:tcPr>
          <w:p w14:paraId="47DB03D8">
            <w:pPr>
              <w:spacing w:line="425" w:lineRule="auto"/>
              <w:rPr>
                <w:rFonts w:ascii="Arial"/>
                <w:sz w:val="21"/>
              </w:rPr>
            </w:pPr>
          </w:p>
          <w:p w14:paraId="033CD697">
            <w:pPr>
              <w:pStyle w:val="6"/>
              <w:spacing w:before="78" w:line="221" w:lineRule="auto"/>
              <w:ind w:left="268"/>
            </w:pPr>
            <w:r>
              <w:rPr>
                <w:spacing w:val="2"/>
              </w:rPr>
              <w:t>建设用地</w:t>
            </w:r>
          </w:p>
        </w:tc>
        <w:tc>
          <w:tcPr>
            <w:tcW w:w="1464" w:type="dxa"/>
            <w:vMerge w:val="restart"/>
            <w:tcBorders>
              <w:bottom w:val="nil"/>
            </w:tcBorders>
            <w:vAlign w:val="top"/>
          </w:tcPr>
          <w:p w14:paraId="77943521">
            <w:pPr>
              <w:spacing w:line="424" w:lineRule="auto"/>
              <w:rPr>
                <w:rFonts w:ascii="Arial"/>
                <w:sz w:val="21"/>
              </w:rPr>
            </w:pPr>
          </w:p>
          <w:p w14:paraId="7403168B">
            <w:pPr>
              <w:pStyle w:val="6"/>
              <w:spacing w:before="78" w:line="220" w:lineRule="auto"/>
              <w:ind w:left="279"/>
            </w:pPr>
            <w:r>
              <w:rPr>
                <w:spacing w:val="2"/>
              </w:rPr>
              <w:t>未利用地</w:t>
            </w:r>
          </w:p>
        </w:tc>
      </w:tr>
      <w:tr w14:paraId="452B5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464" w:type="dxa"/>
            <w:vAlign w:val="top"/>
          </w:tcPr>
          <w:p w14:paraId="72573562">
            <w:pPr>
              <w:pStyle w:val="6"/>
              <w:spacing w:before="193" w:line="219" w:lineRule="auto"/>
              <w:ind w:left="605"/>
            </w:pPr>
            <w:r>
              <w:t>镇</w:t>
            </w:r>
          </w:p>
        </w:tc>
        <w:tc>
          <w:tcPr>
            <w:tcW w:w="1469" w:type="dxa"/>
            <w:vAlign w:val="top"/>
          </w:tcPr>
          <w:p w14:paraId="777B22C1">
            <w:pPr>
              <w:pStyle w:val="6"/>
              <w:spacing w:before="191" w:line="219" w:lineRule="auto"/>
              <w:ind w:left="601"/>
            </w:pPr>
            <w:r>
              <w:t>村</w:t>
            </w:r>
          </w:p>
        </w:tc>
        <w:tc>
          <w:tcPr>
            <w:tcW w:w="1459" w:type="dxa"/>
            <w:vAlign w:val="top"/>
          </w:tcPr>
          <w:p w14:paraId="711671EB">
            <w:pPr>
              <w:pStyle w:val="6"/>
              <w:spacing w:before="206" w:line="230" w:lineRule="auto"/>
              <w:ind w:left="602"/>
            </w:pPr>
            <w:r>
              <w:t>组</w:t>
            </w:r>
          </w:p>
        </w:tc>
        <w:tc>
          <w:tcPr>
            <w:tcW w:w="1469" w:type="dxa"/>
            <w:vMerge w:val="continue"/>
            <w:tcBorders>
              <w:top w:val="nil"/>
            </w:tcBorders>
            <w:vAlign w:val="top"/>
          </w:tcPr>
          <w:p w14:paraId="61462084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 w14:paraId="7DBE021D">
            <w:pPr>
              <w:pStyle w:val="6"/>
              <w:spacing w:before="194" w:line="221" w:lineRule="auto"/>
              <w:ind w:left="484"/>
            </w:pPr>
            <w:r>
              <w:rPr>
                <w:spacing w:val="5"/>
              </w:rPr>
              <w:t>小计</w:t>
            </w:r>
          </w:p>
        </w:tc>
        <w:tc>
          <w:tcPr>
            <w:tcW w:w="1459" w:type="dxa"/>
            <w:vAlign w:val="top"/>
          </w:tcPr>
          <w:p w14:paraId="65F7E83F">
            <w:pPr>
              <w:pStyle w:val="6"/>
              <w:spacing w:before="191" w:line="219" w:lineRule="auto"/>
              <w:ind w:left="485"/>
            </w:pPr>
            <w:r>
              <w:rPr>
                <w:spacing w:val="-3"/>
              </w:rPr>
              <w:t>耕地</w:t>
            </w:r>
          </w:p>
        </w:tc>
        <w:tc>
          <w:tcPr>
            <w:tcW w:w="1449" w:type="dxa"/>
            <w:vAlign w:val="top"/>
          </w:tcPr>
          <w:p w14:paraId="767D83A6">
            <w:pPr>
              <w:pStyle w:val="6"/>
              <w:spacing w:before="194" w:line="221" w:lineRule="auto"/>
              <w:ind w:left="476"/>
            </w:pPr>
            <w:r>
              <w:rPr>
                <w:spacing w:val="4"/>
              </w:rPr>
              <w:t>园地</w:t>
            </w:r>
          </w:p>
        </w:tc>
        <w:tc>
          <w:tcPr>
            <w:tcW w:w="1469" w:type="dxa"/>
            <w:vAlign w:val="top"/>
          </w:tcPr>
          <w:p w14:paraId="30C93A39">
            <w:pPr>
              <w:pStyle w:val="6"/>
              <w:spacing w:before="193" w:line="220" w:lineRule="auto"/>
              <w:ind w:left="127"/>
            </w:pPr>
            <w:r>
              <w:rPr>
                <w:spacing w:val="-2"/>
              </w:rPr>
              <w:t>其他农用地</w:t>
            </w:r>
          </w:p>
        </w:tc>
        <w:tc>
          <w:tcPr>
            <w:tcW w:w="1469" w:type="dxa"/>
            <w:vMerge w:val="continue"/>
            <w:tcBorders>
              <w:top w:val="nil"/>
            </w:tcBorders>
            <w:vAlign w:val="top"/>
          </w:tcPr>
          <w:p w14:paraId="4927138F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Merge w:val="continue"/>
            <w:tcBorders>
              <w:top w:val="nil"/>
            </w:tcBorders>
            <w:vAlign w:val="top"/>
          </w:tcPr>
          <w:p w14:paraId="7C14FC9E">
            <w:pPr>
              <w:rPr>
                <w:rFonts w:ascii="Arial"/>
                <w:sz w:val="21"/>
              </w:rPr>
            </w:pPr>
          </w:p>
        </w:tc>
      </w:tr>
      <w:tr w14:paraId="7DBBB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464" w:type="dxa"/>
            <w:vMerge w:val="restart"/>
            <w:tcBorders>
              <w:bottom w:val="nil"/>
            </w:tcBorders>
            <w:vAlign w:val="top"/>
          </w:tcPr>
          <w:p w14:paraId="50EB1FE4">
            <w:pPr>
              <w:spacing w:line="427" w:lineRule="auto"/>
              <w:rPr>
                <w:rFonts w:ascii="Arial"/>
                <w:sz w:val="21"/>
              </w:rPr>
            </w:pPr>
          </w:p>
          <w:p w14:paraId="40C4717B">
            <w:pPr>
              <w:pStyle w:val="6"/>
              <w:spacing w:before="78" w:line="221" w:lineRule="auto"/>
              <w:ind w:left="485"/>
            </w:pPr>
            <w:r>
              <w:rPr>
                <w:spacing w:val="6"/>
              </w:rPr>
              <w:t>蓬南</w:t>
            </w:r>
          </w:p>
        </w:tc>
        <w:tc>
          <w:tcPr>
            <w:tcW w:w="1469" w:type="dxa"/>
            <w:vAlign w:val="top"/>
          </w:tcPr>
          <w:p w14:paraId="0D6F8E1C">
            <w:pPr>
              <w:pStyle w:val="6"/>
              <w:spacing w:before="198" w:line="221" w:lineRule="auto"/>
              <w:ind w:left="481"/>
            </w:pPr>
            <w:r>
              <w:rPr>
                <w:spacing w:val="13"/>
              </w:rPr>
              <w:t>三台</w:t>
            </w:r>
          </w:p>
        </w:tc>
        <w:tc>
          <w:tcPr>
            <w:tcW w:w="1459" w:type="dxa"/>
            <w:vAlign w:val="top"/>
          </w:tcPr>
          <w:p w14:paraId="061534AC">
            <w:pPr>
              <w:pStyle w:val="6"/>
              <w:spacing w:before="218"/>
              <w:ind w:left="662"/>
            </w:pPr>
            <w:r>
              <w:t>3</w:t>
            </w:r>
          </w:p>
        </w:tc>
        <w:tc>
          <w:tcPr>
            <w:tcW w:w="1469" w:type="dxa"/>
            <w:vAlign w:val="top"/>
          </w:tcPr>
          <w:p w14:paraId="1E92BC1B">
            <w:pPr>
              <w:pStyle w:val="6"/>
              <w:spacing w:before="218" w:line="239" w:lineRule="auto"/>
              <w:ind w:left="362"/>
            </w:pPr>
            <w:r>
              <w:rPr>
                <w:spacing w:val="-2"/>
              </w:rPr>
              <w:t>0.1044</w:t>
            </w:r>
          </w:p>
        </w:tc>
        <w:tc>
          <w:tcPr>
            <w:tcW w:w="1459" w:type="dxa"/>
            <w:vAlign w:val="top"/>
          </w:tcPr>
          <w:p w14:paraId="18F2D08C">
            <w:pPr>
              <w:pStyle w:val="6"/>
              <w:spacing w:before="218" w:line="239" w:lineRule="auto"/>
              <w:ind w:left="364"/>
            </w:pPr>
            <w:r>
              <w:rPr>
                <w:spacing w:val="-2"/>
              </w:rPr>
              <w:t>0.1044</w:t>
            </w:r>
          </w:p>
        </w:tc>
        <w:tc>
          <w:tcPr>
            <w:tcW w:w="1459" w:type="dxa"/>
            <w:vAlign w:val="top"/>
          </w:tcPr>
          <w:p w14:paraId="20001B22">
            <w:pPr>
              <w:pStyle w:val="6"/>
              <w:spacing w:before="218" w:line="239" w:lineRule="auto"/>
              <w:ind w:left="365"/>
            </w:pPr>
            <w:r>
              <w:rPr>
                <w:spacing w:val="-2"/>
              </w:rPr>
              <w:t>0.0769</w:t>
            </w:r>
          </w:p>
        </w:tc>
        <w:tc>
          <w:tcPr>
            <w:tcW w:w="1449" w:type="dxa"/>
            <w:vAlign w:val="top"/>
          </w:tcPr>
          <w:p w14:paraId="3D8A4F01">
            <w:pPr>
              <w:pStyle w:val="6"/>
              <w:spacing w:before="218" w:line="239" w:lineRule="auto"/>
              <w:ind w:left="356"/>
            </w:pPr>
            <w:r>
              <w:rPr>
                <w:spacing w:val="-2"/>
              </w:rPr>
              <w:t>0.0137</w:t>
            </w:r>
          </w:p>
        </w:tc>
        <w:tc>
          <w:tcPr>
            <w:tcW w:w="1469" w:type="dxa"/>
            <w:vAlign w:val="top"/>
          </w:tcPr>
          <w:p w14:paraId="7995C02D">
            <w:pPr>
              <w:pStyle w:val="6"/>
              <w:spacing w:before="218" w:line="239" w:lineRule="auto"/>
              <w:ind w:left="367"/>
            </w:pPr>
            <w:r>
              <w:rPr>
                <w:spacing w:val="-2"/>
              </w:rPr>
              <w:t>0.0138</w:t>
            </w:r>
          </w:p>
        </w:tc>
        <w:tc>
          <w:tcPr>
            <w:tcW w:w="1469" w:type="dxa"/>
            <w:vAlign w:val="top"/>
          </w:tcPr>
          <w:p w14:paraId="3C7ACE01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4021705B">
            <w:pPr>
              <w:rPr>
                <w:rFonts w:ascii="Arial"/>
                <w:sz w:val="21"/>
              </w:rPr>
            </w:pPr>
          </w:p>
        </w:tc>
      </w:tr>
      <w:tr w14:paraId="20856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464" w:type="dxa"/>
            <w:vMerge w:val="continue"/>
            <w:tcBorders>
              <w:top w:val="nil"/>
            </w:tcBorders>
            <w:vAlign w:val="top"/>
          </w:tcPr>
          <w:p w14:paraId="362E4272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7C56C94E">
            <w:pPr>
              <w:pStyle w:val="6"/>
              <w:spacing w:before="198" w:line="221" w:lineRule="auto"/>
              <w:ind w:left="481"/>
            </w:pPr>
            <w:r>
              <w:rPr>
                <w:spacing w:val="5"/>
              </w:rPr>
              <w:t>建设</w:t>
            </w:r>
          </w:p>
        </w:tc>
        <w:tc>
          <w:tcPr>
            <w:tcW w:w="1459" w:type="dxa"/>
            <w:vAlign w:val="top"/>
          </w:tcPr>
          <w:p w14:paraId="67E4E07E">
            <w:pPr>
              <w:pStyle w:val="6"/>
              <w:spacing w:before="220" w:line="241" w:lineRule="auto"/>
              <w:ind w:left="662"/>
            </w:pPr>
            <w:r>
              <w:t>2</w:t>
            </w:r>
          </w:p>
        </w:tc>
        <w:tc>
          <w:tcPr>
            <w:tcW w:w="1469" w:type="dxa"/>
            <w:vAlign w:val="top"/>
          </w:tcPr>
          <w:p w14:paraId="07534E76">
            <w:pPr>
              <w:pStyle w:val="6"/>
              <w:spacing w:before="220" w:line="239" w:lineRule="auto"/>
              <w:ind w:left="362"/>
            </w:pPr>
            <w:r>
              <w:rPr>
                <w:spacing w:val="-2"/>
              </w:rPr>
              <w:t>0.0612</w:t>
            </w:r>
          </w:p>
        </w:tc>
        <w:tc>
          <w:tcPr>
            <w:tcW w:w="1459" w:type="dxa"/>
            <w:vAlign w:val="top"/>
          </w:tcPr>
          <w:p w14:paraId="09FF4C24">
            <w:pPr>
              <w:pStyle w:val="6"/>
              <w:spacing w:before="220" w:line="239" w:lineRule="auto"/>
              <w:ind w:left="364"/>
            </w:pPr>
            <w:r>
              <w:rPr>
                <w:spacing w:val="-2"/>
              </w:rPr>
              <w:t>0.0612</w:t>
            </w:r>
          </w:p>
        </w:tc>
        <w:tc>
          <w:tcPr>
            <w:tcW w:w="1459" w:type="dxa"/>
            <w:vAlign w:val="top"/>
          </w:tcPr>
          <w:p w14:paraId="7114DE4C">
            <w:pPr>
              <w:pStyle w:val="6"/>
              <w:spacing w:before="220" w:line="239" w:lineRule="auto"/>
              <w:ind w:left="365"/>
            </w:pPr>
            <w:r>
              <w:rPr>
                <w:spacing w:val="-2"/>
              </w:rPr>
              <w:t>0.0517</w:t>
            </w:r>
          </w:p>
        </w:tc>
        <w:tc>
          <w:tcPr>
            <w:tcW w:w="1449" w:type="dxa"/>
            <w:vAlign w:val="top"/>
          </w:tcPr>
          <w:p w14:paraId="3C24684F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304CDBA6">
            <w:pPr>
              <w:pStyle w:val="6"/>
              <w:spacing w:before="220" w:line="239" w:lineRule="auto"/>
              <w:ind w:left="367"/>
            </w:pPr>
            <w:r>
              <w:rPr>
                <w:spacing w:val="-2"/>
              </w:rPr>
              <w:t>0.0095</w:t>
            </w:r>
          </w:p>
        </w:tc>
        <w:tc>
          <w:tcPr>
            <w:tcW w:w="1469" w:type="dxa"/>
            <w:vAlign w:val="top"/>
          </w:tcPr>
          <w:p w14:paraId="6483B5E1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46001BBB">
            <w:pPr>
              <w:rPr>
                <w:rFonts w:ascii="Arial"/>
                <w:sz w:val="21"/>
              </w:rPr>
            </w:pPr>
          </w:p>
        </w:tc>
      </w:tr>
      <w:tr w14:paraId="59FEE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4392" w:type="dxa"/>
            <w:gridSpan w:val="3"/>
            <w:vAlign w:val="top"/>
          </w:tcPr>
          <w:p w14:paraId="31D01A24">
            <w:pPr>
              <w:pStyle w:val="6"/>
              <w:spacing w:before="200" w:line="221" w:lineRule="auto"/>
              <w:ind w:left="1945"/>
            </w:pPr>
            <w:r>
              <w:rPr>
                <w:spacing w:val="5"/>
              </w:rPr>
              <w:t>合计</w:t>
            </w:r>
          </w:p>
        </w:tc>
        <w:tc>
          <w:tcPr>
            <w:tcW w:w="1469" w:type="dxa"/>
            <w:vAlign w:val="top"/>
          </w:tcPr>
          <w:p w14:paraId="0BFE3BDE">
            <w:pPr>
              <w:pStyle w:val="6"/>
              <w:spacing w:before="222" w:line="239" w:lineRule="auto"/>
              <w:ind w:left="362"/>
            </w:pPr>
            <w:r>
              <w:rPr>
                <w:spacing w:val="-2"/>
              </w:rPr>
              <w:t>0.1656</w:t>
            </w:r>
          </w:p>
        </w:tc>
        <w:tc>
          <w:tcPr>
            <w:tcW w:w="1459" w:type="dxa"/>
            <w:vAlign w:val="top"/>
          </w:tcPr>
          <w:p w14:paraId="33B496F5">
            <w:pPr>
              <w:pStyle w:val="6"/>
              <w:spacing w:before="222" w:line="239" w:lineRule="auto"/>
              <w:ind w:left="364"/>
            </w:pPr>
            <w:r>
              <w:rPr>
                <w:spacing w:val="-2"/>
              </w:rPr>
              <w:t>0.1656</w:t>
            </w:r>
          </w:p>
        </w:tc>
        <w:tc>
          <w:tcPr>
            <w:tcW w:w="1459" w:type="dxa"/>
            <w:vAlign w:val="top"/>
          </w:tcPr>
          <w:p w14:paraId="5174E35B">
            <w:pPr>
              <w:pStyle w:val="6"/>
              <w:spacing w:before="222" w:line="239" w:lineRule="auto"/>
              <w:ind w:left="365"/>
            </w:pPr>
            <w:r>
              <w:rPr>
                <w:spacing w:val="-2"/>
              </w:rPr>
              <w:t>0.1286</w:t>
            </w:r>
          </w:p>
        </w:tc>
        <w:tc>
          <w:tcPr>
            <w:tcW w:w="1449" w:type="dxa"/>
            <w:vAlign w:val="top"/>
          </w:tcPr>
          <w:p w14:paraId="666CB207">
            <w:pPr>
              <w:pStyle w:val="6"/>
              <w:spacing w:before="222" w:line="239" w:lineRule="auto"/>
              <w:ind w:left="356"/>
            </w:pPr>
            <w:r>
              <w:rPr>
                <w:spacing w:val="-2"/>
              </w:rPr>
              <w:t>0.0137</w:t>
            </w:r>
          </w:p>
        </w:tc>
        <w:tc>
          <w:tcPr>
            <w:tcW w:w="1469" w:type="dxa"/>
            <w:vAlign w:val="top"/>
          </w:tcPr>
          <w:p w14:paraId="2A06C878">
            <w:pPr>
              <w:pStyle w:val="6"/>
              <w:spacing w:before="222" w:line="239" w:lineRule="auto"/>
              <w:ind w:left="367"/>
            </w:pPr>
            <w:r>
              <w:rPr>
                <w:spacing w:val="-2"/>
              </w:rPr>
              <w:t>0.0233</w:t>
            </w:r>
          </w:p>
        </w:tc>
        <w:tc>
          <w:tcPr>
            <w:tcW w:w="1469" w:type="dxa"/>
            <w:vAlign w:val="top"/>
          </w:tcPr>
          <w:p w14:paraId="05212159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6E0BFD66">
            <w:pPr>
              <w:rPr>
                <w:rFonts w:ascii="Arial"/>
                <w:sz w:val="21"/>
              </w:rPr>
            </w:pPr>
          </w:p>
        </w:tc>
      </w:tr>
    </w:tbl>
    <w:p w14:paraId="4A86EF23">
      <w:pPr>
        <w:rPr>
          <w:rFonts w:ascii="Arial"/>
          <w:sz w:val="21"/>
        </w:rPr>
      </w:pPr>
    </w:p>
    <w:sectPr>
      <w:footerReference r:id="rId8" w:type="default"/>
      <w:pgSz w:w="16840" w:h="11660"/>
      <w:pgMar w:top="400" w:right="1081" w:bottom="677" w:left="1104" w:header="0" w:footer="19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7FD4C">
    <w:pPr>
      <w:spacing w:line="234" w:lineRule="auto"/>
      <w:ind w:left="20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—2—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4B982">
    <w:pPr>
      <w:spacing w:before="1" w:line="234" w:lineRule="auto"/>
      <w:ind w:left="6804"/>
      <w:rPr>
        <w:rFonts w:ascii="宋体" w:hAnsi="宋体" w:eastAsia="宋体" w:cs="宋体"/>
        <w:sz w:val="37"/>
        <w:szCs w:val="37"/>
      </w:rPr>
    </w:pPr>
    <w:r>
      <w:rPr>
        <w:rFonts w:ascii="宋体" w:hAnsi="宋体" w:eastAsia="宋体" w:cs="宋体"/>
        <w:spacing w:val="-4"/>
        <w:sz w:val="37"/>
        <w:szCs w:val="37"/>
      </w:rPr>
      <w:t>—3—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98B9F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8AA8A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AB97A"/>
    <w:multiLevelType w:val="singleLevel"/>
    <w:tmpl w:val="5A3AB97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7E977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664</Words>
  <Characters>778</Characters>
  <TotalTime>4</TotalTime>
  <ScaleCrop>false</ScaleCrop>
  <LinksUpToDate>false</LinksUpToDate>
  <CharactersWithSpaces>809</CharactersWithSpaces>
  <Application>WPS Office_12.1.0.22215_F1E327BC-269C-435d-A152-05C5408002CA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2025-08-06T12:47:00Z</dcterms:created>
  <dc:creator>PC</dc:creator>
  <cp:lastModifiedBy>灰色心宇</cp:lastModifiedBy>
  <dcterms:modified xsi:type="dcterms:W3CDTF">2025-08-06T04:52:02Z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2025-08-06T12:47:51Z</vt:filetime>
  </property>
  <property fmtid="{D5CDD505-2E9C-101B-9397-08002B2CF9AE}" pid="4" name="UsrData">
    <vt:lpwstr>6892de751e9aa6001fe96129wl</vt:lpwstr>
  </property>
  <property fmtid="{D5CDD505-2E9C-101B-9397-08002B2CF9AE}" pid="5" name="KSOTemplateDocerSaveRecord">
    <vt:lpwstr>eyJoZGlkIjoiZmFjMzU4MDBkM2IwM2Y4ZDdiMDE5OTZhZjA3NTU5MjUiLCJ1c2VySWQiOiIyNjQ1MjQzMDAifQ==</vt:lpwstr>
  </property>
  <property fmtid="{D5CDD505-2E9C-101B-9397-08002B2CF9AE}" pid="6" name="KSOProductBuildVer">
    <vt:lpwstr>2052-12.1.0.22215</vt:lpwstr>
  </property>
  <property fmtid="{D5CDD505-2E9C-101B-9397-08002B2CF9AE}" pid="7" name="ICV">
    <vt:lpwstr>A153DE4936BD4BA8B6FDAEB01B76E93F_12</vt:lpwstr>
  </property>
</Properties>
</file>