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BD4CC">
      <w:pPr>
        <w:spacing w:line="620" w:lineRule="exact"/>
        <w:rPr>
          <w:rFonts w:hint="eastAsia" w:eastAsia="黑体"/>
        </w:rPr>
      </w:pPr>
      <w:r>
        <w:rPr>
          <w:rFonts w:eastAsia="黑体"/>
        </w:rPr>
        <w:t>附件</w:t>
      </w:r>
    </w:p>
    <w:p w14:paraId="7C53D8D5">
      <w:pPr>
        <w:spacing w:line="620" w:lineRule="exact"/>
        <w:jc w:val="center"/>
        <w:rPr>
          <w:rFonts w:eastAsia="方正小标宋简体"/>
          <w:sz w:val="44"/>
          <w:szCs w:val="44"/>
        </w:rPr>
      </w:pPr>
      <w:r>
        <w:rPr>
          <w:rFonts w:hint="eastAsia" w:eastAsia="方正小标宋简体"/>
          <w:sz w:val="44"/>
          <w:szCs w:val="44"/>
          <w:lang w:val="en-US" w:eastAsia="zh-CN"/>
        </w:rPr>
        <w:t>蓬溪县</w:t>
      </w:r>
      <w:r>
        <w:rPr>
          <w:rFonts w:eastAsia="方正小标宋简体"/>
          <w:sz w:val="44"/>
          <w:szCs w:val="44"/>
        </w:rPr>
        <w:t>公共服务事项基本目录（2021年版）</w:t>
      </w:r>
    </w:p>
    <w:tbl>
      <w:tblPr>
        <w:tblStyle w:val="4"/>
        <w:tblW w:w="13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531"/>
        <w:gridCol w:w="536"/>
        <w:gridCol w:w="1950"/>
        <w:gridCol w:w="1937"/>
        <w:gridCol w:w="613"/>
        <w:gridCol w:w="805"/>
        <w:gridCol w:w="3450"/>
        <w:gridCol w:w="1391"/>
        <w:gridCol w:w="986"/>
        <w:gridCol w:w="766"/>
      </w:tblGrid>
      <w:tr w14:paraId="2401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80" w:type="dxa"/>
            <w:vMerge w:val="restart"/>
            <w:noWrap w:val="0"/>
            <w:vAlign w:val="center"/>
          </w:tcPr>
          <w:p w14:paraId="5C73C451">
            <w:pPr>
              <w:widowControl/>
              <w:spacing w:line="240" w:lineRule="exact"/>
              <w:jc w:val="center"/>
              <w:textAlignment w:val="center"/>
              <w:rPr>
                <w:rFonts w:hint="default" w:eastAsia="黑体" w:cs="黑体"/>
                <w:color w:val="auto"/>
                <w:kern w:val="0"/>
                <w:sz w:val="18"/>
                <w:szCs w:val="18"/>
                <w:lang w:val="en-US" w:eastAsia="zh-CN" w:bidi="ar"/>
              </w:rPr>
            </w:pPr>
            <w:r>
              <w:rPr>
                <w:rFonts w:hint="eastAsia" w:eastAsia="黑体" w:cs="黑体"/>
                <w:color w:val="auto"/>
                <w:kern w:val="0"/>
                <w:sz w:val="18"/>
                <w:szCs w:val="18"/>
                <w:lang w:val="en-US" w:eastAsia="zh-CN" w:bidi="ar"/>
              </w:rPr>
              <w:t>县</w:t>
            </w:r>
            <w:r>
              <w:rPr>
                <w:rFonts w:hint="eastAsia" w:eastAsia="黑体" w:cs="黑体"/>
                <w:color w:val="auto"/>
                <w:kern w:val="0"/>
                <w:sz w:val="18"/>
                <w:szCs w:val="18"/>
                <w:lang w:bidi="ar"/>
              </w:rPr>
              <w:t>级业务主（监）管部门</w:t>
            </w:r>
          </w:p>
        </w:tc>
        <w:tc>
          <w:tcPr>
            <w:tcW w:w="1067" w:type="dxa"/>
            <w:gridSpan w:val="2"/>
            <w:noWrap w:val="0"/>
            <w:vAlign w:val="center"/>
          </w:tcPr>
          <w:p w14:paraId="7971FB6D">
            <w:pPr>
              <w:widowControl/>
              <w:spacing w:line="240" w:lineRule="exact"/>
              <w:jc w:val="center"/>
              <w:textAlignment w:val="center"/>
              <w:rPr>
                <w:rFonts w:hint="default" w:eastAsia="黑体" w:cs="黑体"/>
                <w:color w:val="auto"/>
                <w:sz w:val="18"/>
                <w:szCs w:val="18"/>
                <w:lang w:val="en-US" w:eastAsia="zh-CN"/>
              </w:rPr>
            </w:pPr>
            <w:r>
              <w:rPr>
                <w:rFonts w:hint="eastAsia" w:eastAsia="黑体" w:cs="黑体"/>
                <w:color w:val="auto"/>
                <w:sz w:val="18"/>
                <w:szCs w:val="18"/>
                <w:lang w:val="en-US" w:eastAsia="zh-CN"/>
              </w:rPr>
              <w:t>序号</w:t>
            </w:r>
          </w:p>
        </w:tc>
        <w:tc>
          <w:tcPr>
            <w:tcW w:w="3887" w:type="dxa"/>
            <w:gridSpan w:val="2"/>
            <w:noWrap w:val="0"/>
            <w:vAlign w:val="center"/>
          </w:tcPr>
          <w:p w14:paraId="33DEC33C">
            <w:pPr>
              <w:widowControl/>
              <w:spacing w:line="240" w:lineRule="exact"/>
              <w:jc w:val="center"/>
              <w:textAlignment w:val="center"/>
              <w:rPr>
                <w:rFonts w:hint="eastAsia" w:eastAsia="黑体" w:cs="黑体"/>
                <w:color w:val="auto"/>
                <w:sz w:val="18"/>
                <w:szCs w:val="18"/>
              </w:rPr>
            </w:pPr>
            <w:r>
              <w:rPr>
                <w:rFonts w:hint="eastAsia" w:eastAsia="黑体" w:cs="黑体"/>
                <w:color w:val="auto"/>
                <w:kern w:val="0"/>
                <w:sz w:val="18"/>
                <w:szCs w:val="18"/>
                <w:lang w:bidi="ar"/>
              </w:rPr>
              <w:t>事项名称</w:t>
            </w:r>
          </w:p>
        </w:tc>
        <w:tc>
          <w:tcPr>
            <w:tcW w:w="1418" w:type="dxa"/>
            <w:gridSpan w:val="2"/>
            <w:noWrap w:val="0"/>
            <w:vAlign w:val="center"/>
          </w:tcPr>
          <w:p w14:paraId="2B2A7D66">
            <w:pPr>
              <w:widowControl/>
              <w:spacing w:line="240" w:lineRule="exact"/>
              <w:jc w:val="center"/>
              <w:textAlignment w:val="center"/>
              <w:rPr>
                <w:rFonts w:hint="eastAsia" w:eastAsia="黑体" w:cs="黑体"/>
                <w:color w:val="auto"/>
                <w:sz w:val="18"/>
                <w:szCs w:val="18"/>
              </w:rPr>
            </w:pPr>
            <w:r>
              <w:rPr>
                <w:rFonts w:hint="eastAsia" w:eastAsia="黑体" w:cs="黑体"/>
                <w:color w:val="auto"/>
                <w:kern w:val="0"/>
                <w:sz w:val="18"/>
                <w:szCs w:val="18"/>
                <w:lang w:bidi="ar"/>
              </w:rPr>
              <w:t>服务类型</w:t>
            </w:r>
          </w:p>
        </w:tc>
        <w:tc>
          <w:tcPr>
            <w:tcW w:w="3450" w:type="dxa"/>
            <w:vMerge w:val="restart"/>
            <w:noWrap w:val="0"/>
            <w:vAlign w:val="center"/>
          </w:tcPr>
          <w:p w14:paraId="4C3A9EDC">
            <w:pPr>
              <w:widowControl/>
              <w:spacing w:line="240" w:lineRule="exact"/>
              <w:jc w:val="center"/>
              <w:textAlignment w:val="center"/>
              <w:rPr>
                <w:rFonts w:hint="eastAsia" w:eastAsia="黑体" w:cs="黑体"/>
                <w:color w:val="auto"/>
                <w:sz w:val="18"/>
                <w:szCs w:val="18"/>
              </w:rPr>
            </w:pPr>
            <w:r>
              <w:rPr>
                <w:rFonts w:hint="eastAsia" w:eastAsia="黑体" w:cs="黑体"/>
                <w:color w:val="auto"/>
                <w:kern w:val="0"/>
                <w:sz w:val="18"/>
                <w:szCs w:val="18"/>
                <w:lang w:bidi="ar"/>
              </w:rPr>
              <w:t>设定依据</w:t>
            </w:r>
          </w:p>
        </w:tc>
        <w:tc>
          <w:tcPr>
            <w:tcW w:w="1391" w:type="dxa"/>
            <w:vMerge w:val="restart"/>
            <w:noWrap w:val="0"/>
            <w:vAlign w:val="center"/>
          </w:tcPr>
          <w:p w14:paraId="0D5C4D3F">
            <w:pPr>
              <w:widowControl/>
              <w:spacing w:line="240" w:lineRule="exact"/>
              <w:jc w:val="center"/>
              <w:textAlignment w:val="center"/>
              <w:rPr>
                <w:rFonts w:hint="eastAsia" w:eastAsia="黑体" w:cs="黑体"/>
                <w:color w:val="auto"/>
                <w:sz w:val="18"/>
                <w:szCs w:val="18"/>
              </w:rPr>
            </w:pPr>
            <w:r>
              <w:rPr>
                <w:rFonts w:hint="eastAsia" w:eastAsia="黑体" w:cs="黑体"/>
                <w:color w:val="auto"/>
                <w:kern w:val="0"/>
                <w:sz w:val="18"/>
                <w:szCs w:val="18"/>
                <w:lang w:bidi="ar"/>
              </w:rPr>
              <w:t>服务对象</w:t>
            </w:r>
          </w:p>
        </w:tc>
        <w:tc>
          <w:tcPr>
            <w:tcW w:w="986" w:type="dxa"/>
            <w:vMerge w:val="restart"/>
            <w:noWrap w:val="0"/>
            <w:vAlign w:val="center"/>
          </w:tcPr>
          <w:p w14:paraId="0CAD26E8">
            <w:pPr>
              <w:widowControl/>
              <w:spacing w:line="240" w:lineRule="exact"/>
              <w:jc w:val="center"/>
              <w:textAlignment w:val="center"/>
              <w:rPr>
                <w:rFonts w:hint="eastAsia" w:eastAsia="黑体" w:cs="黑体"/>
                <w:color w:val="auto"/>
                <w:sz w:val="18"/>
                <w:szCs w:val="18"/>
              </w:rPr>
            </w:pPr>
            <w:r>
              <w:rPr>
                <w:rFonts w:hint="eastAsia" w:eastAsia="黑体" w:cs="黑体"/>
                <w:color w:val="auto"/>
                <w:kern w:val="0"/>
                <w:sz w:val="18"/>
                <w:szCs w:val="18"/>
                <w:lang w:bidi="ar"/>
              </w:rPr>
              <w:t>办理层级</w:t>
            </w:r>
          </w:p>
        </w:tc>
        <w:tc>
          <w:tcPr>
            <w:tcW w:w="766" w:type="dxa"/>
            <w:vMerge w:val="restart"/>
            <w:noWrap w:val="0"/>
            <w:vAlign w:val="center"/>
          </w:tcPr>
          <w:p w14:paraId="4DBA51D8">
            <w:pPr>
              <w:widowControl/>
              <w:spacing w:line="240" w:lineRule="exact"/>
              <w:jc w:val="center"/>
              <w:textAlignment w:val="center"/>
              <w:rPr>
                <w:rFonts w:hint="eastAsia" w:eastAsia="黑体" w:cs="黑体"/>
                <w:color w:val="auto"/>
                <w:sz w:val="18"/>
                <w:szCs w:val="18"/>
              </w:rPr>
            </w:pPr>
            <w:r>
              <w:rPr>
                <w:rFonts w:hint="eastAsia" w:eastAsia="黑体" w:cs="黑体"/>
                <w:color w:val="auto"/>
                <w:kern w:val="0"/>
                <w:sz w:val="18"/>
                <w:szCs w:val="18"/>
                <w:lang w:bidi="ar"/>
              </w:rPr>
              <w:t>备注</w:t>
            </w:r>
          </w:p>
        </w:tc>
      </w:tr>
      <w:tr w14:paraId="1A37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980" w:type="dxa"/>
            <w:vMerge w:val="continue"/>
            <w:noWrap w:val="0"/>
            <w:vAlign w:val="center"/>
          </w:tcPr>
          <w:p w14:paraId="7080C702">
            <w:pPr>
              <w:widowControl/>
              <w:spacing w:line="240" w:lineRule="exact"/>
              <w:jc w:val="center"/>
              <w:rPr>
                <w:rFonts w:hint="default"/>
                <w:color w:val="auto"/>
                <w:sz w:val="18"/>
                <w:szCs w:val="18"/>
                <w:lang w:val="en-US"/>
              </w:rPr>
            </w:pPr>
          </w:p>
        </w:tc>
        <w:tc>
          <w:tcPr>
            <w:tcW w:w="531" w:type="dxa"/>
            <w:noWrap w:val="0"/>
            <w:vAlign w:val="center"/>
          </w:tcPr>
          <w:p w14:paraId="22650D35">
            <w:pPr>
              <w:widowControl/>
              <w:spacing w:line="240" w:lineRule="exact"/>
              <w:jc w:val="center"/>
              <w:textAlignment w:val="center"/>
              <w:rPr>
                <w:rFonts w:hint="default" w:eastAsia="黑体" w:cs="黑体"/>
                <w:color w:val="auto"/>
                <w:kern w:val="0"/>
                <w:sz w:val="18"/>
                <w:szCs w:val="18"/>
                <w:lang w:val="en-US" w:bidi="ar"/>
              </w:rPr>
            </w:pPr>
            <w:r>
              <w:rPr>
                <w:rFonts w:hint="eastAsia" w:eastAsia="黑体" w:cs="黑体"/>
                <w:color w:val="auto"/>
                <w:kern w:val="0"/>
                <w:sz w:val="18"/>
                <w:szCs w:val="18"/>
                <w:lang w:val="en-US" w:eastAsia="zh-CN" w:bidi="ar"/>
              </w:rPr>
              <w:t>主项</w:t>
            </w:r>
          </w:p>
        </w:tc>
        <w:tc>
          <w:tcPr>
            <w:tcW w:w="536" w:type="dxa"/>
            <w:noWrap w:val="0"/>
            <w:vAlign w:val="center"/>
          </w:tcPr>
          <w:p w14:paraId="64CF58F5">
            <w:pPr>
              <w:widowControl/>
              <w:spacing w:line="240" w:lineRule="exact"/>
              <w:jc w:val="center"/>
              <w:textAlignment w:val="center"/>
              <w:rPr>
                <w:rFonts w:hint="eastAsia" w:eastAsia="黑体" w:cs="黑体"/>
                <w:color w:val="auto"/>
                <w:kern w:val="0"/>
                <w:sz w:val="18"/>
                <w:szCs w:val="18"/>
                <w:lang w:val="en-US" w:eastAsia="zh-CN" w:bidi="ar"/>
              </w:rPr>
            </w:pPr>
            <w:r>
              <w:rPr>
                <w:rFonts w:hint="eastAsia" w:eastAsia="黑体" w:cs="黑体"/>
                <w:color w:val="auto"/>
                <w:kern w:val="0"/>
                <w:sz w:val="18"/>
                <w:szCs w:val="18"/>
                <w:lang w:val="en-US" w:eastAsia="zh-CN" w:bidi="ar"/>
              </w:rPr>
              <w:t>子项</w:t>
            </w:r>
          </w:p>
        </w:tc>
        <w:tc>
          <w:tcPr>
            <w:tcW w:w="1950" w:type="dxa"/>
            <w:noWrap w:val="0"/>
            <w:vAlign w:val="center"/>
          </w:tcPr>
          <w:p w14:paraId="1537F3DA">
            <w:pPr>
              <w:widowControl/>
              <w:spacing w:line="240" w:lineRule="exact"/>
              <w:jc w:val="center"/>
              <w:textAlignment w:val="center"/>
              <w:rPr>
                <w:rFonts w:eastAsia="黑体" w:cs="黑体"/>
                <w:color w:val="auto"/>
                <w:kern w:val="0"/>
                <w:sz w:val="18"/>
                <w:szCs w:val="18"/>
                <w:lang w:bidi="ar"/>
              </w:rPr>
            </w:pPr>
            <w:r>
              <w:rPr>
                <w:rFonts w:eastAsia="黑体" w:cs="黑体"/>
                <w:color w:val="auto"/>
                <w:kern w:val="0"/>
                <w:sz w:val="18"/>
                <w:szCs w:val="18"/>
                <w:lang w:bidi="ar"/>
              </w:rPr>
              <w:t>主项名称</w:t>
            </w:r>
          </w:p>
        </w:tc>
        <w:tc>
          <w:tcPr>
            <w:tcW w:w="1937" w:type="dxa"/>
            <w:noWrap w:val="0"/>
            <w:vAlign w:val="center"/>
          </w:tcPr>
          <w:p w14:paraId="52B25271">
            <w:pPr>
              <w:widowControl/>
              <w:spacing w:line="240" w:lineRule="exact"/>
              <w:jc w:val="center"/>
              <w:textAlignment w:val="center"/>
              <w:rPr>
                <w:rFonts w:eastAsia="黑体" w:cs="黑体"/>
                <w:color w:val="auto"/>
                <w:kern w:val="0"/>
                <w:sz w:val="18"/>
                <w:szCs w:val="18"/>
                <w:lang w:bidi="ar"/>
              </w:rPr>
            </w:pPr>
            <w:r>
              <w:rPr>
                <w:rFonts w:eastAsia="黑体" w:cs="黑体"/>
                <w:color w:val="auto"/>
                <w:kern w:val="0"/>
                <w:sz w:val="18"/>
                <w:szCs w:val="18"/>
                <w:lang w:bidi="ar"/>
              </w:rPr>
              <w:t>子项名称</w:t>
            </w:r>
          </w:p>
        </w:tc>
        <w:tc>
          <w:tcPr>
            <w:tcW w:w="613" w:type="dxa"/>
            <w:noWrap w:val="0"/>
            <w:vAlign w:val="center"/>
          </w:tcPr>
          <w:p w14:paraId="025E4E9E">
            <w:pPr>
              <w:widowControl/>
              <w:adjustRightInd w:val="0"/>
              <w:snapToGrid w:val="0"/>
              <w:spacing w:line="240" w:lineRule="exact"/>
              <w:jc w:val="center"/>
              <w:textAlignment w:val="center"/>
              <w:rPr>
                <w:rFonts w:eastAsia="黑体" w:cs="黑体"/>
                <w:color w:val="auto"/>
                <w:kern w:val="0"/>
                <w:sz w:val="18"/>
                <w:szCs w:val="18"/>
                <w:lang w:bidi="ar"/>
              </w:rPr>
            </w:pPr>
            <w:r>
              <w:rPr>
                <w:rFonts w:eastAsia="黑体" w:cs="黑体"/>
                <w:color w:val="auto"/>
                <w:kern w:val="0"/>
                <w:sz w:val="18"/>
                <w:szCs w:val="18"/>
                <w:lang w:bidi="ar"/>
              </w:rPr>
              <w:t>依申请类</w:t>
            </w:r>
          </w:p>
        </w:tc>
        <w:tc>
          <w:tcPr>
            <w:tcW w:w="805" w:type="dxa"/>
            <w:noWrap w:val="0"/>
            <w:vAlign w:val="center"/>
          </w:tcPr>
          <w:p w14:paraId="4A6EE03B">
            <w:pPr>
              <w:widowControl/>
              <w:adjustRightInd w:val="0"/>
              <w:snapToGrid w:val="0"/>
              <w:spacing w:line="240" w:lineRule="exact"/>
              <w:jc w:val="center"/>
              <w:textAlignment w:val="center"/>
              <w:rPr>
                <w:rFonts w:eastAsia="黑体" w:cs="黑体"/>
                <w:color w:val="auto"/>
                <w:kern w:val="0"/>
                <w:sz w:val="18"/>
                <w:szCs w:val="18"/>
                <w:lang w:bidi="ar"/>
              </w:rPr>
            </w:pPr>
            <w:r>
              <w:rPr>
                <w:rFonts w:eastAsia="黑体" w:cs="黑体"/>
                <w:color w:val="auto"/>
                <w:kern w:val="0"/>
                <w:sz w:val="18"/>
                <w:szCs w:val="18"/>
                <w:lang w:bidi="ar"/>
              </w:rPr>
              <w:t>主动行使类</w:t>
            </w:r>
          </w:p>
        </w:tc>
        <w:tc>
          <w:tcPr>
            <w:tcW w:w="3450" w:type="dxa"/>
            <w:vMerge w:val="continue"/>
            <w:noWrap w:val="0"/>
            <w:vAlign w:val="center"/>
          </w:tcPr>
          <w:p w14:paraId="779490B9">
            <w:pPr>
              <w:widowControl/>
              <w:spacing w:line="240" w:lineRule="exact"/>
              <w:rPr>
                <w:color w:val="auto"/>
                <w:sz w:val="18"/>
                <w:szCs w:val="18"/>
              </w:rPr>
            </w:pPr>
          </w:p>
        </w:tc>
        <w:tc>
          <w:tcPr>
            <w:tcW w:w="1391" w:type="dxa"/>
            <w:vMerge w:val="continue"/>
            <w:noWrap w:val="0"/>
            <w:vAlign w:val="center"/>
          </w:tcPr>
          <w:p w14:paraId="604545B3">
            <w:pPr>
              <w:widowControl/>
              <w:spacing w:line="240" w:lineRule="exact"/>
              <w:jc w:val="center"/>
              <w:rPr>
                <w:color w:val="auto"/>
                <w:sz w:val="18"/>
                <w:szCs w:val="18"/>
              </w:rPr>
            </w:pPr>
          </w:p>
        </w:tc>
        <w:tc>
          <w:tcPr>
            <w:tcW w:w="986" w:type="dxa"/>
            <w:vMerge w:val="continue"/>
            <w:noWrap w:val="0"/>
            <w:vAlign w:val="center"/>
          </w:tcPr>
          <w:p w14:paraId="297C3FD7">
            <w:pPr>
              <w:widowControl/>
              <w:spacing w:line="240" w:lineRule="exact"/>
              <w:jc w:val="center"/>
              <w:rPr>
                <w:color w:val="auto"/>
                <w:sz w:val="18"/>
                <w:szCs w:val="18"/>
              </w:rPr>
            </w:pPr>
          </w:p>
        </w:tc>
        <w:tc>
          <w:tcPr>
            <w:tcW w:w="766" w:type="dxa"/>
            <w:vMerge w:val="continue"/>
            <w:noWrap w:val="0"/>
            <w:vAlign w:val="center"/>
          </w:tcPr>
          <w:p w14:paraId="24559DBF">
            <w:pPr>
              <w:widowControl/>
              <w:spacing w:line="240" w:lineRule="exact"/>
              <w:jc w:val="center"/>
              <w:rPr>
                <w:color w:val="auto"/>
                <w:sz w:val="18"/>
                <w:szCs w:val="18"/>
              </w:rPr>
            </w:pPr>
          </w:p>
        </w:tc>
      </w:tr>
      <w:tr w14:paraId="693E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noWrap w:val="0"/>
            <w:vAlign w:val="center"/>
          </w:tcPr>
          <w:p w14:paraId="55B7CB54">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县发改局</w:t>
            </w:r>
          </w:p>
        </w:tc>
        <w:tc>
          <w:tcPr>
            <w:tcW w:w="531" w:type="dxa"/>
            <w:noWrap w:val="0"/>
            <w:vAlign w:val="center"/>
          </w:tcPr>
          <w:p w14:paraId="388E0231">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w:t>
            </w:r>
          </w:p>
        </w:tc>
        <w:tc>
          <w:tcPr>
            <w:tcW w:w="536" w:type="dxa"/>
            <w:noWrap w:val="0"/>
            <w:vAlign w:val="center"/>
          </w:tcPr>
          <w:p w14:paraId="73778A33">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17F4DFD4">
            <w:pPr>
              <w:widowControl/>
              <w:spacing w:line="240" w:lineRule="exact"/>
              <w:jc w:val="center"/>
              <w:textAlignment w:val="center"/>
              <w:rPr>
                <w:color w:val="auto"/>
                <w:sz w:val="18"/>
                <w:szCs w:val="18"/>
              </w:rPr>
            </w:pPr>
            <w:r>
              <w:rPr>
                <w:color w:val="auto"/>
                <w:kern w:val="0"/>
                <w:sz w:val="18"/>
                <w:szCs w:val="18"/>
                <w:lang w:bidi="ar"/>
              </w:rPr>
              <w:t>发布重要商品和服务价格监测信息</w:t>
            </w:r>
          </w:p>
        </w:tc>
        <w:tc>
          <w:tcPr>
            <w:tcW w:w="1937" w:type="dxa"/>
            <w:noWrap w:val="0"/>
            <w:vAlign w:val="center"/>
          </w:tcPr>
          <w:p w14:paraId="6822FD54">
            <w:pPr>
              <w:widowControl/>
              <w:spacing w:line="240" w:lineRule="exact"/>
              <w:jc w:val="center"/>
              <w:textAlignment w:val="center"/>
              <w:rPr>
                <w:color w:val="auto"/>
                <w:sz w:val="18"/>
                <w:szCs w:val="18"/>
              </w:rPr>
            </w:pPr>
            <w:r>
              <w:rPr>
                <w:color w:val="auto"/>
                <w:kern w:val="0"/>
                <w:sz w:val="18"/>
                <w:szCs w:val="18"/>
                <w:lang w:bidi="ar"/>
              </w:rPr>
              <w:t>发布重要商品和服务价格监测信息</w:t>
            </w:r>
          </w:p>
        </w:tc>
        <w:tc>
          <w:tcPr>
            <w:tcW w:w="613" w:type="dxa"/>
            <w:noWrap w:val="0"/>
            <w:vAlign w:val="center"/>
          </w:tcPr>
          <w:p w14:paraId="6F376EEC">
            <w:pPr>
              <w:widowControl/>
              <w:spacing w:line="240" w:lineRule="exact"/>
              <w:jc w:val="center"/>
              <w:rPr>
                <w:b/>
                <w:bCs/>
                <w:color w:val="auto"/>
                <w:sz w:val="18"/>
                <w:szCs w:val="18"/>
              </w:rPr>
            </w:pPr>
          </w:p>
        </w:tc>
        <w:tc>
          <w:tcPr>
            <w:tcW w:w="805" w:type="dxa"/>
            <w:noWrap w:val="0"/>
            <w:vAlign w:val="center"/>
          </w:tcPr>
          <w:p w14:paraId="37C31FF2">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392CE74F">
            <w:pPr>
              <w:widowControl/>
              <w:spacing w:line="240" w:lineRule="exact"/>
              <w:textAlignment w:val="center"/>
              <w:rPr>
                <w:color w:val="auto"/>
                <w:sz w:val="18"/>
                <w:szCs w:val="18"/>
              </w:rPr>
            </w:pPr>
            <w:r>
              <w:rPr>
                <w:color w:val="auto"/>
                <w:kern w:val="0"/>
                <w:sz w:val="18"/>
                <w:szCs w:val="18"/>
                <w:lang w:bidi="ar"/>
              </w:rPr>
              <w:t>《四川省价格监测规定》（省政府令第217号）</w:t>
            </w:r>
          </w:p>
        </w:tc>
        <w:tc>
          <w:tcPr>
            <w:tcW w:w="1391" w:type="dxa"/>
            <w:noWrap w:val="0"/>
            <w:vAlign w:val="center"/>
          </w:tcPr>
          <w:p w14:paraId="2F4A0BFA">
            <w:pPr>
              <w:widowControl/>
              <w:spacing w:line="24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6ACC708A">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2A22CDA">
            <w:pPr>
              <w:widowControl/>
              <w:spacing w:line="240" w:lineRule="exact"/>
              <w:jc w:val="center"/>
              <w:rPr>
                <w:b/>
                <w:bCs/>
                <w:color w:val="auto"/>
                <w:sz w:val="18"/>
                <w:szCs w:val="18"/>
              </w:rPr>
            </w:pPr>
          </w:p>
        </w:tc>
      </w:tr>
      <w:tr w14:paraId="5D9F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51B64C0E">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县教体局</w:t>
            </w:r>
          </w:p>
        </w:tc>
        <w:tc>
          <w:tcPr>
            <w:tcW w:w="531" w:type="dxa"/>
            <w:vMerge w:val="restart"/>
            <w:noWrap w:val="0"/>
            <w:vAlign w:val="center"/>
          </w:tcPr>
          <w:p w14:paraId="69DB4A18">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w:t>
            </w:r>
          </w:p>
        </w:tc>
        <w:tc>
          <w:tcPr>
            <w:tcW w:w="536" w:type="dxa"/>
            <w:noWrap w:val="0"/>
            <w:vAlign w:val="center"/>
          </w:tcPr>
          <w:p w14:paraId="6BF02432">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4EB216C0">
            <w:pPr>
              <w:widowControl/>
              <w:spacing w:line="240" w:lineRule="exact"/>
              <w:jc w:val="center"/>
              <w:textAlignment w:val="center"/>
              <w:rPr>
                <w:color w:val="auto"/>
                <w:sz w:val="18"/>
                <w:szCs w:val="18"/>
              </w:rPr>
            </w:pPr>
            <w:r>
              <w:rPr>
                <w:color w:val="auto"/>
                <w:kern w:val="0"/>
                <w:sz w:val="18"/>
                <w:szCs w:val="18"/>
                <w:lang w:bidi="ar"/>
              </w:rPr>
              <w:t>教育资助</w:t>
            </w:r>
          </w:p>
        </w:tc>
        <w:tc>
          <w:tcPr>
            <w:tcW w:w="1937" w:type="dxa"/>
            <w:noWrap w:val="0"/>
            <w:vAlign w:val="center"/>
          </w:tcPr>
          <w:p w14:paraId="57897D79">
            <w:pPr>
              <w:widowControl/>
              <w:spacing w:line="240" w:lineRule="exact"/>
              <w:jc w:val="center"/>
              <w:textAlignment w:val="center"/>
              <w:rPr>
                <w:color w:val="auto"/>
                <w:sz w:val="18"/>
                <w:szCs w:val="18"/>
              </w:rPr>
            </w:pPr>
            <w:r>
              <w:rPr>
                <w:color w:val="auto"/>
                <w:kern w:val="0"/>
                <w:sz w:val="18"/>
                <w:szCs w:val="18"/>
                <w:lang w:bidi="ar"/>
              </w:rPr>
              <w:t>义务教育家庭经济困难学生生活补助查询</w:t>
            </w:r>
          </w:p>
        </w:tc>
        <w:tc>
          <w:tcPr>
            <w:tcW w:w="613" w:type="dxa"/>
            <w:noWrap w:val="0"/>
            <w:vAlign w:val="center"/>
          </w:tcPr>
          <w:p w14:paraId="64F1F23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D6B1E43">
            <w:pPr>
              <w:widowControl/>
              <w:spacing w:line="240" w:lineRule="exact"/>
              <w:jc w:val="center"/>
              <w:rPr>
                <w:b/>
                <w:bCs/>
                <w:color w:val="auto"/>
                <w:sz w:val="18"/>
                <w:szCs w:val="18"/>
              </w:rPr>
            </w:pPr>
          </w:p>
        </w:tc>
        <w:tc>
          <w:tcPr>
            <w:tcW w:w="3450" w:type="dxa"/>
            <w:noWrap w:val="0"/>
            <w:vAlign w:val="center"/>
          </w:tcPr>
          <w:p w14:paraId="485B7CB0">
            <w:pPr>
              <w:widowControl/>
              <w:spacing w:line="240" w:lineRule="exact"/>
              <w:ind w:right="-16" w:rightChars="-5"/>
              <w:textAlignment w:val="center"/>
              <w:rPr>
                <w:color w:val="auto"/>
                <w:sz w:val="18"/>
                <w:szCs w:val="18"/>
              </w:rPr>
            </w:pPr>
            <w:r>
              <w:rPr>
                <w:color w:val="auto"/>
                <w:kern w:val="0"/>
                <w:sz w:val="18"/>
                <w:szCs w:val="18"/>
                <w:lang w:bidi="ar"/>
              </w:rPr>
              <w:t>《四川省人民政府办公厅关于印发〈四川省教育领域省与市县财政事权和支出责任划分改革方案〉的通知》（川办发〔2020〕64号）</w:t>
            </w:r>
          </w:p>
        </w:tc>
        <w:tc>
          <w:tcPr>
            <w:tcW w:w="1391" w:type="dxa"/>
            <w:noWrap w:val="0"/>
            <w:vAlign w:val="center"/>
          </w:tcPr>
          <w:p w14:paraId="1BA0D1A9">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76C4504">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4F6BDA07">
            <w:pPr>
              <w:widowControl/>
              <w:spacing w:line="240" w:lineRule="exact"/>
              <w:jc w:val="center"/>
              <w:rPr>
                <w:b/>
                <w:bCs/>
                <w:color w:val="auto"/>
                <w:sz w:val="18"/>
                <w:szCs w:val="18"/>
              </w:rPr>
            </w:pPr>
          </w:p>
        </w:tc>
      </w:tr>
      <w:tr w14:paraId="7AAC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B60ABFA">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1530A581">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538E1A0">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A213367">
            <w:pPr>
              <w:widowControl/>
              <w:spacing w:line="240" w:lineRule="exact"/>
              <w:jc w:val="center"/>
              <w:rPr>
                <w:color w:val="auto"/>
                <w:sz w:val="18"/>
                <w:szCs w:val="18"/>
              </w:rPr>
            </w:pPr>
          </w:p>
        </w:tc>
        <w:tc>
          <w:tcPr>
            <w:tcW w:w="1937" w:type="dxa"/>
            <w:noWrap w:val="0"/>
            <w:vAlign w:val="center"/>
          </w:tcPr>
          <w:p w14:paraId="6CB237B7">
            <w:pPr>
              <w:widowControl/>
              <w:spacing w:line="240" w:lineRule="exact"/>
              <w:jc w:val="center"/>
              <w:textAlignment w:val="center"/>
              <w:rPr>
                <w:color w:val="auto"/>
                <w:sz w:val="18"/>
                <w:szCs w:val="18"/>
              </w:rPr>
            </w:pPr>
            <w:r>
              <w:rPr>
                <w:color w:val="auto"/>
                <w:kern w:val="0"/>
                <w:sz w:val="18"/>
                <w:szCs w:val="18"/>
                <w:lang w:bidi="ar"/>
              </w:rPr>
              <w:t>普通高中国家助学金、免学费查询</w:t>
            </w:r>
          </w:p>
        </w:tc>
        <w:tc>
          <w:tcPr>
            <w:tcW w:w="613" w:type="dxa"/>
            <w:noWrap w:val="0"/>
            <w:vAlign w:val="center"/>
          </w:tcPr>
          <w:p w14:paraId="6E501784">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1043839">
            <w:pPr>
              <w:widowControl/>
              <w:spacing w:line="240" w:lineRule="exact"/>
              <w:jc w:val="center"/>
              <w:rPr>
                <w:b/>
                <w:bCs/>
                <w:color w:val="auto"/>
                <w:sz w:val="18"/>
                <w:szCs w:val="18"/>
              </w:rPr>
            </w:pPr>
          </w:p>
        </w:tc>
        <w:tc>
          <w:tcPr>
            <w:tcW w:w="3450" w:type="dxa"/>
            <w:noWrap w:val="0"/>
            <w:vAlign w:val="center"/>
          </w:tcPr>
          <w:p w14:paraId="0E24BF9A">
            <w:pPr>
              <w:widowControl/>
              <w:spacing w:line="240" w:lineRule="exact"/>
              <w:textAlignment w:val="center"/>
              <w:rPr>
                <w:color w:val="auto"/>
                <w:sz w:val="18"/>
                <w:szCs w:val="18"/>
              </w:rPr>
            </w:pPr>
            <w:r>
              <w:rPr>
                <w:color w:val="auto"/>
                <w:kern w:val="0"/>
                <w:sz w:val="18"/>
                <w:szCs w:val="18"/>
                <w:lang w:bidi="ar"/>
              </w:rPr>
              <w:t>《四川省财政厅</w:t>
            </w:r>
            <w:r>
              <w:rPr>
                <w:rFonts w:hint="eastAsia"/>
                <w:color w:val="auto"/>
                <w:kern w:val="0"/>
                <w:sz w:val="18"/>
                <w:szCs w:val="18"/>
                <w:lang w:bidi="ar"/>
              </w:rPr>
              <w:t xml:space="preserve"> </w:t>
            </w:r>
            <w:r>
              <w:rPr>
                <w:color w:val="auto"/>
                <w:kern w:val="0"/>
                <w:sz w:val="18"/>
                <w:szCs w:val="18"/>
                <w:lang w:bidi="ar"/>
              </w:rPr>
              <w:t>四川省教育厅关于建立普通高中家庭经济困难学生国家资助制度的实施意见》（川财教〔2010〕330号）</w:t>
            </w:r>
          </w:p>
        </w:tc>
        <w:tc>
          <w:tcPr>
            <w:tcW w:w="1391" w:type="dxa"/>
            <w:noWrap w:val="0"/>
            <w:vAlign w:val="center"/>
          </w:tcPr>
          <w:p w14:paraId="6F356D15">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F8D380C">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D8F26CF">
            <w:pPr>
              <w:widowControl/>
              <w:spacing w:line="240" w:lineRule="exact"/>
              <w:jc w:val="center"/>
              <w:rPr>
                <w:b/>
                <w:bCs/>
                <w:color w:val="auto"/>
                <w:sz w:val="18"/>
                <w:szCs w:val="18"/>
              </w:rPr>
            </w:pPr>
          </w:p>
        </w:tc>
      </w:tr>
      <w:tr w14:paraId="4849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D9DB482">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57E6E786">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28A69759">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4045D04B">
            <w:pPr>
              <w:widowControl/>
              <w:spacing w:line="240" w:lineRule="exact"/>
              <w:jc w:val="center"/>
              <w:rPr>
                <w:color w:val="auto"/>
                <w:sz w:val="18"/>
                <w:szCs w:val="18"/>
              </w:rPr>
            </w:pPr>
          </w:p>
        </w:tc>
        <w:tc>
          <w:tcPr>
            <w:tcW w:w="1937" w:type="dxa"/>
            <w:noWrap w:val="0"/>
            <w:vAlign w:val="center"/>
          </w:tcPr>
          <w:p w14:paraId="5550930D">
            <w:pPr>
              <w:widowControl/>
              <w:spacing w:line="240" w:lineRule="exact"/>
              <w:jc w:val="center"/>
              <w:textAlignment w:val="center"/>
              <w:rPr>
                <w:color w:val="auto"/>
                <w:sz w:val="18"/>
                <w:szCs w:val="18"/>
              </w:rPr>
            </w:pPr>
            <w:r>
              <w:rPr>
                <w:color w:val="auto"/>
                <w:kern w:val="0"/>
                <w:sz w:val="18"/>
                <w:szCs w:val="18"/>
                <w:lang w:bidi="ar"/>
              </w:rPr>
              <w:t>学前教育减免保教费查询</w:t>
            </w:r>
          </w:p>
        </w:tc>
        <w:tc>
          <w:tcPr>
            <w:tcW w:w="613" w:type="dxa"/>
            <w:noWrap w:val="0"/>
            <w:vAlign w:val="center"/>
          </w:tcPr>
          <w:p w14:paraId="01ABC735">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30933CF">
            <w:pPr>
              <w:widowControl/>
              <w:spacing w:line="240" w:lineRule="exact"/>
              <w:jc w:val="center"/>
              <w:rPr>
                <w:b/>
                <w:bCs/>
                <w:color w:val="auto"/>
                <w:sz w:val="18"/>
                <w:szCs w:val="18"/>
              </w:rPr>
            </w:pPr>
          </w:p>
        </w:tc>
        <w:tc>
          <w:tcPr>
            <w:tcW w:w="3450" w:type="dxa"/>
            <w:noWrap w:val="0"/>
            <w:vAlign w:val="center"/>
          </w:tcPr>
          <w:p w14:paraId="4905D091">
            <w:pPr>
              <w:widowControl/>
              <w:spacing w:line="240" w:lineRule="exact"/>
              <w:textAlignment w:val="center"/>
              <w:rPr>
                <w:color w:val="auto"/>
                <w:sz w:val="18"/>
                <w:szCs w:val="18"/>
              </w:rPr>
            </w:pPr>
            <w:r>
              <w:rPr>
                <w:color w:val="auto"/>
                <w:kern w:val="0"/>
                <w:sz w:val="18"/>
                <w:szCs w:val="18"/>
                <w:lang w:bidi="ar"/>
              </w:rPr>
              <w:t>《四川省财政厅</w:t>
            </w:r>
            <w:r>
              <w:rPr>
                <w:rFonts w:hint="eastAsia"/>
                <w:color w:val="auto"/>
                <w:kern w:val="0"/>
                <w:sz w:val="18"/>
                <w:szCs w:val="18"/>
                <w:lang w:bidi="ar"/>
              </w:rPr>
              <w:t xml:space="preserve"> </w:t>
            </w:r>
            <w:r>
              <w:rPr>
                <w:color w:val="auto"/>
                <w:kern w:val="0"/>
                <w:sz w:val="18"/>
                <w:szCs w:val="18"/>
                <w:lang w:bidi="ar"/>
              </w:rPr>
              <w:t>四川省教育厅关于加大财政投入支持学前教育发展的通知》（川财教〔2011〕224号）</w:t>
            </w:r>
          </w:p>
        </w:tc>
        <w:tc>
          <w:tcPr>
            <w:tcW w:w="1391" w:type="dxa"/>
            <w:noWrap w:val="0"/>
            <w:vAlign w:val="center"/>
          </w:tcPr>
          <w:p w14:paraId="38E3121F">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8CFA5DB">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2FE897CD">
            <w:pPr>
              <w:widowControl/>
              <w:spacing w:line="240" w:lineRule="exact"/>
              <w:jc w:val="center"/>
              <w:rPr>
                <w:b/>
                <w:bCs/>
                <w:color w:val="auto"/>
                <w:sz w:val="18"/>
                <w:szCs w:val="18"/>
              </w:rPr>
            </w:pPr>
          </w:p>
        </w:tc>
      </w:tr>
      <w:tr w14:paraId="2492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9219C6C">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1B0861CE">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30B49928">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764FFBA9">
            <w:pPr>
              <w:widowControl/>
              <w:spacing w:line="240" w:lineRule="exact"/>
              <w:jc w:val="center"/>
              <w:rPr>
                <w:color w:val="auto"/>
                <w:sz w:val="18"/>
                <w:szCs w:val="18"/>
              </w:rPr>
            </w:pPr>
          </w:p>
        </w:tc>
        <w:tc>
          <w:tcPr>
            <w:tcW w:w="1937" w:type="dxa"/>
            <w:noWrap w:val="0"/>
            <w:vAlign w:val="center"/>
          </w:tcPr>
          <w:p w14:paraId="6C81E449">
            <w:pPr>
              <w:widowControl/>
              <w:spacing w:line="240" w:lineRule="exact"/>
              <w:jc w:val="center"/>
              <w:textAlignment w:val="center"/>
              <w:rPr>
                <w:color w:val="auto"/>
                <w:sz w:val="18"/>
                <w:szCs w:val="18"/>
              </w:rPr>
            </w:pPr>
            <w:r>
              <w:rPr>
                <w:color w:val="auto"/>
                <w:kern w:val="0"/>
                <w:sz w:val="18"/>
                <w:szCs w:val="18"/>
                <w:lang w:bidi="ar"/>
              </w:rPr>
              <w:t>中等职业学校学生国家助学金查询</w:t>
            </w:r>
          </w:p>
        </w:tc>
        <w:tc>
          <w:tcPr>
            <w:tcW w:w="613" w:type="dxa"/>
            <w:noWrap w:val="0"/>
            <w:vAlign w:val="center"/>
          </w:tcPr>
          <w:p w14:paraId="338D8CFD">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F977454">
            <w:pPr>
              <w:widowControl/>
              <w:spacing w:line="240" w:lineRule="exact"/>
              <w:jc w:val="center"/>
              <w:rPr>
                <w:b/>
                <w:bCs/>
                <w:color w:val="auto"/>
                <w:sz w:val="18"/>
                <w:szCs w:val="18"/>
              </w:rPr>
            </w:pPr>
          </w:p>
        </w:tc>
        <w:tc>
          <w:tcPr>
            <w:tcW w:w="3450" w:type="dxa"/>
            <w:noWrap w:val="0"/>
            <w:vAlign w:val="center"/>
          </w:tcPr>
          <w:p w14:paraId="2FE69D2D">
            <w:pPr>
              <w:widowControl/>
              <w:spacing w:line="240" w:lineRule="exact"/>
              <w:textAlignment w:val="center"/>
              <w:rPr>
                <w:color w:val="auto"/>
                <w:sz w:val="18"/>
                <w:szCs w:val="18"/>
              </w:rPr>
            </w:pPr>
            <w:r>
              <w:rPr>
                <w:color w:val="auto"/>
                <w:kern w:val="0"/>
                <w:sz w:val="18"/>
                <w:szCs w:val="18"/>
                <w:lang w:bidi="ar"/>
              </w:rPr>
              <w:t>《四川省财政厅</w:t>
            </w:r>
            <w:r>
              <w:rPr>
                <w:rFonts w:hint="eastAsia"/>
                <w:color w:val="auto"/>
                <w:kern w:val="0"/>
                <w:sz w:val="18"/>
                <w:szCs w:val="18"/>
                <w:lang w:bidi="ar"/>
              </w:rPr>
              <w:t xml:space="preserve"> </w:t>
            </w:r>
            <w:r>
              <w:rPr>
                <w:color w:val="auto"/>
                <w:kern w:val="0"/>
                <w:sz w:val="18"/>
                <w:szCs w:val="18"/>
                <w:lang w:bidi="ar"/>
              </w:rPr>
              <w:t>四川省发展和改革委员会</w:t>
            </w:r>
            <w:r>
              <w:rPr>
                <w:rFonts w:hint="eastAsia"/>
                <w:color w:val="auto"/>
                <w:kern w:val="0"/>
                <w:sz w:val="18"/>
                <w:szCs w:val="18"/>
                <w:lang w:bidi="ar"/>
              </w:rPr>
              <w:t xml:space="preserve"> </w:t>
            </w:r>
            <w:r>
              <w:rPr>
                <w:color w:val="auto"/>
                <w:kern w:val="0"/>
                <w:sz w:val="18"/>
                <w:szCs w:val="18"/>
                <w:lang w:bidi="ar"/>
              </w:rPr>
              <w:t>四川省教育厅</w:t>
            </w:r>
            <w:r>
              <w:rPr>
                <w:rFonts w:hint="eastAsia"/>
                <w:color w:val="auto"/>
                <w:kern w:val="0"/>
                <w:sz w:val="18"/>
                <w:szCs w:val="18"/>
                <w:lang w:bidi="ar"/>
              </w:rPr>
              <w:t xml:space="preserve"> </w:t>
            </w:r>
            <w:r>
              <w:rPr>
                <w:color w:val="auto"/>
                <w:kern w:val="0"/>
                <w:sz w:val="18"/>
                <w:szCs w:val="18"/>
                <w:lang w:bidi="ar"/>
              </w:rPr>
              <w:t>四川省人力资源和社会保障厅关于全面实行中等职业教育免学费政策进一步完善国家助学金制度的通知》（川财教〔2012〕298号）</w:t>
            </w:r>
          </w:p>
        </w:tc>
        <w:tc>
          <w:tcPr>
            <w:tcW w:w="1391" w:type="dxa"/>
            <w:noWrap w:val="0"/>
            <w:vAlign w:val="center"/>
          </w:tcPr>
          <w:p w14:paraId="694FC0AF">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E42A27D">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7BE38A3">
            <w:pPr>
              <w:widowControl/>
              <w:spacing w:line="240" w:lineRule="exact"/>
              <w:jc w:val="center"/>
              <w:rPr>
                <w:b/>
                <w:bCs/>
                <w:color w:val="auto"/>
                <w:sz w:val="18"/>
                <w:szCs w:val="18"/>
              </w:rPr>
            </w:pPr>
          </w:p>
        </w:tc>
      </w:tr>
      <w:tr w14:paraId="6A7D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29BB299">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9A7BE6C">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6059425E">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3B86EDF">
            <w:pPr>
              <w:widowControl/>
              <w:spacing w:line="240" w:lineRule="exact"/>
              <w:jc w:val="center"/>
              <w:rPr>
                <w:color w:val="auto"/>
                <w:sz w:val="18"/>
                <w:szCs w:val="18"/>
              </w:rPr>
            </w:pPr>
          </w:p>
        </w:tc>
        <w:tc>
          <w:tcPr>
            <w:tcW w:w="1937" w:type="dxa"/>
            <w:noWrap w:val="0"/>
            <w:vAlign w:val="center"/>
          </w:tcPr>
          <w:p w14:paraId="7EE6ECBB">
            <w:pPr>
              <w:widowControl/>
              <w:spacing w:line="240" w:lineRule="exact"/>
              <w:jc w:val="center"/>
              <w:textAlignment w:val="center"/>
              <w:rPr>
                <w:color w:val="auto"/>
                <w:sz w:val="18"/>
                <w:szCs w:val="18"/>
              </w:rPr>
            </w:pPr>
            <w:r>
              <w:rPr>
                <w:color w:val="auto"/>
                <w:kern w:val="0"/>
                <w:sz w:val="18"/>
                <w:szCs w:val="18"/>
                <w:lang w:bidi="ar"/>
              </w:rPr>
              <w:t>学生资助政策咨询</w:t>
            </w:r>
          </w:p>
        </w:tc>
        <w:tc>
          <w:tcPr>
            <w:tcW w:w="613" w:type="dxa"/>
            <w:noWrap w:val="0"/>
            <w:vAlign w:val="center"/>
          </w:tcPr>
          <w:p w14:paraId="69C2986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432997A">
            <w:pPr>
              <w:widowControl/>
              <w:spacing w:line="240" w:lineRule="exact"/>
              <w:jc w:val="center"/>
              <w:rPr>
                <w:b/>
                <w:bCs/>
                <w:color w:val="auto"/>
                <w:sz w:val="18"/>
                <w:szCs w:val="18"/>
              </w:rPr>
            </w:pPr>
          </w:p>
        </w:tc>
        <w:tc>
          <w:tcPr>
            <w:tcW w:w="3450" w:type="dxa"/>
            <w:noWrap w:val="0"/>
            <w:vAlign w:val="center"/>
          </w:tcPr>
          <w:p w14:paraId="3A41CCDB">
            <w:pPr>
              <w:widowControl/>
              <w:spacing w:line="240" w:lineRule="exact"/>
              <w:textAlignment w:val="center"/>
              <w:rPr>
                <w:color w:val="auto"/>
                <w:sz w:val="18"/>
                <w:szCs w:val="18"/>
              </w:rPr>
            </w:pPr>
            <w:r>
              <w:rPr>
                <w:color w:val="auto"/>
                <w:kern w:val="0"/>
                <w:sz w:val="18"/>
                <w:szCs w:val="18"/>
                <w:lang w:bidi="ar"/>
              </w:rPr>
              <w:t>《中华人民共和国政府信息公开条例》（国务院令第711号）</w:t>
            </w:r>
          </w:p>
        </w:tc>
        <w:tc>
          <w:tcPr>
            <w:tcW w:w="1391" w:type="dxa"/>
            <w:noWrap w:val="0"/>
            <w:vAlign w:val="center"/>
          </w:tcPr>
          <w:p w14:paraId="28485970">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960CE73">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07D40B5">
            <w:pPr>
              <w:widowControl/>
              <w:spacing w:line="240" w:lineRule="exact"/>
              <w:jc w:val="center"/>
              <w:rPr>
                <w:b/>
                <w:bCs/>
                <w:color w:val="auto"/>
                <w:sz w:val="18"/>
                <w:szCs w:val="18"/>
              </w:rPr>
            </w:pPr>
          </w:p>
        </w:tc>
      </w:tr>
      <w:tr w14:paraId="42A8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80" w:type="dxa"/>
            <w:vMerge w:val="continue"/>
            <w:noWrap w:val="0"/>
            <w:vAlign w:val="center"/>
          </w:tcPr>
          <w:p w14:paraId="5FE6C315">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48EBCFCF">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2</w:t>
            </w:r>
          </w:p>
        </w:tc>
        <w:tc>
          <w:tcPr>
            <w:tcW w:w="536" w:type="dxa"/>
            <w:noWrap w:val="0"/>
            <w:vAlign w:val="center"/>
          </w:tcPr>
          <w:p w14:paraId="27B93CC9">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436B02FB">
            <w:pPr>
              <w:widowControl/>
              <w:spacing w:line="240" w:lineRule="exact"/>
              <w:jc w:val="center"/>
              <w:textAlignment w:val="center"/>
              <w:rPr>
                <w:color w:val="auto"/>
                <w:sz w:val="18"/>
                <w:szCs w:val="18"/>
              </w:rPr>
            </w:pPr>
            <w:r>
              <w:rPr>
                <w:color w:val="auto"/>
                <w:kern w:val="0"/>
                <w:sz w:val="18"/>
                <w:szCs w:val="18"/>
                <w:lang w:bidi="ar"/>
              </w:rPr>
              <w:t>教育考试服务</w:t>
            </w:r>
          </w:p>
        </w:tc>
        <w:tc>
          <w:tcPr>
            <w:tcW w:w="1937" w:type="dxa"/>
            <w:noWrap w:val="0"/>
            <w:vAlign w:val="center"/>
          </w:tcPr>
          <w:p w14:paraId="6905FD87">
            <w:pPr>
              <w:widowControl/>
              <w:spacing w:line="240" w:lineRule="exact"/>
              <w:jc w:val="center"/>
              <w:textAlignment w:val="center"/>
              <w:rPr>
                <w:color w:val="auto"/>
                <w:sz w:val="18"/>
                <w:szCs w:val="18"/>
              </w:rPr>
            </w:pPr>
            <w:r>
              <w:rPr>
                <w:color w:val="auto"/>
                <w:kern w:val="0"/>
                <w:sz w:val="18"/>
                <w:szCs w:val="18"/>
                <w:lang w:bidi="ar"/>
              </w:rPr>
              <w:t>招生考试政策咨询</w:t>
            </w:r>
          </w:p>
        </w:tc>
        <w:tc>
          <w:tcPr>
            <w:tcW w:w="613" w:type="dxa"/>
            <w:noWrap w:val="0"/>
            <w:vAlign w:val="center"/>
          </w:tcPr>
          <w:p w14:paraId="4A83655A">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315A1C2">
            <w:pPr>
              <w:widowControl/>
              <w:spacing w:line="240" w:lineRule="exact"/>
              <w:jc w:val="center"/>
              <w:rPr>
                <w:b/>
                <w:bCs/>
                <w:color w:val="auto"/>
                <w:sz w:val="18"/>
                <w:szCs w:val="18"/>
              </w:rPr>
            </w:pPr>
          </w:p>
        </w:tc>
        <w:tc>
          <w:tcPr>
            <w:tcW w:w="3450" w:type="dxa"/>
            <w:noWrap w:val="0"/>
            <w:vAlign w:val="center"/>
          </w:tcPr>
          <w:p w14:paraId="4EE27D3C">
            <w:pPr>
              <w:widowControl/>
              <w:spacing w:line="240" w:lineRule="exact"/>
              <w:textAlignment w:val="center"/>
              <w:rPr>
                <w:color w:val="auto"/>
                <w:sz w:val="18"/>
                <w:szCs w:val="18"/>
              </w:rPr>
            </w:pPr>
            <w:r>
              <w:rPr>
                <w:color w:val="auto"/>
                <w:kern w:val="0"/>
                <w:sz w:val="18"/>
                <w:szCs w:val="18"/>
                <w:lang w:bidi="ar"/>
              </w:rPr>
              <w:t>《中华人民共和国政府信息公开条例》（国务院令第711号）</w:t>
            </w:r>
          </w:p>
        </w:tc>
        <w:tc>
          <w:tcPr>
            <w:tcW w:w="1391" w:type="dxa"/>
            <w:noWrap w:val="0"/>
            <w:vAlign w:val="center"/>
          </w:tcPr>
          <w:p w14:paraId="67D82AC6">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25C1E2F">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CD527BE">
            <w:pPr>
              <w:widowControl/>
              <w:spacing w:line="240" w:lineRule="exact"/>
              <w:jc w:val="center"/>
              <w:rPr>
                <w:b/>
                <w:bCs/>
                <w:color w:val="auto"/>
                <w:sz w:val="18"/>
                <w:szCs w:val="18"/>
              </w:rPr>
            </w:pPr>
          </w:p>
        </w:tc>
      </w:tr>
      <w:tr w14:paraId="6197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906C14B">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7B4DA128">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3</w:t>
            </w:r>
          </w:p>
        </w:tc>
        <w:tc>
          <w:tcPr>
            <w:tcW w:w="536" w:type="dxa"/>
            <w:noWrap w:val="0"/>
            <w:vAlign w:val="center"/>
          </w:tcPr>
          <w:p w14:paraId="22629BBD">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7DB55989">
            <w:pPr>
              <w:widowControl/>
              <w:spacing w:line="240" w:lineRule="exact"/>
              <w:jc w:val="center"/>
              <w:textAlignment w:val="center"/>
              <w:rPr>
                <w:color w:val="auto"/>
                <w:sz w:val="18"/>
                <w:szCs w:val="18"/>
              </w:rPr>
            </w:pPr>
            <w:r>
              <w:rPr>
                <w:color w:val="auto"/>
                <w:kern w:val="0"/>
                <w:sz w:val="18"/>
                <w:szCs w:val="18"/>
                <w:lang w:bidi="ar"/>
              </w:rPr>
              <w:t>普通话水平等级服务</w:t>
            </w:r>
          </w:p>
        </w:tc>
        <w:tc>
          <w:tcPr>
            <w:tcW w:w="1937" w:type="dxa"/>
            <w:noWrap w:val="0"/>
            <w:vAlign w:val="center"/>
          </w:tcPr>
          <w:p w14:paraId="76047D7D">
            <w:pPr>
              <w:widowControl/>
              <w:spacing w:line="240" w:lineRule="exact"/>
              <w:jc w:val="center"/>
              <w:textAlignment w:val="center"/>
              <w:rPr>
                <w:color w:val="auto"/>
                <w:sz w:val="18"/>
                <w:szCs w:val="18"/>
              </w:rPr>
            </w:pPr>
            <w:r>
              <w:rPr>
                <w:color w:val="auto"/>
                <w:kern w:val="0"/>
                <w:sz w:val="18"/>
                <w:szCs w:val="18"/>
                <w:lang w:bidi="ar"/>
              </w:rPr>
              <w:t>普通话培训</w:t>
            </w:r>
          </w:p>
        </w:tc>
        <w:tc>
          <w:tcPr>
            <w:tcW w:w="613" w:type="dxa"/>
            <w:noWrap w:val="0"/>
            <w:vAlign w:val="center"/>
          </w:tcPr>
          <w:p w14:paraId="1FBF8DDC">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6D24E8B">
            <w:pPr>
              <w:widowControl/>
              <w:spacing w:line="240" w:lineRule="exact"/>
              <w:jc w:val="center"/>
              <w:rPr>
                <w:b/>
                <w:bCs/>
                <w:color w:val="auto"/>
                <w:sz w:val="18"/>
                <w:szCs w:val="18"/>
              </w:rPr>
            </w:pPr>
          </w:p>
        </w:tc>
        <w:tc>
          <w:tcPr>
            <w:tcW w:w="3450" w:type="dxa"/>
            <w:noWrap w:val="0"/>
            <w:vAlign w:val="center"/>
          </w:tcPr>
          <w:p w14:paraId="0F2D2643">
            <w:pPr>
              <w:widowControl/>
              <w:spacing w:line="240" w:lineRule="exact"/>
              <w:textAlignment w:val="center"/>
              <w:rPr>
                <w:color w:val="auto"/>
                <w:sz w:val="18"/>
                <w:szCs w:val="18"/>
              </w:rPr>
            </w:pPr>
            <w:r>
              <w:rPr>
                <w:color w:val="auto"/>
                <w:kern w:val="0"/>
                <w:sz w:val="18"/>
                <w:szCs w:val="18"/>
                <w:lang w:bidi="ar"/>
              </w:rPr>
              <w:t>《中华人民共和国国家通用语言文字法》</w:t>
            </w:r>
          </w:p>
        </w:tc>
        <w:tc>
          <w:tcPr>
            <w:tcW w:w="1391" w:type="dxa"/>
            <w:noWrap w:val="0"/>
            <w:vAlign w:val="center"/>
          </w:tcPr>
          <w:p w14:paraId="447AB747">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CEC4A37">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1FC96DA0">
            <w:pPr>
              <w:widowControl/>
              <w:spacing w:line="240" w:lineRule="exact"/>
              <w:jc w:val="center"/>
              <w:rPr>
                <w:b/>
                <w:bCs/>
                <w:color w:val="auto"/>
                <w:sz w:val="18"/>
                <w:szCs w:val="18"/>
              </w:rPr>
            </w:pPr>
          </w:p>
        </w:tc>
      </w:tr>
      <w:tr w14:paraId="4B78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290B6381">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县教体局</w:t>
            </w:r>
          </w:p>
        </w:tc>
        <w:tc>
          <w:tcPr>
            <w:tcW w:w="531" w:type="dxa"/>
            <w:vMerge w:val="continue"/>
            <w:noWrap w:val="0"/>
            <w:vAlign w:val="center"/>
          </w:tcPr>
          <w:p w14:paraId="1E4EAB46">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21133FE">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17243324">
            <w:pPr>
              <w:widowControl/>
              <w:spacing w:line="240" w:lineRule="exact"/>
              <w:jc w:val="center"/>
              <w:rPr>
                <w:color w:val="auto"/>
                <w:sz w:val="18"/>
                <w:szCs w:val="18"/>
              </w:rPr>
            </w:pPr>
          </w:p>
        </w:tc>
        <w:tc>
          <w:tcPr>
            <w:tcW w:w="1937" w:type="dxa"/>
            <w:noWrap w:val="0"/>
            <w:vAlign w:val="center"/>
          </w:tcPr>
          <w:p w14:paraId="4E6F2839">
            <w:pPr>
              <w:widowControl/>
              <w:spacing w:line="240" w:lineRule="exact"/>
              <w:jc w:val="center"/>
              <w:textAlignment w:val="center"/>
              <w:rPr>
                <w:color w:val="auto"/>
                <w:sz w:val="18"/>
                <w:szCs w:val="18"/>
              </w:rPr>
            </w:pPr>
            <w:r>
              <w:rPr>
                <w:color w:val="auto"/>
                <w:kern w:val="0"/>
                <w:sz w:val="18"/>
                <w:szCs w:val="18"/>
                <w:lang w:bidi="ar"/>
              </w:rPr>
              <w:t>普通话证书查询</w:t>
            </w:r>
          </w:p>
        </w:tc>
        <w:tc>
          <w:tcPr>
            <w:tcW w:w="613" w:type="dxa"/>
            <w:noWrap w:val="0"/>
            <w:vAlign w:val="center"/>
          </w:tcPr>
          <w:p w14:paraId="58EE0EAF">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0405742">
            <w:pPr>
              <w:widowControl/>
              <w:spacing w:line="240" w:lineRule="exact"/>
              <w:jc w:val="center"/>
              <w:rPr>
                <w:b/>
                <w:bCs/>
                <w:color w:val="auto"/>
                <w:sz w:val="18"/>
                <w:szCs w:val="18"/>
              </w:rPr>
            </w:pPr>
          </w:p>
        </w:tc>
        <w:tc>
          <w:tcPr>
            <w:tcW w:w="3450" w:type="dxa"/>
            <w:noWrap w:val="0"/>
            <w:vAlign w:val="center"/>
          </w:tcPr>
          <w:p w14:paraId="01909B6D">
            <w:pPr>
              <w:widowControl/>
              <w:spacing w:line="240" w:lineRule="exact"/>
              <w:textAlignment w:val="center"/>
              <w:rPr>
                <w:color w:val="auto"/>
                <w:sz w:val="18"/>
                <w:szCs w:val="18"/>
              </w:rPr>
            </w:pPr>
            <w:r>
              <w:rPr>
                <w:color w:val="auto"/>
                <w:kern w:val="0"/>
                <w:sz w:val="18"/>
                <w:szCs w:val="18"/>
                <w:lang w:bidi="ar"/>
              </w:rPr>
              <w:t>《普通话水平测试管理规定》（教育部令第16号）</w:t>
            </w:r>
          </w:p>
        </w:tc>
        <w:tc>
          <w:tcPr>
            <w:tcW w:w="1391" w:type="dxa"/>
            <w:noWrap w:val="0"/>
            <w:vAlign w:val="center"/>
          </w:tcPr>
          <w:p w14:paraId="54187E7C">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7745909F">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4E2F761">
            <w:pPr>
              <w:widowControl/>
              <w:spacing w:line="240" w:lineRule="exact"/>
              <w:jc w:val="center"/>
              <w:rPr>
                <w:b/>
                <w:bCs/>
                <w:color w:val="auto"/>
                <w:sz w:val="18"/>
                <w:szCs w:val="18"/>
              </w:rPr>
            </w:pPr>
          </w:p>
        </w:tc>
      </w:tr>
      <w:tr w14:paraId="74D5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0" w:type="dxa"/>
            <w:vMerge w:val="continue"/>
            <w:noWrap w:val="0"/>
            <w:vAlign w:val="center"/>
          </w:tcPr>
          <w:p w14:paraId="6F79753C">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7FA386D2">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4</w:t>
            </w:r>
          </w:p>
        </w:tc>
        <w:tc>
          <w:tcPr>
            <w:tcW w:w="536" w:type="dxa"/>
            <w:noWrap w:val="0"/>
            <w:vAlign w:val="center"/>
          </w:tcPr>
          <w:p w14:paraId="616BFA7E">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709D7761">
            <w:pPr>
              <w:widowControl/>
              <w:spacing w:line="240" w:lineRule="exact"/>
              <w:jc w:val="center"/>
              <w:textAlignment w:val="center"/>
              <w:rPr>
                <w:color w:val="auto"/>
                <w:sz w:val="18"/>
                <w:szCs w:val="18"/>
              </w:rPr>
            </w:pPr>
            <w:r>
              <w:rPr>
                <w:color w:val="auto"/>
                <w:kern w:val="0"/>
                <w:sz w:val="18"/>
                <w:szCs w:val="18"/>
                <w:lang w:bidi="ar"/>
              </w:rPr>
              <w:t>教师资格相关政策咨询</w:t>
            </w:r>
          </w:p>
        </w:tc>
        <w:tc>
          <w:tcPr>
            <w:tcW w:w="1937" w:type="dxa"/>
            <w:noWrap w:val="0"/>
            <w:vAlign w:val="center"/>
          </w:tcPr>
          <w:p w14:paraId="72CFD448">
            <w:pPr>
              <w:widowControl/>
              <w:spacing w:line="240" w:lineRule="exact"/>
              <w:jc w:val="center"/>
              <w:textAlignment w:val="center"/>
              <w:rPr>
                <w:color w:val="auto"/>
                <w:sz w:val="18"/>
                <w:szCs w:val="18"/>
              </w:rPr>
            </w:pPr>
            <w:r>
              <w:rPr>
                <w:color w:val="auto"/>
                <w:kern w:val="0"/>
                <w:sz w:val="18"/>
                <w:szCs w:val="18"/>
                <w:lang w:bidi="ar"/>
              </w:rPr>
              <w:t>教师资格相关政策咨询</w:t>
            </w:r>
          </w:p>
        </w:tc>
        <w:tc>
          <w:tcPr>
            <w:tcW w:w="613" w:type="dxa"/>
            <w:noWrap w:val="0"/>
            <w:vAlign w:val="center"/>
          </w:tcPr>
          <w:p w14:paraId="48BBC98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F104232">
            <w:pPr>
              <w:widowControl/>
              <w:spacing w:line="240" w:lineRule="exact"/>
              <w:jc w:val="center"/>
              <w:rPr>
                <w:b/>
                <w:bCs/>
                <w:color w:val="auto"/>
                <w:sz w:val="18"/>
                <w:szCs w:val="18"/>
              </w:rPr>
            </w:pPr>
          </w:p>
        </w:tc>
        <w:tc>
          <w:tcPr>
            <w:tcW w:w="3450" w:type="dxa"/>
            <w:noWrap w:val="0"/>
            <w:vAlign w:val="center"/>
          </w:tcPr>
          <w:p w14:paraId="55C6B624">
            <w:pPr>
              <w:widowControl/>
              <w:spacing w:line="240" w:lineRule="exact"/>
              <w:textAlignment w:val="center"/>
              <w:rPr>
                <w:color w:val="auto"/>
                <w:sz w:val="18"/>
                <w:szCs w:val="18"/>
              </w:rPr>
            </w:pPr>
            <w:r>
              <w:rPr>
                <w:color w:val="auto"/>
                <w:kern w:val="0"/>
                <w:sz w:val="18"/>
                <w:szCs w:val="18"/>
                <w:lang w:bidi="ar"/>
              </w:rPr>
              <w:t>《教师资格条例》（国务院令第188号）、《〈教师资格条例〉实施办法》（教育部令第10号）</w:t>
            </w:r>
          </w:p>
        </w:tc>
        <w:tc>
          <w:tcPr>
            <w:tcW w:w="1391" w:type="dxa"/>
            <w:noWrap w:val="0"/>
            <w:vAlign w:val="center"/>
          </w:tcPr>
          <w:p w14:paraId="6E69E689">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59AED4B">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A36FBA5">
            <w:pPr>
              <w:widowControl/>
              <w:spacing w:line="240" w:lineRule="exact"/>
              <w:jc w:val="center"/>
              <w:rPr>
                <w:b/>
                <w:bCs/>
                <w:color w:val="auto"/>
                <w:sz w:val="18"/>
                <w:szCs w:val="18"/>
              </w:rPr>
            </w:pPr>
          </w:p>
        </w:tc>
      </w:tr>
      <w:tr w14:paraId="0646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80" w:type="dxa"/>
            <w:vMerge w:val="continue"/>
            <w:noWrap w:val="0"/>
            <w:vAlign w:val="center"/>
          </w:tcPr>
          <w:p w14:paraId="76C98659">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78A87B61">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5</w:t>
            </w:r>
          </w:p>
        </w:tc>
        <w:tc>
          <w:tcPr>
            <w:tcW w:w="536" w:type="dxa"/>
            <w:noWrap w:val="0"/>
            <w:vAlign w:val="center"/>
          </w:tcPr>
          <w:p w14:paraId="19102ABA">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1A04575F">
            <w:pPr>
              <w:widowControl/>
              <w:spacing w:line="240" w:lineRule="exact"/>
              <w:jc w:val="center"/>
              <w:textAlignment w:val="center"/>
              <w:rPr>
                <w:color w:val="auto"/>
                <w:sz w:val="18"/>
                <w:szCs w:val="18"/>
              </w:rPr>
            </w:pPr>
            <w:r>
              <w:rPr>
                <w:color w:val="auto"/>
                <w:kern w:val="0"/>
                <w:sz w:val="18"/>
                <w:szCs w:val="18"/>
                <w:lang w:bidi="ar"/>
              </w:rPr>
              <w:t>中小学教师职称评聘政策咨询</w:t>
            </w:r>
          </w:p>
        </w:tc>
        <w:tc>
          <w:tcPr>
            <w:tcW w:w="1937" w:type="dxa"/>
            <w:noWrap w:val="0"/>
            <w:vAlign w:val="center"/>
          </w:tcPr>
          <w:p w14:paraId="75A1BA15">
            <w:pPr>
              <w:widowControl/>
              <w:spacing w:line="240" w:lineRule="exact"/>
              <w:jc w:val="center"/>
              <w:textAlignment w:val="center"/>
              <w:rPr>
                <w:color w:val="auto"/>
                <w:sz w:val="18"/>
                <w:szCs w:val="18"/>
              </w:rPr>
            </w:pPr>
            <w:r>
              <w:rPr>
                <w:color w:val="auto"/>
                <w:kern w:val="0"/>
                <w:sz w:val="18"/>
                <w:szCs w:val="18"/>
                <w:lang w:bidi="ar"/>
              </w:rPr>
              <w:t>中小学教师职称评聘政策咨询</w:t>
            </w:r>
          </w:p>
        </w:tc>
        <w:tc>
          <w:tcPr>
            <w:tcW w:w="613" w:type="dxa"/>
            <w:noWrap w:val="0"/>
            <w:vAlign w:val="center"/>
          </w:tcPr>
          <w:p w14:paraId="35E47E7A">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08ACAAC">
            <w:pPr>
              <w:widowControl/>
              <w:spacing w:line="240" w:lineRule="exact"/>
              <w:jc w:val="center"/>
              <w:rPr>
                <w:b/>
                <w:bCs/>
                <w:color w:val="auto"/>
                <w:sz w:val="18"/>
                <w:szCs w:val="18"/>
              </w:rPr>
            </w:pPr>
          </w:p>
        </w:tc>
        <w:tc>
          <w:tcPr>
            <w:tcW w:w="3450" w:type="dxa"/>
            <w:noWrap w:val="0"/>
            <w:vAlign w:val="center"/>
          </w:tcPr>
          <w:p w14:paraId="4B93B553">
            <w:pPr>
              <w:widowControl/>
              <w:spacing w:line="240" w:lineRule="exact"/>
              <w:textAlignment w:val="center"/>
              <w:rPr>
                <w:color w:val="auto"/>
                <w:sz w:val="18"/>
                <w:szCs w:val="18"/>
              </w:rPr>
            </w:pPr>
            <w:r>
              <w:rPr>
                <w:color w:val="auto"/>
                <w:kern w:val="0"/>
                <w:sz w:val="18"/>
                <w:szCs w:val="18"/>
                <w:lang w:bidi="ar"/>
              </w:rPr>
              <w:t>《四川省中小学教师职称申报评审基本条件》（川教〔2020〕85号</w:t>
            </w:r>
            <w:r>
              <w:rPr>
                <w:rFonts w:hint="eastAsia"/>
                <w:color w:val="auto"/>
                <w:kern w:val="0"/>
                <w:sz w:val="18"/>
                <w:szCs w:val="18"/>
                <w:lang w:bidi="ar"/>
              </w:rPr>
              <w:t>文</w:t>
            </w:r>
            <w:r>
              <w:rPr>
                <w:color w:val="auto"/>
                <w:kern w:val="0"/>
                <w:sz w:val="18"/>
                <w:szCs w:val="18"/>
                <w:lang w:bidi="ar"/>
              </w:rPr>
              <w:t>）</w:t>
            </w:r>
          </w:p>
        </w:tc>
        <w:tc>
          <w:tcPr>
            <w:tcW w:w="1391" w:type="dxa"/>
            <w:noWrap w:val="0"/>
            <w:vAlign w:val="center"/>
          </w:tcPr>
          <w:p w14:paraId="10642FE7">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2D3090B">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83BACB9">
            <w:pPr>
              <w:widowControl/>
              <w:spacing w:line="240" w:lineRule="exact"/>
              <w:jc w:val="center"/>
              <w:rPr>
                <w:b/>
                <w:bCs/>
                <w:color w:val="auto"/>
                <w:sz w:val="18"/>
                <w:szCs w:val="18"/>
              </w:rPr>
            </w:pPr>
          </w:p>
        </w:tc>
      </w:tr>
      <w:tr w14:paraId="6241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BEC0775">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04AC1A97">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6</w:t>
            </w:r>
          </w:p>
        </w:tc>
        <w:tc>
          <w:tcPr>
            <w:tcW w:w="536" w:type="dxa"/>
            <w:noWrap w:val="0"/>
            <w:vAlign w:val="center"/>
          </w:tcPr>
          <w:p w14:paraId="183A0859">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1B6DCCF5">
            <w:pPr>
              <w:widowControl/>
              <w:spacing w:line="240" w:lineRule="exact"/>
              <w:jc w:val="center"/>
              <w:textAlignment w:val="center"/>
              <w:rPr>
                <w:color w:val="auto"/>
                <w:sz w:val="18"/>
                <w:szCs w:val="18"/>
              </w:rPr>
            </w:pPr>
            <w:r>
              <w:rPr>
                <w:color w:val="auto"/>
                <w:kern w:val="0"/>
                <w:sz w:val="18"/>
                <w:szCs w:val="18"/>
                <w:lang w:bidi="ar"/>
              </w:rPr>
              <w:t>学生入学、学籍异动政策咨询及办理</w:t>
            </w:r>
          </w:p>
        </w:tc>
        <w:tc>
          <w:tcPr>
            <w:tcW w:w="1937" w:type="dxa"/>
            <w:noWrap w:val="0"/>
            <w:vAlign w:val="center"/>
          </w:tcPr>
          <w:p w14:paraId="7689984A">
            <w:pPr>
              <w:widowControl/>
              <w:spacing w:line="240" w:lineRule="exact"/>
              <w:jc w:val="center"/>
              <w:textAlignment w:val="center"/>
              <w:rPr>
                <w:color w:val="auto"/>
                <w:sz w:val="18"/>
                <w:szCs w:val="18"/>
              </w:rPr>
            </w:pPr>
            <w:r>
              <w:rPr>
                <w:color w:val="auto"/>
                <w:kern w:val="0"/>
                <w:sz w:val="18"/>
                <w:szCs w:val="18"/>
                <w:lang w:bidi="ar"/>
              </w:rPr>
              <w:t>学前教育、义务教育阶段入学政策咨询及办理</w:t>
            </w:r>
          </w:p>
        </w:tc>
        <w:tc>
          <w:tcPr>
            <w:tcW w:w="613" w:type="dxa"/>
            <w:noWrap w:val="0"/>
            <w:vAlign w:val="center"/>
          </w:tcPr>
          <w:p w14:paraId="3A4BCF57">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2BC6E49">
            <w:pPr>
              <w:widowControl/>
              <w:spacing w:line="240" w:lineRule="exact"/>
              <w:jc w:val="center"/>
              <w:rPr>
                <w:b/>
                <w:bCs/>
                <w:color w:val="auto"/>
                <w:sz w:val="18"/>
                <w:szCs w:val="18"/>
              </w:rPr>
            </w:pPr>
          </w:p>
        </w:tc>
        <w:tc>
          <w:tcPr>
            <w:tcW w:w="3450" w:type="dxa"/>
            <w:noWrap w:val="0"/>
            <w:vAlign w:val="center"/>
          </w:tcPr>
          <w:p w14:paraId="1A201EBE">
            <w:pPr>
              <w:widowControl/>
              <w:spacing w:line="240" w:lineRule="exact"/>
              <w:textAlignment w:val="center"/>
              <w:rPr>
                <w:color w:val="auto"/>
                <w:sz w:val="18"/>
                <w:szCs w:val="18"/>
              </w:rPr>
            </w:pPr>
            <w:r>
              <w:rPr>
                <w:color w:val="auto"/>
                <w:kern w:val="0"/>
                <w:sz w:val="18"/>
                <w:szCs w:val="18"/>
                <w:lang w:bidi="ar"/>
              </w:rPr>
              <w:t>《中华人民共和国义务教育法》</w:t>
            </w:r>
          </w:p>
        </w:tc>
        <w:tc>
          <w:tcPr>
            <w:tcW w:w="1391" w:type="dxa"/>
            <w:noWrap w:val="0"/>
            <w:vAlign w:val="center"/>
          </w:tcPr>
          <w:p w14:paraId="25381CFB">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5D6B7C6">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65410B8D">
            <w:pPr>
              <w:widowControl/>
              <w:spacing w:line="240" w:lineRule="exact"/>
              <w:jc w:val="center"/>
              <w:rPr>
                <w:b/>
                <w:bCs/>
                <w:color w:val="auto"/>
                <w:sz w:val="18"/>
                <w:szCs w:val="18"/>
              </w:rPr>
            </w:pPr>
          </w:p>
        </w:tc>
      </w:tr>
      <w:tr w14:paraId="6DD6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C7E5AD6">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C4D9A85">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625FF0E">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40543B36">
            <w:pPr>
              <w:widowControl/>
              <w:spacing w:line="240" w:lineRule="exact"/>
              <w:jc w:val="center"/>
              <w:rPr>
                <w:color w:val="auto"/>
                <w:sz w:val="18"/>
                <w:szCs w:val="18"/>
              </w:rPr>
            </w:pPr>
          </w:p>
        </w:tc>
        <w:tc>
          <w:tcPr>
            <w:tcW w:w="1937" w:type="dxa"/>
            <w:noWrap w:val="0"/>
            <w:vAlign w:val="center"/>
          </w:tcPr>
          <w:p w14:paraId="2772F1CF">
            <w:pPr>
              <w:widowControl/>
              <w:spacing w:line="240" w:lineRule="exact"/>
              <w:jc w:val="center"/>
              <w:textAlignment w:val="center"/>
              <w:rPr>
                <w:color w:val="auto"/>
                <w:sz w:val="18"/>
                <w:szCs w:val="18"/>
              </w:rPr>
            </w:pPr>
            <w:r>
              <w:rPr>
                <w:color w:val="auto"/>
                <w:kern w:val="0"/>
                <w:sz w:val="18"/>
                <w:szCs w:val="18"/>
                <w:lang w:bidi="ar"/>
              </w:rPr>
              <w:t>辖区学校中小学学生学籍管理服务（注册、毕业、学历认证等）</w:t>
            </w:r>
          </w:p>
        </w:tc>
        <w:tc>
          <w:tcPr>
            <w:tcW w:w="613" w:type="dxa"/>
            <w:noWrap w:val="0"/>
            <w:vAlign w:val="center"/>
          </w:tcPr>
          <w:p w14:paraId="077A6C63">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4260BFA">
            <w:pPr>
              <w:widowControl/>
              <w:spacing w:line="240" w:lineRule="exact"/>
              <w:jc w:val="center"/>
              <w:rPr>
                <w:b/>
                <w:bCs/>
                <w:color w:val="auto"/>
                <w:sz w:val="18"/>
                <w:szCs w:val="18"/>
              </w:rPr>
            </w:pPr>
          </w:p>
        </w:tc>
        <w:tc>
          <w:tcPr>
            <w:tcW w:w="3450" w:type="dxa"/>
            <w:noWrap w:val="0"/>
            <w:vAlign w:val="center"/>
          </w:tcPr>
          <w:p w14:paraId="042DBA14">
            <w:pPr>
              <w:widowControl/>
              <w:spacing w:line="240" w:lineRule="exact"/>
              <w:textAlignment w:val="center"/>
              <w:rPr>
                <w:color w:val="auto"/>
                <w:sz w:val="18"/>
                <w:szCs w:val="18"/>
              </w:rPr>
            </w:pPr>
            <w:r>
              <w:rPr>
                <w:color w:val="auto"/>
                <w:kern w:val="0"/>
                <w:sz w:val="18"/>
                <w:szCs w:val="18"/>
                <w:lang w:bidi="ar"/>
              </w:rPr>
              <w:t>《中华人民共和国义务教育法》</w:t>
            </w:r>
            <w:r>
              <w:rPr>
                <w:rFonts w:hint="eastAsia"/>
                <w:color w:val="auto"/>
                <w:kern w:val="0"/>
                <w:sz w:val="18"/>
                <w:szCs w:val="18"/>
                <w:lang w:bidi="ar"/>
              </w:rPr>
              <w:t>、</w:t>
            </w:r>
            <w:r>
              <w:rPr>
                <w:color w:val="auto"/>
                <w:kern w:val="0"/>
                <w:sz w:val="18"/>
                <w:szCs w:val="18"/>
                <w:lang w:bidi="ar"/>
              </w:rPr>
              <w:t>《教育部关于印发〈中小学生学籍管理办法〉的通知》（教基一〔2013〕7号）</w:t>
            </w:r>
          </w:p>
        </w:tc>
        <w:tc>
          <w:tcPr>
            <w:tcW w:w="1391" w:type="dxa"/>
            <w:noWrap w:val="0"/>
            <w:vAlign w:val="center"/>
          </w:tcPr>
          <w:p w14:paraId="38194A80">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7C84E036">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758DE7A1">
            <w:pPr>
              <w:widowControl/>
              <w:spacing w:line="240" w:lineRule="exact"/>
              <w:jc w:val="center"/>
              <w:rPr>
                <w:b/>
                <w:bCs/>
                <w:color w:val="auto"/>
                <w:sz w:val="18"/>
                <w:szCs w:val="18"/>
              </w:rPr>
            </w:pPr>
          </w:p>
        </w:tc>
      </w:tr>
      <w:tr w14:paraId="0C3A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DAB0E4E">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5DE7406">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6ED83BFC">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12CAE609">
            <w:pPr>
              <w:widowControl/>
              <w:spacing w:line="240" w:lineRule="exact"/>
              <w:jc w:val="center"/>
              <w:rPr>
                <w:color w:val="auto"/>
                <w:sz w:val="18"/>
                <w:szCs w:val="18"/>
              </w:rPr>
            </w:pPr>
          </w:p>
        </w:tc>
        <w:tc>
          <w:tcPr>
            <w:tcW w:w="1937" w:type="dxa"/>
            <w:noWrap w:val="0"/>
            <w:vAlign w:val="center"/>
          </w:tcPr>
          <w:p w14:paraId="1D1A901F">
            <w:pPr>
              <w:widowControl/>
              <w:spacing w:line="240" w:lineRule="exact"/>
              <w:jc w:val="center"/>
              <w:textAlignment w:val="center"/>
              <w:rPr>
                <w:color w:val="auto"/>
                <w:sz w:val="18"/>
                <w:szCs w:val="18"/>
              </w:rPr>
            </w:pPr>
            <w:r>
              <w:rPr>
                <w:color w:val="auto"/>
                <w:kern w:val="0"/>
                <w:sz w:val="18"/>
                <w:szCs w:val="18"/>
                <w:lang w:bidi="ar"/>
              </w:rPr>
              <w:t>义务教育阶段学生学籍异动政策咨询及办理</w:t>
            </w:r>
          </w:p>
        </w:tc>
        <w:tc>
          <w:tcPr>
            <w:tcW w:w="613" w:type="dxa"/>
            <w:noWrap w:val="0"/>
            <w:vAlign w:val="center"/>
          </w:tcPr>
          <w:p w14:paraId="192B9D64">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DEE2447">
            <w:pPr>
              <w:widowControl/>
              <w:spacing w:line="240" w:lineRule="exact"/>
              <w:jc w:val="center"/>
              <w:rPr>
                <w:b/>
                <w:bCs/>
                <w:color w:val="auto"/>
                <w:sz w:val="18"/>
                <w:szCs w:val="18"/>
              </w:rPr>
            </w:pPr>
          </w:p>
        </w:tc>
        <w:tc>
          <w:tcPr>
            <w:tcW w:w="3450" w:type="dxa"/>
            <w:noWrap w:val="0"/>
            <w:vAlign w:val="center"/>
          </w:tcPr>
          <w:p w14:paraId="514FE2E9">
            <w:pPr>
              <w:widowControl/>
              <w:spacing w:line="240" w:lineRule="exact"/>
              <w:textAlignment w:val="center"/>
              <w:rPr>
                <w:color w:val="auto"/>
                <w:sz w:val="18"/>
                <w:szCs w:val="18"/>
              </w:rPr>
            </w:pPr>
            <w:r>
              <w:rPr>
                <w:color w:val="auto"/>
                <w:kern w:val="0"/>
                <w:sz w:val="18"/>
                <w:szCs w:val="18"/>
                <w:lang w:bidi="ar"/>
              </w:rPr>
              <w:t>《中华人民共和国义务教育法》</w:t>
            </w:r>
            <w:r>
              <w:rPr>
                <w:rFonts w:hint="eastAsia"/>
                <w:color w:val="auto"/>
                <w:kern w:val="0"/>
                <w:sz w:val="18"/>
                <w:szCs w:val="18"/>
                <w:lang w:bidi="ar"/>
              </w:rPr>
              <w:t>、</w:t>
            </w:r>
            <w:r>
              <w:rPr>
                <w:color w:val="auto"/>
                <w:kern w:val="0"/>
                <w:sz w:val="18"/>
                <w:szCs w:val="18"/>
                <w:lang w:bidi="ar"/>
              </w:rPr>
              <w:t>《教育部关于印发〈中小学生学籍管理办法〉的通知》（教基一〔2013〕7号）</w:t>
            </w:r>
          </w:p>
        </w:tc>
        <w:tc>
          <w:tcPr>
            <w:tcW w:w="1391" w:type="dxa"/>
            <w:noWrap w:val="0"/>
            <w:vAlign w:val="center"/>
          </w:tcPr>
          <w:p w14:paraId="17037038">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EA9247E">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21E2104">
            <w:pPr>
              <w:widowControl/>
              <w:spacing w:line="240" w:lineRule="exact"/>
              <w:jc w:val="center"/>
              <w:rPr>
                <w:b/>
                <w:bCs/>
                <w:color w:val="auto"/>
                <w:sz w:val="18"/>
                <w:szCs w:val="18"/>
              </w:rPr>
            </w:pPr>
          </w:p>
        </w:tc>
      </w:tr>
      <w:tr w14:paraId="5EA0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76B28EE">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52072F46">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7</w:t>
            </w:r>
          </w:p>
        </w:tc>
        <w:tc>
          <w:tcPr>
            <w:tcW w:w="536" w:type="dxa"/>
            <w:noWrap w:val="0"/>
            <w:vAlign w:val="center"/>
          </w:tcPr>
          <w:p w14:paraId="34E3F12F">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7BEE2203">
            <w:pPr>
              <w:widowControl/>
              <w:spacing w:line="240" w:lineRule="exact"/>
              <w:jc w:val="center"/>
              <w:textAlignment w:val="center"/>
              <w:rPr>
                <w:color w:val="auto"/>
                <w:sz w:val="18"/>
                <w:szCs w:val="18"/>
              </w:rPr>
            </w:pPr>
            <w:r>
              <w:rPr>
                <w:color w:val="auto"/>
                <w:kern w:val="0"/>
                <w:sz w:val="18"/>
                <w:szCs w:val="18"/>
                <w:lang w:bidi="ar"/>
              </w:rPr>
              <w:t>学校办学基本情况咨询</w:t>
            </w:r>
          </w:p>
        </w:tc>
        <w:tc>
          <w:tcPr>
            <w:tcW w:w="1937" w:type="dxa"/>
            <w:noWrap w:val="0"/>
            <w:vAlign w:val="center"/>
          </w:tcPr>
          <w:p w14:paraId="1567FEDF">
            <w:pPr>
              <w:widowControl/>
              <w:spacing w:line="240" w:lineRule="exact"/>
              <w:jc w:val="center"/>
              <w:textAlignment w:val="center"/>
              <w:rPr>
                <w:rFonts w:hint="eastAsia"/>
                <w:color w:val="auto"/>
                <w:kern w:val="0"/>
                <w:sz w:val="18"/>
                <w:szCs w:val="18"/>
                <w:lang w:bidi="ar"/>
              </w:rPr>
            </w:pPr>
            <w:r>
              <w:rPr>
                <w:color w:val="auto"/>
                <w:kern w:val="0"/>
                <w:sz w:val="18"/>
                <w:szCs w:val="18"/>
                <w:lang w:bidi="ar"/>
              </w:rPr>
              <w:t>学校办学基本情况</w:t>
            </w:r>
          </w:p>
          <w:p w14:paraId="166BF55E">
            <w:pPr>
              <w:widowControl/>
              <w:spacing w:line="240" w:lineRule="exact"/>
              <w:jc w:val="center"/>
              <w:textAlignment w:val="center"/>
              <w:rPr>
                <w:color w:val="auto"/>
                <w:sz w:val="18"/>
                <w:szCs w:val="18"/>
              </w:rPr>
            </w:pPr>
            <w:r>
              <w:rPr>
                <w:color w:val="auto"/>
                <w:kern w:val="0"/>
                <w:sz w:val="18"/>
                <w:szCs w:val="18"/>
                <w:lang w:bidi="ar"/>
              </w:rPr>
              <w:t>咨询</w:t>
            </w:r>
          </w:p>
        </w:tc>
        <w:tc>
          <w:tcPr>
            <w:tcW w:w="613" w:type="dxa"/>
            <w:noWrap w:val="0"/>
            <w:vAlign w:val="center"/>
          </w:tcPr>
          <w:p w14:paraId="6EE5D1FA">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BA5BE98">
            <w:pPr>
              <w:widowControl/>
              <w:spacing w:line="240" w:lineRule="exact"/>
              <w:jc w:val="center"/>
              <w:rPr>
                <w:b/>
                <w:bCs/>
                <w:color w:val="auto"/>
                <w:sz w:val="18"/>
                <w:szCs w:val="18"/>
              </w:rPr>
            </w:pPr>
          </w:p>
        </w:tc>
        <w:tc>
          <w:tcPr>
            <w:tcW w:w="3450" w:type="dxa"/>
            <w:noWrap w:val="0"/>
            <w:vAlign w:val="center"/>
          </w:tcPr>
          <w:p w14:paraId="2B8A6952">
            <w:pPr>
              <w:widowControl/>
              <w:spacing w:line="240" w:lineRule="exact"/>
              <w:textAlignment w:val="center"/>
              <w:rPr>
                <w:color w:val="auto"/>
                <w:sz w:val="18"/>
                <w:szCs w:val="18"/>
              </w:rPr>
            </w:pPr>
            <w:r>
              <w:rPr>
                <w:color w:val="auto"/>
                <w:kern w:val="0"/>
                <w:sz w:val="18"/>
                <w:szCs w:val="18"/>
                <w:lang w:bidi="ar"/>
              </w:rPr>
              <w:t>《中华人民共和国教育法》</w:t>
            </w:r>
          </w:p>
        </w:tc>
        <w:tc>
          <w:tcPr>
            <w:tcW w:w="1391" w:type="dxa"/>
            <w:noWrap w:val="0"/>
            <w:vAlign w:val="center"/>
          </w:tcPr>
          <w:p w14:paraId="6056A9AB">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A0B469F">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EF2F7AA">
            <w:pPr>
              <w:widowControl/>
              <w:spacing w:line="240" w:lineRule="exact"/>
              <w:jc w:val="center"/>
              <w:rPr>
                <w:b/>
                <w:bCs/>
                <w:color w:val="auto"/>
                <w:sz w:val="18"/>
                <w:szCs w:val="18"/>
              </w:rPr>
            </w:pPr>
          </w:p>
        </w:tc>
      </w:tr>
      <w:tr w14:paraId="193E5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BB50D72">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0B4214FD">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8</w:t>
            </w:r>
          </w:p>
        </w:tc>
        <w:tc>
          <w:tcPr>
            <w:tcW w:w="536" w:type="dxa"/>
            <w:noWrap w:val="0"/>
            <w:vAlign w:val="center"/>
          </w:tcPr>
          <w:p w14:paraId="0E4E93B8">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0BCE36C7">
            <w:pPr>
              <w:widowControl/>
              <w:spacing w:line="240" w:lineRule="exact"/>
              <w:jc w:val="center"/>
              <w:textAlignment w:val="center"/>
              <w:rPr>
                <w:color w:val="auto"/>
                <w:sz w:val="18"/>
                <w:szCs w:val="18"/>
              </w:rPr>
            </w:pPr>
            <w:r>
              <w:rPr>
                <w:color w:val="auto"/>
                <w:kern w:val="0"/>
                <w:sz w:val="18"/>
                <w:szCs w:val="18"/>
                <w:lang w:bidi="ar"/>
              </w:rPr>
              <w:t>进城务工人员随迁子女接受义务教育入学申请办理</w:t>
            </w:r>
          </w:p>
        </w:tc>
        <w:tc>
          <w:tcPr>
            <w:tcW w:w="1937" w:type="dxa"/>
            <w:noWrap w:val="0"/>
            <w:vAlign w:val="center"/>
          </w:tcPr>
          <w:p w14:paraId="4EBCBEED">
            <w:pPr>
              <w:widowControl/>
              <w:spacing w:line="240" w:lineRule="exact"/>
              <w:jc w:val="center"/>
              <w:textAlignment w:val="center"/>
              <w:rPr>
                <w:color w:val="auto"/>
                <w:sz w:val="18"/>
                <w:szCs w:val="18"/>
              </w:rPr>
            </w:pPr>
            <w:r>
              <w:rPr>
                <w:color w:val="auto"/>
                <w:kern w:val="0"/>
                <w:sz w:val="18"/>
                <w:szCs w:val="18"/>
                <w:lang w:bidi="ar"/>
              </w:rPr>
              <w:t>进城务工人员随迁子女接受义务教育入学申请办理</w:t>
            </w:r>
          </w:p>
        </w:tc>
        <w:tc>
          <w:tcPr>
            <w:tcW w:w="613" w:type="dxa"/>
            <w:noWrap w:val="0"/>
            <w:vAlign w:val="center"/>
          </w:tcPr>
          <w:p w14:paraId="4EE4E1C4">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B4761C5">
            <w:pPr>
              <w:widowControl/>
              <w:spacing w:line="240" w:lineRule="exact"/>
              <w:jc w:val="center"/>
              <w:rPr>
                <w:b/>
                <w:bCs/>
                <w:color w:val="auto"/>
                <w:sz w:val="18"/>
                <w:szCs w:val="18"/>
              </w:rPr>
            </w:pPr>
          </w:p>
        </w:tc>
        <w:tc>
          <w:tcPr>
            <w:tcW w:w="3450" w:type="dxa"/>
            <w:noWrap w:val="0"/>
            <w:vAlign w:val="center"/>
          </w:tcPr>
          <w:p w14:paraId="3E1FCABF">
            <w:pPr>
              <w:widowControl/>
              <w:spacing w:line="240" w:lineRule="exact"/>
              <w:textAlignment w:val="center"/>
              <w:rPr>
                <w:color w:val="auto"/>
                <w:sz w:val="18"/>
                <w:szCs w:val="18"/>
              </w:rPr>
            </w:pPr>
            <w:r>
              <w:rPr>
                <w:color w:val="auto"/>
                <w:kern w:val="0"/>
                <w:sz w:val="18"/>
                <w:szCs w:val="18"/>
                <w:lang w:bidi="ar"/>
              </w:rPr>
              <w:t>《四川省〈中华人民共和国义务教育法〉实施办法》（四川省第十二届人民代表大会常务委员会公告第19号）</w:t>
            </w:r>
          </w:p>
        </w:tc>
        <w:tc>
          <w:tcPr>
            <w:tcW w:w="1391" w:type="dxa"/>
            <w:noWrap w:val="0"/>
            <w:vAlign w:val="center"/>
          </w:tcPr>
          <w:p w14:paraId="26541056">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8FE559A">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7691AEC">
            <w:pPr>
              <w:widowControl/>
              <w:spacing w:line="240" w:lineRule="exact"/>
              <w:jc w:val="center"/>
              <w:rPr>
                <w:b/>
                <w:bCs/>
                <w:color w:val="auto"/>
                <w:sz w:val="18"/>
                <w:szCs w:val="18"/>
              </w:rPr>
            </w:pPr>
          </w:p>
        </w:tc>
      </w:tr>
      <w:tr w14:paraId="58E5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1F52E8B">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0689DCFF">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9</w:t>
            </w:r>
          </w:p>
        </w:tc>
        <w:tc>
          <w:tcPr>
            <w:tcW w:w="536" w:type="dxa"/>
            <w:noWrap w:val="0"/>
            <w:vAlign w:val="center"/>
          </w:tcPr>
          <w:p w14:paraId="086BF9A4">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13C4FBB2">
            <w:pPr>
              <w:widowControl/>
              <w:spacing w:line="240" w:lineRule="exact"/>
              <w:jc w:val="center"/>
              <w:textAlignment w:val="center"/>
              <w:rPr>
                <w:color w:val="auto"/>
                <w:sz w:val="18"/>
                <w:szCs w:val="18"/>
              </w:rPr>
            </w:pPr>
            <w:r>
              <w:rPr>
                <w:color w:val="auto"/>
                <w:kern w:val="0"/>
                <w:sz w:val="18"/>
                <w:szCs w:val="18"/>
                <w:lang w:bidi="ar"/>
              </w:rPr>
              <w:t>教师资格证补发、换发</w:t>
            </w:r>
          </w:p>
        </w:tc>
        <w:tc>
          <w:tcPr>
            <w:tcW w:w="1937" w:type="dxa"/>
            <w:noWrap w:val="0"/>
            <w:vAlign w:val="center"/>
          </w:tcPr>
          <w:p w14:paraId="33BC385A">
            <w:pPr>
              <w:widowControl/>
              <w:spacing w:line="240" w:lineRule="exact"/>
              <w:jc w:val="center"/>
              <w:textAlignment w:val="center"/>
              <w:rPr>
                <w:rFonts w:hint="eastAsia"/>
                <w:color w:val="auto"/>
                <w:kern w:val="0"/>
                <w:sz w:val="18"/>
                <w:szCs w:val="18"/>
                <w:lang w:bidi="ar"/>
              </w:rPr>
            </w:pPr>
            <w:r>
              <w:rPr>
                <w:color w:val="auto"/>
                <w:kern w:val="0"/>
                <w:sz w:val="18"/>
                <w:szCs w:val="18"/>
                <w:lang w:bidi="ar"/>
              </w:rPr>
              <w:t>教师资格证补发、</w:t>
            </w:r>
          </w:p>
          <w:p w14:paraId="53FDD957">
            <w:pPr>
              <w:widowControl/>
              <w:spacing w:line="240" w:lineRule="exact"/>
              <w:jc w:val="center"/>
              <w:textAlignment w:val="center"/>
              <w:rPr>
                <w:color w:val="auto"/>
                <w:sz w:val="18"/>
                <w:szCs w:val="18"/>
              </w:rPr>
            </w:pPr>
            <w:r>
              <w:rPr>
                <w:color w:val="auto"/>
                <w:kern w:val="0"/>
                <w:sz w:val="18"/>
                <w:szCs w:val="18"/>
                <w:lang w:bidi="ar"/>
              </w:rPr>
              <w:t>换发</w:t>
            </w:r>
          </w:p>
        </w:tc>
        <w:tc>
          <w:tcPr>
            <w:tcW w:w="613" w:type="dxa"/>
            <w:noWrap w:val="0"/>
            <w:vAlign w:val="center"/>
          </w:tcPr>
          <w:p w14:paraId="5D4A76BF">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70EF21A">
            <w:pPr>
              <w:widowControl/>
              <w:spacing w:line="240" w:lineRule="exact"/>
              <w:jc w:val="center"/>
              <w:rPr>
                <w:b/>
                <w:bCs/>
                <w:color w:val="auto"/>
                <w:sz w:val="18"/>
                <w:szCs w:val="18"/>
              </w:rPr>
            </w:pPr>
          </w:p>
        </w:tc>
        <w:tc>
          <w:tcPr>
            <w:tcW w:w="3450" w:type="dxa"/>
            <w:noWrap w:val="0"/>
            <w:vAlign w:val="center"/>
          </w:tcPr>
          <w:p w14:paraId="142862F2">
            <w:pPr>
              <w:widowControl/>
              <w:spacing w:line="240" w:lineRule="exact"/>
              <w:textAlignment w:val="center"/>
              <w:rPr>
                <w:color w:val="auto"/>
                <w:sz w:val="18"/>
                <w:szCs w:val="18"/>
              </w:rPr>
            </w:pPr>
            <w:r>
              <w:rPr>
                <w:color w:val="auto"/>
                <w:kern w:val="0"/>
                <w:sz w:val="18"/>
                <w:szCs w:val="18"/>
                <w:lang w:bidi="ar"/>
              </w:rPr>
              <w:t>《〈教师资格条例〉实施办法》（教育部令第10号）</w:t>
            </w:r>
          </w:p>
        </w:tc>
        <w:tc>
          <w:tcPr>
            <w:tcW w:w="1391" w:type="dxa"/>
            <w:noWrap w:val="0"/>
            <w:vAlign w:val="center"/>
          </w:tcPr>
          <w:p w14:paraId="0F8CE59F">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4C23E21">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DC36FB6">
            <w:pPr>
              <w:widowControl/>
              <w:spacing w:line="240" w:lineRule="exact"/>
              <w:jc w:val="center"/>
              <w:rPr>
                <w:b/>
                <w:bCs/>
                <w:color w:val="auto"/>
                <w:sz w:val="18"/>
                <w:szCs w:val="18"/>
              </w:rPr>
            </w:pPr>
          </w:p>
        </w:tc>
      </w:tr>
      <w:tr w14:paraId="0044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noWrap w:val="0"/>
            <w:vAlign w:val="center"/>
          </w:tcPr>
          <w:p w14:paraId="7F6217D1">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县民宗</w:t>
            </w:r>
            <w:r>
              <w:rPr>
                <w:color w:val="auto"/>
                <w:kern w:val="0"/>
                <w:sz w:val="18"/>
                <w:szCs w:val="18"/>
                <w:lang w:bidi="ar"/>
              </w:rPr>
              <w:t>局</w:t>
            </w:r>
          </w:p>
        </w:tc>
        <w:tc>
          <w:tcPr>
            <w:tcW w:w="531" w:type="dxa"/>
            <w:noWrap w:val="0"/>
            <w:vAlign w:val="center"/>
          </w:tcPr>
          <w:p w14:paraId="5B1FD41C">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w:t>
            </w:r>
          </w:p>
        </w:tc>
        <w:tc>
          <w:tcPr>
            <w:tcW w:w="536" w:type="dxa"/>
            <w:noWrap w:val="0"/>
            <w:vAlign w:val="center"/>
          </w:tcPr>
          <w:p w14:paraId="2D2C482E">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7958E662">
            <w:pPr>
              <w:widowControl/>
              <w:spacing w:line="240" w:lineRule="exact"/>
              <w:jc w:val="center"/>
              <w:textAlignment w:val="center"/>
              <w:rPr>
                <w:color w:val="auto"/>
                <w:sz w:val="18"/>
                <w:szCs w:val="18"/>
              </w:rPr>
            </w:pPr>
            <w:r>
              <w:rPr>
                <w:color w:val="auto"/>
                <w:kern w:val="0"/>
                <w:sz w:val="18"/>
                <w:szCs w:val="18"/>
                <w:lang w:bidi="ar"/>
              </w:rPr>
              <w:t>穆斯林出国朝觐报名排队</w:t>
            </w:r>
          </w:p>
        </w:tc>
        <w:tc>
          <w:tcPr>
            <w:tcW w:w="1937" w:type="dxa"/>
            <w:noWrap w:val="0"/>
            <w:vAlign w:val="center"/>
          </w:tcPr>
          <w:p w14:paraId="1584983D">
            <w:pPr>
              <w:widowControl/>
              <w:spacing w:line="240" w:lineRule="exact"/>
              <w:jc w:val="center"/>
              <w:textAlignment w:val="center"/>
              <w:rPr>
                <w:color w:val="auto"/>
                <w:sz w:val="18"/>
                <w:szCs w:val="18"/>
              </w:rPr>
            </w:pPr>
            <w:r>
              <w:rPr>
                <w:color w:val="auto"/>
                <w:kern w:val="0"/>
                <w:sz w:val="18"/>
                <w:szCs w:val="18"/>
                <w:lang w:bidi="ar"/>
              </w:rPr>
              <w:t>穆斯林出国朝觐报名排队</w:t>
            </w:r>
          </w:p>
        </w:tc>
        <w:tc>
          <w:tcPr>
            <w:tcW w:w="613" w:type="dxa"/>
            <w:noWrap w:val="0"/>
            <w:vAlign w:val="center"/>
          </w:tcPr>
          <w:p w14:paraId="0E604C06">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E97AD79">
            <w:pPr>
              <w:widowControl/>
              <w:spacing w:line="240" w:lineRule="exact"/>
              <w:jc w:val="center"/>
              <w:rPr>
                <w:b/>
                <w:bCs/>
                <w:color w:val="auto"/>
                <w:sz w:val="18"/>
                <w:szCs w:val="18"/>
              </w:rPr>
            </w:pPr>
          </w:p>
        </w:tc>
        <w:tc>
          <w:tcPr>
            <w:tcW w:w="3450" w:type="dxa"/>
            <w:noWrap w:val="0"/>
            <w:vAlign w:val="center"/>
          </w:tcPr>
          <w:p w14:paraId="4B347F59">
            <w:pPr>
              <w:widowControl/>
              <w:spacing w:line="240" w:lineRule="exact"/>
              <w:textAlignment w:val="center"/>
              <w:rPr>
                <w:color w:val="auto"/>
                <w:sz w:val="18"/>
                <w:szCs w:val="18"/>
              </w:rPr>
            </w:pPr>
            <w:r>
              <w:rPr>
                <w:color w:val="auto"/>
                <w:kern w:val="0"/>
                <w:sz w:val="18"/>
                <w:szCs w:val="18"/>
                <w:lang w:bidi="ar"/>
              </w:rPr>
              <w:t>《国家宗教事务局关于印发〈中国穆斯林出国朝觐报名排队办法（试行）〉的通知》（国宗发〔2005〕34号）</w:t>
            </w:r>
          </w:p>
        </w:tc>
        <w:tc>
          <w:tcPr>
            <w:tcW w:w="1391" w:type="dxa"/>
            <w:noWrap w:val="0"/>
            <w:vAlign w:val="center"/>
          </w:tcPr>
          <w:p w14:paraId="603FAEDF">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0A5D4BA">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57F64DB">
            <w:pPr>
              <w:widowControl/>
              <w:spacing w:line="240" w:lineRule="exact"/>
              <w:jc w:val="center"/>
              <w:rPr>
                <w:b/>
                <w:bCs/>
                <w:color w:val="auto"/>
                <w:sz w:val="18"/>
                <w:szCs w:val="18"/>
              </w:rPr>
            </w:pPr>
          </w:p>
        </w:tc>
      </w:tr>
      <w:tr w14:paraId="4E20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699F7A01">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公安局</w:t>
            </w:r>
          </w:p>
        </w:tc>
        <w:tc>
          <w:tcPr>
            <w:tcW w:w="531" w:type="dxa"/>
            <w:vMerge w:val="restart"/>
            <w:noWrap w:val="0"/>
            <w:vAlign w:val="center"/>
          </w:tcPr>
          <w:p w14:paraId="03A23ABA">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w:t>
            </w:r>
          </w:p>
        </w:tc>
        <w:tc>
          <w:tcPr>
            <w:tcW w:w="536" w:type="dxa"/>
            <w:noWrap w:val="0"/>
            <w:vAlign w:val="center"/>
          </w:tcPr>
          <w:p w14:paraId="0E33D5AE">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1B221309">
            <w:pPr>
              <w:widowControl/>
              <w:spacing w:line="240" w:lineRule="exact"/>
              <w:jc w:val="center"/>
              <w:textAlignment w:val="center"/>
              <w:rPr>
                <w:color w:val="auto"/>
                <w:sz w:val="18"/>
                <w:szCs w:val="18"/>
              </w:rPr>
            </w:pPr>
            <w:r>
              <w:rPr>
                <w:color w:val="auto"/>
                <w:kern w:val="0"/>
                <w:sz w:val="18"/>
                <w:szCs w:val="18"/>
                <w:lang w:bidi="ar"/>
              </w:rPr>
              <w:t>户政业务办理</w:t>
            </w:r>
          </w:p>
        </w:tc>
        <w:tc>
          <w:tcPr>
            <w:tcW w:w="1937" w:type="dxa"/>
            <w:noWrap w:val="0"/>
            <w:vAlign w:val="center"/>
          </w:tcPr>
          <w:p w14:paraId="41D52180">
            <w:pPr>
              <w:widowControl/>
              <w:spacing w:line="240" w:lineRule="exact"/>
              <w:jc w:val="center"/>
              <w:textAlignment w:val="center"/>
              <w:rPr>
                <w:color w:val="auto"/>
                <w:sz w:val="18"/>
                <w:szCs w:val="18"/>
              </w:rPr>
            </w:pPr>
            <w:r>
              <w:rPr>
                <w:color w:val="auto"/>
                <w:kern w:val="0"/>
                <w:sz w:val="18"/>
                <w:szCs w:val="18"/>
                <w:lang w:bidi="ar"/>
              </w:rPr>
              <w:t>居民身份证办理（包括临时身份证）</w:t>
            </w:r>
          </w:p>
        </w:tc>
        <w:tc>
          <w:tcPr>
            <w:tcW w:w="613" w:type="dxa"/>
            <w:noWrap w:val="0"/>
            <w:vAlign w:val="center"/>
          </w:tcPr>
          <w:p w14:paraId="142CD24C">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F5E107F">
            <w:pPr>
              <w:widowControl/>
              <w:spacing w:line="240" w:lineRule="exact"/>
              <w:jc w:val="center"/>
              <w:rPr>
                <w:b/>
                <w:bCs/>
                <w:color w:val="auto"/>
                <w:sz w:val="18"/>
                <w:szCs w:val="18"/>
              </w:rPr>
            </w:pPr>
          </w:p>
        </w:tc>
        <w:tc>
          <w:tcPr>
            <w:tcW w:w="3450" w:type="dxa"/>
            <w:noWrap w:val="0"/>
            <w:vAlign w:val="center"/>
          </w:tcPr>
          <w:p w14:paraId="5CE03BC3">
            <w:pPr>
              <w:widowControl/>
              <w:spacing w:line="240" w:lineRule="exact"/>
              <w:textAlignment w:val="center"/>
              <w:rPr>
                <w:color w:val="auto"/>
                <w:sz w:val="18"/>
                <w:szCs w:val="18"/>
              </w:rPr>
            </w:pPr>
            <w:r>
              <w:rPr>
                <w:color w:val="auto"/>
                <w:kern w:val="0"/>
                <w:sz w:val="18"/>
                <w:szCs w:val="18"/>
                <w:lang w:bidi="ar"/>
              </w:rPr>
              <w:t>《中华人民共和国</w:t>
            </w:r>
            <w:r>
              <w:rPr>
                <w:rFonts w:hint="eastAsia"/>
                <w:color w:val="auto"/>
                <w:kern w:val="0"/>
                <w:sz w:val="18"/>
                <w:szCs w:val="18"/>
                <w:lang w:val="en-US" w:eastAsia="zh-CN" w:bidi="ar"/>
              </w:rPr>
              <w:t>居民</w:t>
            </w:r>
            <w:bookmarkStart w:id="0" w:name="_GoBack"/>
            <w:bookmarkEnd w:id="0"/>
            <w:r>
              <w:rPr>
                <w:color w:val="auto"/>
                <w:kern w:val="0"/>
                <w:sz w:val="18"/>
                <w:szCs w:val="18"/>
                <w:lang w:bidi="ar"/>
              </w:rPr>
              <w:t>身份证法》</w:t>
            </w:r>
          </w:p>
        </w:tc>
        <w:tc>
          <w:tcPr>
            <w:tcW w:w="1391" w:type="dxa"/>
            <w:noWrap w:val="0"/>
            <w:vAlign w:val="center"/>
          </w:tcPr>
          <w:p w14:paraId="617B679B">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7A0C861B">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673AE19C">
            <w:pPr>
              <w:widowControl/>
              <w:spacing w:line="240" w:lineRule="exact"/>
              <w:jc w:val="center"/>
              <w:rPr>
                <w:b/>
                <w:bCs/>
                <w:color w:val="auto"/>
                <w:sz w:val="18"/>
                <w:szCs w:val="18"/>
              </w:rPr>
            </w:pPr>
          </w:p>
        </w:tc>
      </w:tr>
      <w:tr w14:paraId="55DA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B004B45">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18DF82F4">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664F449">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76735303">
            <w:pPr>
              <w:widowControl/>
              <w:spacing w:line="240" w:lineRule="exact"/>
              <w:jc w:val="center"/>
              <w:rPr>
                <w:color w:val="auto"/>
                <w:sz w:val="18"/>
                <w:szCs w:val="18"/>
              </w:rPr>
            </w:pPr>
          </w:p>
        </w:tc>
        <w:tc>
          <w:tcPr>
            <w:tcW w:w="1937" w:type="dxa"/>
            <w:noWrap w:val="0"/>
            <w:vAlign w:val="center"/>
          </w:tcPr>
          <w:p w14:paraId="3B82C21A">
            <w:pPr>
              <w:widowControl/>
              <w:spacing w:line="240" w:lineRule="exact"/>
              <w:jc w:val="center"/>
              <w:textAlignment w:val="center"/>
              <w:rPr>
                <w:color w:val="auto"/>
                <w:sz w:val="18"/>
                <w:szCs w:val="18"/>
              </w:rPr>
            </w:pPr>
            <w:r>
              <w:rPr>
                <w:color w:val="auto"/>
                <w:kern w:val="0"/>
                <w:sz w:val="18"/>
                <w:szCs w:val="18"/>
                <w:lang w:bidi="ar"/>
              </w:rPr>
              <w:t>居民身份证省内异地办理</w:t>
            </w:r>
          </w:p>
        </w:tc>
        <w:tc>
          <w:tcPr>
            <w:tcW w:w="613" w:type="dxa"/>
            <w:noWrap w:val="0"/>
            <w:vAlign w:val="center"/>
          </w:tcPr>
          <w:p w14:paraId="5B02B9A5">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740C931">
            <w:pPr>
              <w:widowControl/>
              <w:spacing w:line="240" w:lineRule="exact"/>
              <w:jc w:val="center"/>
              <w:rPr>
                <w:b/>
                <w:bCs/>
                <w:color w:val="auto"/>
                <w:sz w:val="18"/>
                <w:szCs w:val="18"/>
              </w:rPr>
            </w:pPr>
          </w:p>
        </w:tc>
        <w:tc>
          <w:tcPr>
            <w:tcW w:w="3450" w:type="dxa"/>
            <w:noWrap w:val="0"/>
            <w:vAlign w:val="center"/>
          </w:tcPr>
          <w:p w14:paraId="2338E82B">
            <w:pPr>
              <w:widowControl/>
              <w:spacing w:line="220" w:lineRule="exact"/>
              <w:textAlignment w:val="center"/>
              <w:rPr>
                <w:color w:val="auto"/>
                <w:sz w:val="18"/>
                <w:szCs w:val="18"/>
              </w:rPr>
            </w:pPr>
            <w:r>
              <w:rPr>
                <w:color w:val="auto"/>
                <w:kern w:val="0"/>
                <w:sz w:val="18"/>
                <w:szCs w:val="18"/>
                <w:lang w:bidi="ar"/>
              </w:rPr>
              <w:t>《公安部关于建立〈居民身份证异地受理挂失申报和丢失招领制度的意见〉的通知》（公通字〔2015〕34号）</w:t>
            </w:r>
          </w:p>
        </w:tc>
        <w:tc>
          <w:tcPr>
            <w:tcW w:w="1391" w:type="dxa"/>
            <w:noWrap w:val="0"/>
            <w:vAlign w:val="center"/>
          </w:tcPr>
          <w:p w14:paraId="789ABF92">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0016783">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672C068B">
            <w:pPr>
              <w:widowControl/>
              <w:spacing w:line="240" w:lineRule="exact"/>
              <w:jc w:val="center"/>
              <w:rPr>
                <w:b/>
                <w:bCs/>
                <w:color w:val="auto"/>
                <w:sz w:val="18"/>
                <w:szCs w:val="18"/>
              </w:rPr>
            </w:pPr>
          </w:p>
        </w:tc>
      </w:tr>
      <w:tr w14:paraId="5DE2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4ADB03F1">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公安局</w:t>
            </w:r>
          </w:p>
        </w:tc>
        <w:tc>
          <w:tcPr>
            <w:tcW w:w="531" w:type="dxa"/>
            <w:vMerge w:val="continue"/>
            <w:noWrap w:val="0"/>
            <w:vAlign w:val="center"/>
          </w:tcPr>
          <w:p w14:paraId="5F1FBF20">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1525A6C">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6A79EF89">
            <w:pPr>
              <w:widowControl/>
              <w:spacing w:line="240" w:lineRule="exact"/>
              <w:jc w:val="center"/>
              <w:rPr>
                <w:color w:val="auto"/>
                <w:sz w:val="18"/>
                <w:szCs w:val="18"/>
              </w:rPr>
            </w:pPr>
          </w:p>
        </w:tc>
        <w:tc>
          <w:tcPr>
            <w:tcW w:w="1937" w:type="dxa"/>
            <w:noWrap w:val="0"/>
            <w:vAlign w:val="center"/>
          </w:tcPr>
          <w:p w14:paraId="7540ACE0">
            <w:pPr>
              <w:widowControl/>
              <w:spacing w:line="240" w:lineRule="exact"/>
              <w:jc w:val="center"/>
              <w:textAlignment w:val="center"/>
              <w:rPr>
                <w:color w:val="auto"/>
                <w:sz w:val="18"/>
                <w:szCs w:val="18"/>
              </w:rPr>
            </w:pPr>
            <w:r>
              <w:rPr>
                <w:color w:val="auto"/>
                <w:kern w:val="0"/>
                <w:sz w:val="18"/>
                <w:szCs w:val="18"/>
                <w:lang w:bidi="ar"/>
              </w:rPr>
              <w:t>居民身份证跨省异地办理</w:t>
            </w:r>
          </w:p>
        </w:tc>
        <w:tc>
          <w:tcPr>
            <w:tcW w:w="613" w:type="dxa"/>
            <w:noWrap w:val="0"/>
            <w:vAlign w:val="center"/>
          </w:tcPr>
          <w:p w14:paraId="46AE14D3">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F018D42">
            <w:pPr>
              <w:widowControl/>
              <w:spacing w:line="240" w:lineRule="exact"/>
              <w:jc w:val="center"/>
              <w:rPr>
                <w:b/>
                <w:bCs/>
                <w:color w:val="auto"/>
                <w:sz w:val="18"/>
                <w:szCs w:val="18"/>
              </w:rPr>
            </w:pPr>
          </w:p>
        </w:tc>
        <w:tc>
          <w:tcPr>
            <w:tcW w:w="3450" w:type="dxa"/>
            <w:noWrap w:val="0"/>
            <w:vAlign w:val="center"/>
          </w:tcPr>
          <w:p w14:paraId="477E5554">
            <w:pPr>
              <w:widowControl/>
              <w:spacing w:line="220" w:lineRule="exact"/>
              <w:textAlignment w:val="center"/>
              <w:rPr>
                <w:color w:val="auto"/>
                <w:sz w:val="18"/>
                <w:szCs w:val="18"/>
              </w:rPr>
            </w:pPr>
            <w:r>
              <w:rPr>
                <w:color w:val="auto"/>
                <w:kern w:val="0"/>
                <w:sz w:val="18"/>
                <w:szCs w:val="18"/>
                <w:lang w:bidi="ar"/>
              </w:rPr>
              <w:t>《公安部关于建立〈居民身份证异地受理挂失申报和丢失招领制度的意见〉的通知》（公通字〔2015〕34号）</w:t>
            </w:r>
          </w:p>
        </w:tc>
        <w:tc>
          <w:tcPr>
            <w:tcW w:w="1391" w:type="dxa"/>
            <w:noWrap w:val="0"/>
            <w:vAlign w:val="center"/>
          </w:tcPr>
          <w:p w14:paraId="7DB13273">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39BA1BE">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18B37780">
            <w:pPr>
              <w:widowControl/>
              <w:spacing w:line="240" w:lineRule="exact"/>
              <w:jc w:val="center"/>
              <w:rPr>
                <w:b/>
                <w:bCs/>
                <w:color w:val="auto"/>
                <w:sz w:val="18"/>
                <w:szCs w:val="18"/>
              </w:rPr>
            </w:pPr>
          </w:p>
        </w:tc>
      </w:tr>
      <w:tr w14:paraId="544C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3676D81">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70FB0F9B">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976DE93">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41B04D6D">
            <w:pPr>
              <w:widowControl/>
              <w:spacing w:line="240" w:lineRule="exact"/>
              <w:jc w:val="center"/>
              <w:rPr>
                <w:color w:val="auto"/>
                <w:sz w:val="18"/>
                <w:szCs w:val="18"/>
              </w:rPr>
            </w:pPr>
          </w:p>
        </w:tc>
        <w:tc>
          <w:tcPr>
            <w:tcW w:w="1937" w:type="dxa"/>
            <w:noWrap w:val="0"/>
            <w:vAlign w:val="center"/>
          </w:tcPr>
          <w:p w14:paraId="0D2A2A41">
            <w:pPr>
              <w:widowControl/>
              <w:spacing w:line="240" w:lineRule="exact"/>
              <w:jc w:val="center"/>
              <w:textAlignment w:val="center"/>
              <w:rPr>
                <w:color w:val="auto"/>
                <w:sz w:val="18"/>
                <w:szCs w:val="18"/>
              </w:rPr>
            </w:pPr>
            <w:r>
              <w:rPr>
                <w:color w:val="auto"/>
                <w:kern w:val="0"/>
                <w:sz w:val="18"/>
                <w:szCs w:val="18"/>
                <w:lang w:bidi="ar"/>
              </w:rPr>
              <w:t>居民身份证挂失申报、丢失招领</w:t>
            </w:r>
          </w:p>
        </w:tc>
        <w:tc>
          <w:tcPr>
            <w:tcW w:w="613" w:type="dxa"/>
            <w:noWrap w:val="0"/>
            <w:vAlign w:val="center"/>
          </w:tcPr>
          <w:p w14:paraId="48052107">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187350D">
            <w:pPr>
              <w:widowControl/>
              <w:spacing w:line="240" w:lineRule="exact"/>
              <w:jc w:val="center"/>
              <w:rPr>
                <w:b/>
                <w:bCs/>
                <w:color w:val="auto"/>
                <w:sz w:val="18"/>
                <w:szCs w:val="18"/>
              </w:rPr>
            </w:pPr>
          </w:p>
        </w:tc>
        <w:tc>
          <w:tcPr>
            <w:tcW w:w="3450" w:type="dxa"/>
            <w:noWrap w:val="0"/>
            <w:vAlign w:val="center"/>
          </w:tcPr>
          <w:p w14:paraId="5500FB8B">
            <w:pPr>
              <w:widowControl/>
              <w:spacing w:line="220" w:lineRule="exact"/>
              <w:textAlignment w:val="center"/>
              <w:rPr>
                <w:color w:val="auto"/>
                <w:sz w:val="18"/>
                <w:szCs w:val="18"/>
              </w:rPr>
            </w:pPr>
            <w:r>
              <w:rPr>
                <w:color w:val="auto"/>
                <w:kern w:val="0"/>
                <w:sz w:val="18"/>
                <w:szCs w:val="18"/>
                <w:lang w:bidi="ar"/>
              </w:rPr>
              <w:t>《公安部关于建立〈居民身份证异地受理挂失申报和丢失招领制度的意见〉的通知》（公通字〔2015〕34号）</w:t>
            </w:r>
          </w:p>
        </w:tc>
        <w:tc>
          <w:tcPr>
            <w:tcW w:w="1391" w:type="dxa"/>
            <w:noWrap w:val="0"/>
            <w:vAlign w:val="center"/>
          </w:tcPr>
          <w:p w14:paraId="389B3275">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774723A">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6223AA07">
            <w:pPr>
              <w:widowControl/>
              <w:spacing w:line="240" w:lineRule="exact"/>
              <w:jc w:val="center"/>
              <w:rPr>
                <w:b/>
                <w:bCs/>
                <w:color w:val="auto"/>
                <w:sz w:val="18"/>
                <w:szCs w:val="18"/>
              </w:rPr>
            </w:pPr>
          </w:p>
        </w:tc>
      </w:tr>
      <w:tr w14:paraId="4B28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43D9C43A">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43D01F4F">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2</w:t>
            </w:r>
          </w:p>
        </w:tc>
        <w:tc>
          <w:tcPr>
            <w:tcW w:w="536" w:type="dxa"/>
            <w:noWrap w:val="0"/>
            <w:vAlign w:val="center"/>
          </w:tcPr>
          <w:p w14:paraId="4CB83CE9">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43909F91">
            <w:pPr>
              <w:widowControl/>
              <w:spacing w:line="240" w:lineRule="exact"/>
              <w:jc w:val="center"/>
              <w:textAlignment w:val="center"/>
              <w:rPr>
                <w:color w:val="auto"/>
                <w:sz w:val="18"/>
                <w:szCs w:val="18"/>
              </w:rPr>
            </w:pPr>
            <w:r>
              <w:rPr>
                <w:color w:val="auto"/>
                <w:kern w:val="0"/>
                <w:sz w:val="18"/>
                <w:szCs w:val="18"/>
                <w:lang w:bidi="ar"/>
              </w:rPr>
              <w:t>派出所出具证明</w:t>
            </w:r>
          </w:p>
        </w:tc>
        <w:tc>
          <w:tcPr>
            <w:tcW w:w="1937" w:type="dxa"/>
            <w:noWrap w:val="0"/>
            <w:vAlign w:val="center"/>
          </w:tcPr>
          <w:p w14:paraId="235C7118">
            <w:pPr>
              <w:widowControl/>
              <w:spacing w:line="240" w:lineRule="exact"/>
              <w:jc w:val="center"/>
              <w:textAlignment w:val="center"/>
              <w:rPr>
                <w:color w:val="auto"/>
                <w:sz w:val="18"/>
                <w:szCs w:val="18"/>
              </w:rPr>
            </w:pPr>
            <w:r>
              <w:rPr>
                <w:color w:val="auto"/>
                <w:kern w:val="0"/>
                <w:sz w:val="18"/>
                <w:szCs w:val="18"/>
                <w:lang w:bidi="ar"/>
              </w:rPr>
              <w:t>户口登记项目内容变更更正证明</w:t>
            </w:r>
          </w:p>
        </w:tc>
        <w:tc>
          <w:tcPr>
            <w:tcW w:w="613" w:type="dxa"/>
            <w:noWrap w:val="0"/>
            <w:vAlign w:val="center"/>
          </w:tcPr>
          <w:p w14:paraId="12FBF4FC">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6AEC9A2">
            <w:pPr>
              <w:widowControl/>
              <w:spacing w:line="240" w:lineRule="exact"/>
              <w:jc w:val="center"/>
              <w:rPr>
                <w:b/>
                <w:bCs/>
                <w:color w:val="auto"/>
                <w:sz w:val="18"/>
                <w:szCs w:val="18"/>
              </w:rPr>
            </w:pPr>
          </w:p>
        </w:tc>
        <w:tc>
          <w:tcPr>
            <w:tcW w:w="3450" w:type="dxa"/>
            <w:noWrap w:val="0"/>
            <w:vAlign w:val="center"/>
          </w:tcPr>
          <w:p w14:paraId="55FEDD18">
            <w:pPr>
              <w:widowControl/>
              <w:spacing w:line="220" w:lineRule="exact"/>
              <w:textAlignment w:val="center"/>
              <w:rPr>
                <w:color w:val="auto"/>
                <w:sz w:val="18"/>
                <w:szCs w:val="18"/>
              </w:rPr>
            </w:pPr>
            <w:r>
              <w:rPr>
                <w:color w:val="auto"/>
                <w:kern w:val="0"/>
                <w:sz w:val="18"/>
                <w:szCs w:val="18"/>
                <w:lang w:bidi="ar"/>
              </w:rPr>
              <w:t>《公安部等部委关于印发〈关于改进和规范公安派出所出具证明工作的意见〉的通知》（公通字〔2016〕21号）</w:t>
            </w:r>
          </w:p>
        </w:tc>
        <w:tc>
          <w:tcPr>
            <w:tcW w:w="1391" w:type="dxa"/>
            <w:noWrap w:val="0"/>
            <w:vAlign w:val="center"/>
          </w:tcPr>
          <w:p w14:paraId="34D88CCF">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C55197D">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399DAB47">
            <w:pPr>
              <w:widowControl/>
              <w:spacing w:line="240" w:lineRule="exact"/>
              <w:jc w:val="center"/>
              <w:rPr>
                <w:b/>
                <w:bCs/>
                <w:color w:val="auto"/>
                <w:sz w:val="18"/>
                <w:szCs w:val="18"/>
              </w:rPr>
            </w:pPr>
          </w:p>
        </w:tc>
      </w:tr>
      <w:tr w14:paraId="51FF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0AA9A6C">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548414BC">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6D7114AC">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775907A1">
            <w:pPr>
              <w:widowControl/>
              <w:spacing w:line="240" w:lineRule="exact"/>
              <w:jc w:val="center"/>
              <w:rPr>
                <w:color w:val="auto"/>
                <w:sz w:val="18"/>
                <w:szCs w:val="18"/>
              </w:rPr>
            </w:pPr>
          </w:p>
        </w:tc>
        <w:tc>
          <w:tcPr>
            <w:tcW w:w="1937" w:type="dxa"/>
            <w:noWrap w:val="0"/>
            <w:vAlign w:val="center"/>
          </w:tcPr>
          <w:p w14:paraId="69611923">
            <w:pPr>
              <w:widowControl/>
              <w:spacing w:line="240" w:lineRule="exact"/>
              <w:jc w:val="center"/>
              <w:textAlignment w:val="center"/>
              <w:rPr>
                <w:color w:val="auto"/>
                <w:sz w:val="18"/>
                <w:szCs w:val="18"/>
              </w:rPr>
            </w:pPr>
            <w:r>
              <w:rPr>
                <w:color w:val="auto"/>
                <w:kern w:val="0"/>
                <w:sz w:val="18"/>
                <w:szCs w:val="18"/>
                <w:lang w:bidi="ar"/>
              </w:rPr>
              <w:t>注销户口证明</w:t>
            </w:r>
          </w:p>
        </w:tc>
        <w:tc>
          <w:tcPr>
            <w:tcW w:w="613" w:type="dxa"/>
            <w:noWrap w:val="0"/>
            <w:vAlign w:val="center"/>
          </w:tcPr>
          <w:p w14:paraId="16499295">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C892435">
            <w:pPr>
              <w:widowControl/>
              <w:spacing w:line="240" w:lineRule="exact"/>
              <w:jc w:val="center"/>
              <w:rPr>
                <w:b/>
                <w:bCs/>
                <w:color w:val="auto"/>
                <w:sz w:val="18"/>
                <w:szCs w:val="18"/>
              </w:rPr>
            </w:pPr>
          </w:p>
        </w:tc>
        <w:tc>
          <w:tcPr>
            <w:tcW w:w="3450" w:type="dxa"/>
            <w:noWrap w:val="0"/>
            <w:vAlign w:val="center"/>
          </w:tcPr>
          <w:p w14:paraId="72508298">
            <w:pPr>
              <w:widowControl/>
              <w:spacing w:line="220" w:lineRule="exact"/>
              <w:textAlignment w:val="center"/>
              <w:rPr>
                <w:color w:val="auto"/>
                <w:sz w:val="18"/>
                <w:szCs w:val="18"/>
              </w:rPr>
            </w:pPr>
            <w:r>
              <w:rPr>
                <w:color w:val="auto"/>
                <w:kern w:val="0"/>
                <w:sz w:val="18"/>
                <w:szCs w:val="18"/>
                <w:lang w:bidi="ar"/>
              </w:rPr>
              <w:t>《公安部等部委关于印发〈关于改进和规范公安派出所出具证明工作的意见〉的通知》（公通字〔2016〕21号）</w:t>
            </w:r>
          </w:p>
        </w:tc>
        <w:tc>
          <w:tcPr>
            <w:tcW w:w="1391" w:type="dxa"/>
            <w:noWrap w:val="0"/>
            <w:vAlign w:val="center"/>
          </w:tcPr>
          <w:p w14:paraId="5529BFD9">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7A29C62C">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359B41C">
            <w:pPr>
              <w:widowControl/>
              <w:spacing w:line="240" w:lineRule="exact"/>
              <w:jc w:val="center"/>
              <w:rPr>
                <w:b/>
                <w:bCs/>
                <w:color w:val="auto"/>
                <w:sz w:val="18"/>
                <w:szCs w:val="18"/>
              </w:rPr>
            </w:pPr>
          </w:p>
        </w:tc>
      </w:tr>
      <w:tr w14:paraId="3169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2952FCB">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5B06058E">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33D5670">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F2431ED">
            <w:pPr>
              <w:widowControl/>
              <w:spacing w:line="240" w:lineRule="exact"/>
              <w:jc w:val="center"/>
              <w:rPr>
                <w:color w:val="auto"/>
                <w:sz w:val="18"/>
                <w:szCs w:val="18"/>
              </w:rPr>
            </w:pPr>
          </w:p>
        </w:tc>
        <w:tc>
          <w:tcPr>
            <w:tcW w:w="1937" w:type="dxa"/>
            <w:noWrap w:val="0"/>
            <w:vAlign w:val="center"/>
          </w:tcPr>
          <w:p w14:paraId="3CFAF5D5">
            <w:pPr>
              <w:widowControl/>
              <w:spacing w:line="240" w:lineRule="exact"/>
              <w:jc w:val="center"/>
              <w:textAlignment w:val="center"/>
              <w:rPr>
                <w:color w:val="auto"/>
                <w:sz w:val="18"/>
                <w:szCs w:val="18"/>
              </w:rPr>
            </w:pPr>
            <w:r>
              <w:rPr>
                <w:color w:val="auto"/>
                <w:kern w:val="0"/>
                <w:sz w:val="18"/>
                <w:szCs w:val="18"/>
                <w:lang w:bidi="ar"/>
              </w:rPr>
              <w:t>亲属关系证明</w:t>
            </w:r>
          </w:p>
        </w:tc>
        <w:tc>
          <w:tcPr>
            <w:tcW w:w="613" w:type="dxa"/>
            <w:noWrap w:val="0"/>
            <w:vAlign w:val="center"/>
          </w:tcPr>
          <w:p w14:paraId="5981721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D5C83CA">
            <w:pPr>
              <w:widowControl/>
              <w:spacing w:line="240" w:lineRule="exact"/>
              <w:jc w:val="center"/>
              <w:rPr>
                <w:b/>
                <w:bCs/>
                <w:color w:val="auto"/>
                <w:sz w:val="18"/>
                <w:szCs w:val="18"/>
              </w:rPr>
            </w:pPr>
          </w:p>
        </w:tc>
        <w:tc>
          <w:tcPr>
            <w:tcW w:w="3450" w:type="dxa"/>
            <w:noWrap w:val="0"/>
            <w:vAlign w:val="center"/>
          </w:tcPr>
          <w:p w14:paraId="798BF26A">
            <w:pPr>
              <w:widowControl/>
              <w:spacing w:line="220" w:lineRule="exact"/>
              <w:textAlignment w:val="center"/>
              <w:rPr>
                <w:color w:val="auto"/>
                <w:sz w:val="18"/>
                <w:szCs w:val="18"/>
              </w:rPr>
            </w:pPr>
            <w:r>
              <w:rPr>
                <w:color w:val="auto"/>
                <w:kern w:val="0"/>
                <w:sz w:val="18"/>
                <w:szCs w:val="18"/>
                <w:lang w:bidi="ar"/>
              </w:rPr>
              <w:t>《公安部等部委关于印发〈关于改进和规范公安派出所出具证明工作的意见〉的通知》（公通字〔2016〕21号）</w:t>
            </w:r>
          </w:p>
        </w:tc>
        <w:tc>
          <w:tcPr>
            <w:tcW w:w="1391" w:type="dxa"/>
            <w:noWrap w:val="0"/>
            <w:vAlign w:val="center"/>
          </w:tcPr>
          <w:p w14:paraId="7E1BC508">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7648965">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2AE36D16">
            <w:pPr>
              <w:widowControl/>
              <w:spacing w:line="240" w:lineRule="exact"/>
              <w:jc w:val="center"/>
              <w:rPr>
                <w:b/>
                <w:bCs/>
                <w:color w:val="auto"/>
                <w:sz w:val="18"/>
                <w:szCs w:val="18"/>
              </w:rPr>
            </w:pPr>
          </w:p>
        </w:tc>
      </w:tr>
      <w:tr w14:paraId="1741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AF2E10E">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0F1F68A3">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2361C39B">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1D87D7A9">
            <w:pPr>
              <w:widowControl/>
              <w:spacing w:line="240" w:lineRule="exact"/>
              <w:jc w:val="center"/>
              <w:rPr>
                <w:color w:val="auto"/>
                <w:sz w:val="18"/>
                <w:szCs w:val="18"/>
              </w:rPr>
            </w:pPr>
          </w:p>
        </w:tc>
        <w:tc>
          <w:tcPr>
            <w:tcW w:w="1937" w:type="dxa"/>
            <w:noWrap w:val="0"/>
            <w:vAlign w:val="center"/>
          </w:tcPr>
          <w:p w14:paraId="485A2A50">
            <w:pPr>
              <w:widowControl/>
              <w:spacing w:line="240" w:lineRule="exact"/>
              <w:jc w:val="center"/>
              <w:textAlignment w:val="center"/>
              <w:rPr>
                <w:color w:val="auto"/>
                <w:sz w:val="18"/>
                <w:szCs w:val="18"/>
              </w:rPr>
            </w:pPr>
            <w:r>
              <w:rPr>
                <w:color w:val="auto"/>
                <w:kern w:val="0"/>
                <w:sz w:val="18"/>
                <w:szCs w:val="18"/>
                <w:lang w:bidi="ar"/>
              </w:rPr>
              <w:t>被拐儿童身份证明</w:t>
            </w:r>
          </w:p>
        </w:tc>
        <w:tc>
          <w:tcPr>
            <w:tcW w:w="613" w:type="dxa"/>
            <w:noWrap w:val="0"/>
            <w:vAlign w:val="center"/>
          </w:tcPr>
          <w:p w14:paraId="28B29DCB">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B224A2F">
            <w:pPr>
              <w:widowControl/>
              <w:spacing w:line="240" w:lineRule="exact"/>
              <w:jc w:val="center"/>
              <w:rPr>
                <w:b/>
                <w:bCs/>
                <w:color w:val="auto"/>
                <w:sz w:val="18"/>
                <w:szCs w:val="18"/>
              </w:rPr>
            </w:pPr>
          </w:p>
        </w:tc>
        <w:tc>
          <w:tcPr>
            <w:tcW w:w="3450" w:type="dxa"/>
            <w:noWrap w:val="0"/>
            <w:vAlign w:val="center"/>
          </w:tcPr>
          <w:p w14:paraId="21D0903D">
            <w:pPr>
              <w:widowControl/>
              <w:spacing w:line="220" w:lineRule="exact"/>
              <w:textAlignment w:val="center"/>
              <w:rPr>
                <w:color w:val="auto"/>
                <w:sz w:val="18"/>
                <w:szCs w:val="18"/>
              </w:rPr>
            </w:pPr>
            <w:r>
              <w:rPr>
                <w:color w:val="auto"/>
                <w:kern w:val="0"/>
                <w:sz w:val="18"/>
                <w:szCs w:val="18"/>
                <w:lang w:bidi="ar"/>
              </w:rPr>
              <w:t>《公安部等部委关于印发〈关于改进和规范公安派出所出具证明工作的意见〉的通知》（公通字〔2016〕21号）</w:t>
            </w:r>
          </w:p>
        </w:tc>
        <w:tc>
          <w:tcPr>
            <w:tcW w:w="1391" w:type="dxa"/>
            <w:noWrap w:val="0"/>
            <w:vAlign w:val="center"/>
          </w:tcPr>
          <w:p w14:paraId="499DB7BC">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6C41003">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47B282E8">
            <w:pPr>
              <w:widowControl/>
              <w:spacing w:line="240" w:lineRule="exact"/>
              <w:jc w:val="center"/>
              <w:rPr>
                <w:b/>
                <w:bCs/>
                <w:color w:val="auto"/>
                <w:sz w:val="18"/>
                <w:szCs w:val="18"/>
              </w:rPr>
            </w:pPr>
          </w:p>
        </w:tc>
      </w:tr>
      <w:tr w14:paraId="0D97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6EF71ED">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14B0377">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6283DA6">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7DFCA9D1">
            <w:pPr>
              <w:widowControl/>
              <w:spacing w:line="240" w:lineRule="exact"/>
              <w:jc w:val="center"/>
              <w:rPr>
                <w:color w:val="auto"/>
                <w:sz w:val="18"/>
                <w:szCs w:val="18"/>
              </w:rPr>
            </w:pPr>
          </w:p>
        </w:tc>
        <w:tc>
          <w:tcPr>
            <w:tcW w:w="1937" w:type="dxa"/>
            <w:noWrap w:val="0"/>
            <w:vAlign w:val="center"/>
          </w:tcPr>
          <w:p w14:paraId="6E537F87">
            <w:pPr>
              <w:widowControl/>
              <w:spacing w:line="240" w:lineRule="exact"/>
              <w:jc w:val="center"/>
              <w:textAlignment w:val="center"/>
              <w:rPr>
                <w:color w:val="auto"/>
                <w:sz w:val="18"/>
                <w:szCs w:val="18"/>
              </w:rPr>
            </w:pPr>
            <w:r>
              <w:rPr>
                <w:color w:val="auto"/>
                <w:kern w:val="0"/>
                <w:sz w:val="18"/>
                <w:szCs w:val="18"/>
                <w:lang w:bidi="ar"/>
              </w:rPr>
              <w:t>捡拾弃婴（儿童）报案证明</w:t>
            </w:r>
          </w:p>
        </w:tc>
        <w:tc>
          <w:tcPr>
            <w:tcW w:w="613" w:type="dxa"/>
            <w:noWrap w:val="0"/>
            <w:vAlign w:val="center"/>
          </w:tcPr>
          <w:p w14:paraId="21DA552D">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0AFBB2C">
            <w:pPr>
              <w:widowControl/>
              <w:spacing w:line="240" w:lineRule="exact"/>
              <w:jc w:val="center"/>
              <w:rPr>
                <w:b/>
                <w:bCs/>
                <w:color w:val="auto"/>
                <w:sz w:val="18"/>
                <w:szCs w:val="18"/>
              </w:rPr>
            </w:pPr>
          </w:p>
        </w:tc>
        <w:tc>
          <w:tcPr>
            <w:tcW w:w="3450" w:type="dxa"/>
            <w:noWrap w:val="0"/>
            <w:vAlign w:val="center"/>
          </w:tcPr>
          <w:p w14:paraId="5DAA8F84">
            <w:pPr>
              <w:widowControl/>
              <w:spacing w:line="220" w:lineRule="exact"/>
              <w:textAlignment w:val="center"/>
              <w:rPr>
                <w:color w:val="auto"/>
                <w:sz w:val="18"/>
                <w:szCs w:val="18"/>
              </w:rPr>
            </w:pPr>
            <w:r>
              <w:rPr>
                <w:color w:val="auto"/>
                <w:kern w:val="0"/>
                <w:sz w:val="18"/>
                <w:szCs w:val="18"/>
                <w:lang w:bidi="ar"/>
              </w:rPr>
              <w:t>《公安部等部委关于印发〈关于改进和规范公安派出所出具证明工作的意见〉的通知》（公通字〔2016〕21号）</w:t>
            </w:r>
          </w:p>
        </w:tc>
        <w:tc>
          <w:tcPr>
            <w:tcW w:w="1391" w:type="dxa"/>
            <w:noWrap w:val="0"/>
            <w:vAlign w:val="center"/>
          </w:tcPr>
          <w:p w14:paraId="512C54A3">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7842108B">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2E1DBE3C">
            <w:pPr>
              <w:widowControl/>
              <w:spacing w:line="240" w:lineRule="exact"/>
              <w:jc w:val="center"/>
              <w:rPr>
                <w:b/>
                <w:bCs/>
                <w:color w:val="auto"/>
                <w:sz w:val="18"/>
                <w:szCs w:val="18"/>
              </w:rPr>
            </w:pPr>
          </w:p>
        </w:tc>
      </w:tr>
      <w:tr w14:paraId="0CF4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CB884D2">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FCE644E">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B917441">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081DED3">
            <w:pPr>
              <w:widowControl/>
              <w:spacing w:line="240" w:lineRule="exact"/>
              <w:jc w:val="center"/>
              <w:rPr>
                <w:color w:val="auto"/>
                <w:sz w:val="18"/>
                <w:szCs w:val="18"/>
              </w:rPr>
            </w:pPr>
          </w:p>
        </w:tc>
        <w:tc>
          <w:tcPr>
            <w:tcW w:w="1937" w:type="dxa"/>
            <w:noWrap w:val="0"/>
            <w:vAlign w:val="center"/>
          </w:tcPr>
          <w:p w14:paraId="7532C00B">
            <w:pPr>
              <w:widowControl/>
              <w:spacing w:line="240" w:lineRule="exact"/>
              <w:jc w:val="center"/>
              <w:textAlignment w:val="center"/>
              <w:rPr>
                <w:color w:val="auto"/>
                <w:sz w:val="18"/>
                <w:szCs w:val="18"/>
              </w:rPr>
            </w:pPr>
            <w:r>
              <w:rPr>
                <w:color w:val="auto"/>
                <w:kern w:val="0"/>
                <w:sz w:val="18"/>
                <w:szCs w:val="18"/>
                <w:lang w:bidi="ar"/>
              </w:rPr>
              <w:t>非正常死亡证明</w:t>
            </w:r>
          </w:p>
        </w:tc>
        <w:tc>
          <w:tcPr>
            <w:tcW w:w="613" w:type="dxa"/>
            <w:noWrap w:val="0"/>
            <w:vAlign w:val="center"/>
          </w:tcPr>
          <w:p w14:paraId="0940D236">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15ACE13">
            <w:pPr>
              <w:widowControl/>
              <w:spacing w:line="240" w:lineRule="exact"/>
              <w:jc w:val="center"/>
              <w:rPr>
                <w:b/>
                <w:bCs/>
                <w:color w:val="auto"/>
                <w:sz w:val="18"/>
                <w:szCs w:val="18"/>
              </w:rPr>
            </w:pPr>
          </w:p>
        </w:tc>
        <w:tc>
          <w:tcPr>
            <w:tcW w:w="3450" w:type="dxa"/>
            <w:noWrap w:val="0"/>
            <w:vAlign w:val="center"/>
          </w:tcPr>
          <w:p w14:paraId="5F52E630">
            <w:pPr>
              <w:widowControl/>
              <w:spacing w:line="220" w:lineRule="exact"/>
              <w:textAlignment w:val="center"/>
              <w:rPr>
                <w:color w:val="auto"/>
                <w:sz w:val="18"/>
                <w:szCs w:val="18"/>
              </w:rPr>
            </w:pPr>
            <w:r>
              <w:rPr>
                <w:color w:val="auto"/>
                <w:kern w:val="0"/>
                <w:sz w:val="18"/>
                <w:szCs w:val="18"/>
                <w:lang w:bidi="ar"/>
              </w:rPr>
              <w:t>《公安部等部委关于印发〈关于改进和规范公安派出所出具证明工作的意见〉的通知》（公通字〔2016〕21号）</w:t>
            </w:r>
          </w:p>
        </w:tc>
        <w:tc>
          <w:tcPr>
            <w:tcW w:w="1391" w:type="dxa"/>
            <w:noWrap w:val="0"/>
            <w:vAlign w:val="center"/>
          </w:tcPr>
          <w:p w14:paraId="4854AD29">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1DBE859F">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EED5ED8">
            <w:pPr>
              <w:widowControl/>
              <w:spacing w:line="240" w:lineRule="exact"/>
              <w:jc w:val="center"/>
              <w:rPr>
                <w:b/>
                <w:bCs/>
                <w:color w:val="auto"/>
                <w:sz w:val="18"/>
                <w:szCs w:val="18"/>
              </w:rPr>
            </w:pPr>
          </w:p>
        </w:tc>
      </w:tr>
      <w:tr w14:paraId="330D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7C7DB9F">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104BE2CF">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846A994">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7599676">
            <w:pPr>
              <w:widowControl/>
              <w:spacing w:line="240" w:lineRule="exact"/>
              <w:jc w:val="center"/>
              <w:rPr>
                <w:color w:val="auto"/>
                <w:sz w:val="18"/>
                <w:szCs w:val="18"/>
              </w:rPr>
            </w:pPr>
          </w:p>
        </w:tc>
        <w:tc>
          <w:tcPr>
            <w:tcW w:w="1937" w:type="dxa"/>
            <w:noWrap w:val="0"/>
            <w:vAlign w:val="center"/>
          </w:tcPr>
          <w:p w14:paraId="79015E03">
            <w:pPr>
              <w:widowControl/>
              <w:spacing w:line="240" w:lineRule="exact"/>
              <w:jc w:val="center"/>
              <w:textAlignment w:val="center"/>
              <w:rPr>
                <w:color w:val="auto"/>
                <w:sz w:val="18"/>
                <w:szCs w:val="18"/>
              </w:rPr>
            </w:pPr>
            <w:r>
              <w:rPr>
                <w:color w:val="auto"/>
                <w:kern w:val="0"/>
                <w:sz w:val="18"/>
                <w:szCs w:val="18"/>
                <w:lang w:bidi="ar"/>
              </w:rPr>
              <w:t>临时身份证明</w:t>
            </w:r>
          </w:p>
        </w:tc>
        <w:tc>
          <w:tcPr>
            <w:tcW w:w="613" w:type="dxa"/>
            <w:noWrap w:val="0"/>
            <w:vAlign w:val="center"/>
          </w:tcPr>
          <w:p w14:paraId="78B553CF">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00D3797">
            <w:pPr>
              <w:widowControl/>
              <w:spacing w:line="240" w:lineRule="exact"/>
              <w:jc w:val="center"/>
              <w:rPr>
                <w:b/>
                <w:bCs/>
                <w:color w:val="auto"/>
                <w:sz w:val="18"/>
                <w:szCs w:val="18"/>
              </w:rPr>
            </w:pPr>
          </w:p>
        </w:tc>
        <w:tc>
          <w:tcPr>
            <w:tcW w:w="3450" w:type="dxa"/>
            <w:noWrap w:val="0"/>
            <w:vAlign w:val="center"/>
          </w:tcPr>
          <w:p w14:paraId="63911AFC">
            <w:pPr>
              <w:widowControl/>
              <w:spacing w:line="220" w:lineRule="exact"/>
              <w:textAlignment w:val="center"/>
              <w:rPr>
                <w:color w:val="auto"/>
                <w:sz w:val="18"/>
                <w:szCs w:val="18"/>
              </w:rPr>
            </w:pPr>
            <w:r>
              <w:rPr>
                <w:color w:val="auto"/>
                <w:kern w:val="0"/>
                <w:sz w:val="18"/>
                <w:szCs w:val="18"/>
                <w:lang w:bidi="ar"/>
              </w:rPr>
              <w:t>《公安部等部委关于印发〈关于改进和规范公安派出所出具证明工作的意见〉的通知》（公通字〔2016〕21号）</w:t>
            </w:r>
          </w:p>
        </w:tc>
        <w:tc>
          <w:tcPr>
            <w:tcW w:w="1391" w:type="dxa"/>
            <w:noWrap w:val="0"/>
            <w:vAlign w:val="center"/>
          </w:tcPr>
          <w:p w14:paraId="6C973EF2">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A982681">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C91DF9F">
            <w:pPr>
              <w:widowControl/>
              <w:spacing w:line="240" w:lineRule="exact"/>
              <w:jc w:val="center"/>
              <w:rPr>
                <w:b/>
                <w:bCs/>
                <w:color w:val="auto"/>
                <w:sz w:val="18"/>
                <w:szCs w:val="18"/>
              </w:rPr>
            </w:pPr>
          </w:p>
        </w:tc>
      </w:tr>
      <w:tr w14:paraId="5379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CBF72EC">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9D93C42">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2068281B">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4276A07E">
            <w:pPr>
              <w:widowControl/>
              <w:spacing w:line="240" w:lineRule="exact"/>
              <w:jc w:val="center"/>
              <w:rPr>
                <w:color w:val="auto"/>
                <w:sz w:val="18"/>
                <w:szCs w:val="18"/>
              </w:rPr>
            </w:pPr>
          </w:p>
        </w:tc>
        <w:tc>
          <w:tcPr>
            <w:tcW w:w="1937" w:type="dxa"/>
            <w:noWrap w:val="0"/>
            <w:vAlign w:val="center"/>
          </w:tcPr>
          <w:p w14:paraId="6A9515D1">
            <w:pPr>
              <w:widowControl/>
              <w:spacing w:line="240" w:lineRule="exact"/>
              <w:jc w:val="center"/>
              <w:textAlignment w:val="center"/>
              <w:rPr>
                <w:color w:val="auto"/>
                <w:sz w:val="18"/>
                <w:szCs w:val="18"/>
              </w:rPr>
            </w:pPr>
            <w:r>
              <w:rPr>
                <w:color w:val="auto"/>
                <w:kern w:val="0"/>
                <w:sz w:val="18"/>
                <w:szCs w:val="18"/>
                <w:lang w:bidi="ar"/>
              </w:rPr>
              <w:t>无犯罪记录证明</w:t>
            </w:r>
          </w:p>
        </w:tc>
        <w:tc>
          <w:tcPr>
            <w:tcW w:w="613" w:type="dxa"/>
            <w:noWrap w:val="0"/>
            <w:vAlign w:val="center"/>
          </w:tcPr>
          <w:p w14:paraId="6D0CFC9A">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1C59BE3">
            <w:pPr>
              <w:widowControl/>
              <w:spacing w:line="240" w:lineRule="exact"/>
              <w:jc w:val="center"/>
              <w:rPr>
                <w:b/>
                <w:bCs/>
                <w:color w:val="auto"/>
                <w:sz w:val="18"/>
                <w:szCs w:val="18"/>
              </w:rPr>
            </w:pPr>
          </w:p>
        </w:tc>
        <w:tc>
          <w:tcPr>
            <w:tcW w:w="3450" w:type="dxa"/>
            <w:noWrap w:val="0"/>
            <w:vAlign w:val="center"/>
          </w:tcPr>
          <w:p w14:paraId="79A6074B">
            <w:pPr>
              <w:widowControl/>
              <w:spacing w:line="220" w:lineRule="exact"/>
              <w:textAlignment w:val="center"/>
              <w:rPr>
                <w:color w:val="auto"/>
                <w:sz w:val="18"/>
                <w:szCs w:val="18"/>
              </w:rPr>
            </w:pPr>
            <w:r>
              <w:rPr>
                <w:color w:val="auto"/>
                <w:kern w:val="0"/>
                <w:sz w:val="18"/>
                <w:szCs w:val="18"/>
                <w:lang w:bidi="ar"/>
              </w:rPr>
              <w:t>《公安部等部委关于印发〈关于改进和规范公安派出所出具证明工作的意见〉的通知》（公通字〔2016〕21号）</w:t>
            </w:r>
          </w:p>
        </w:tc>
        <w:tc>
          <w:tcPr>
            <w:tcW w:w="1391" w:type="dxa"/>
            <w:noWrap w:val="0"/>
            <w:vAlign w:val="center"/>
          </w:tcPr>
          <w:p w14:paraId="25EEFCB4">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699B824">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29CEF1AE">
            <w:pPr>
              <w:widowControl/>
              <w:spacing w:line="240" w:lineRule="exact"/>
              <w:jc w:val="center"/>
              <w:rPr>
                <w:b/>
                <w:bCs/>
                <w:color w:val="auto"/>
                <w:sz w:val="18"/>
                <w:szCs w:val="18"/>
              </w:rPr>
            </w:pPr>
          </w:p>
        </w:tc>
      </w:tr>
      <w:tr w14:paraId="6C04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17B175ED">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公安局</w:t>
            </w:r>
          </w:p>
        </w:tc>
        <w:tc>
          <w:tcPr>
            <w:tcW w:w="531" w:type="dxa"/>
            <w:noWrap w:val="0"/>
            <w:vAlign w:val="center"/>
          </w:tcPr>
          <w:p w14:paraId="2F57BC0E">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3</w:t>
            </w:r>
          </w:p>
        </w:tc>
        <w:tc>
          <w:tcPr>
            <w:tcW w:w="536" w:type="dxa"/>
            <w:noWrap w:val="0"/>
            <w:vAlign w:val="center"/>
          </w:tcPr>
          <w:p w14:paraId="1EA24146">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739E4B09">
            <w:pPr>
              <w:widowControl/>
              <w:spacing w:line="240" w:lineRule="exact"/>
              <w:jc w:val="center"/>
              <w:textAlignment w:val="center"/>
              <w:rPr>
                <w:color w:val="auto"/>
                <w:sz w:val="18"/>
                <w:szCs w:val="18"/>
              </w:rPr>
            </w:pPr>
            <w:r>
              <w:rPr>
                <w:color w:val="auto"/>
                <w:kern w:val="0"/>
                <w:sz w:val="18"/>
                <w:szCs w:val="18"/>
                <w:lang w:bidi="ar"/>
              </w:rPr>
              <w:t>居住证办理</w:t>
            </w:r>
          </w:p>
        </w:tc>
        <w:tc>
          <w:tcPr>
            <w:tcW w:w="1937" w:type="dxa"/>
            <w:noWrap w:val="0"/>
            <w:vAlign w:val="center"/>
          </w:tcPr>
          <w:p w14:paraId="5F72FC0D">
            <w:pPr>
              <w:widowControl/>
              <w:spacing w:line="240" w:lineRule="exact"/>
              <w:jc w:val="center"/>
              <w:textAlignment w:val="center"/>
              <w:rPr>
                <w:color w:val="auto"/>
                <w:sz w:val="18"/>
                <w:szCs w:val="18"/>
              </w:rPr>
            </w:pPr>
            <w:r>
              <w:rPr>
                <w:color w:val="auto"/>
                <w:kern w:val="0"/>
                <w:sz w:val="18"/>
                <w:szCs w:val="18"/>
                <w:lang w:bidi="ar"/>
              </w:rPr>
              <w:t>居住证办理</w:t>
            </w:r>
          </w:p>
        </w:tc>
        <w:tc>
          <w:tcPr>
            <w:tcW w:w="613" w:type="dxa"/>
            <w:noWrap w:val="0"/>
            <w:vAlign w:val="center"/>
          </w:tcPr>
          <w:p w14:paraId="22507345">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881D203">
            <w:pPr>
              <w:widowControl/>
              <w:spacing w:line="240" w:lineRule="exact"/>
              <w:jc w:val="center"/>
              <w:rPr>
                <w:b/>
                <w:bCs/>
                <w:color w:val="auto"/>
                <w:sz w:val="18"/>
                <w:szCs w:val="18"/>
              </w:rPr>
            </w:pPr>
          </w:p>
        </w:tc>
        <w:tc>
          <w:tcPr>
            <w:tcW w:w="3450" w:type="dxa"/>
            <w:noWrap w:val="0"/>
            <w:vAlign w:val="center"/>
          </w:tcPr>
          <w:p w14:paraId="48636744">
            <w:pPr>
              <w:widowControl/>
              <w:spacing w:line="240" w:lineRule="exact"/>
              <w:textAlignment w:val="center"/>
              <w:rPr>
                <w:color w:val="auto"/>
                <w:sz w:val="18"/>
                <w:szCs w:val="18"/>
              </w:rPr>
            </w:pPr>
            <w:r>
              <w:rPr>
                <w:color w:val="auto"/>
                <w:kern w:val="0"/>
                <w:sz w:val="18"/>
                <w:szCs w:val="18"/>
                <w:lang w:bidi="ar"/>
              </w:rPr>
              <w:t>《居住证暂行条例》（国务院令第663号）</w:t>
            </w:r>
          </w:p>
        </w:tc>
        <w:tc>
          <w:tcPr>
            <w:tcW w:w="1391" w:type="dxa"/>
            <w:noWrap w:val="0"/>
            <w:vAlign w:val="center"/>
          </w:tcPr>
          <w:p w14:paraId="13F2F0D3">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20F697D">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43D6CD4B">
            <w:pPr>
              <w:widowControl/>
              <w:spacing w:line="240" w:lineRule="exact"/>
              <w:jc w:val="center"/>
              <w:rPr>
                <w:b/>
                <w:bCs/>
                <w:color w:val="auto"/>
                <w:sz w:val="18"/>
                <w:szCs w:val="18"/>
              </w:rPr>
            </w:pPr>
          </w:p>
        </w:tc>
      </w:tr>
      <w:tr w14:paraId="1C4E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C48155F">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310CD572">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4</w:t>
            </w:r>
          </w:p>
        </w:tc>
        <w:tc>
          <w:tcPr>
            <w:tcW w:w="536" w:type="dxa"/>
            <w:noWrap w:val="0"/>
            <w:vAlign w:val="center"/>
          </w:tcPr>
          <w:p w14:paraId="004FD5CA">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361EA477">
            <w:pPr>
              <w:widowControl/>
              <w:spacing w:line="240" w:lineRule="exact"/>
              <w:jc w:val="center"/>
              <w:textAlignment w:val="center"/>
              <w:rPr>
                <w:color w:val="auto"/>
                <w:sz w:val="18"/>
                <w:szCs w:val="18"/>
              </w:rPr>
            </w:pPr>
            <w:r>
              <w:rPr>
                <w:color w:val="auto"/>
                <w:kern w:val="0"/>
                <w:sz w:val="18"/>
                <w:szCs w:val="18"/>
                <w:lang w:bidi="ar"/>
              </w:rPr>
              <w:t>交通记录证明</w:t>
            </w:r>
          </w:p>
        </w:tc>
        <w:tc>
          <w:tcPr>
            <w:tcW w:w="1937" w:type="dxa"/>
            <w:noWrap w:val="0"/>
            <w:vAlign w:val="center"/>
          </w:tcPr>
          <w:p w14:paraId="261BD134">
            <w:pPr>
              <w:widowControl/>
              <w:spacing w:line="220" w:lineRule="exact"/>
              <w:jc w:val="center"/>
              <w:textAlignment w:val="center"/>
              <w:rPr>
                <w:color w:val="auto"/>
                <w:sz w:val="18"/>
                <w:szCs w:val="18"/>
              </w:rPr>
            </w:pPr>
            <w:r>
              <w:rPr>
                <w:color w:val="auto"/>
                <w:kern w:val="0"/>
                <w:sz w:val="18"/>
                <w:szCs w:val="18"/>
                <w:lang w:bidi="ar"/>
              </w:rPr>
              <w:t>由当地公安机关核发的机动车驾驶证并有3年以上驾龄、并安全行车、无重大交通事故责任记录</w:t>
            </w:r>
          </w:p>
        </w:tc>
        <w:tc>
          <w:tcPr>
            <w:tcW w:w="613" w:type="dxa"/>
            <w:noWrap w:val="0"/>
            <w:vAlign w:val="center"/>
          </w:tcPr>
          <w:p w14:paraId="040A41B2">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B6F65E9">
            <w:pPr>
              <w:widowControl/>
              <w:spacing w:line="240" w:lineRule="exact"/>
              <w:jc w:val="center"/>
              <w:rPr>
                <w:b/>
                <w:bCs/>
                <w:color w:val="auto"/>
                <w:sz w:val="18"/>
                <w:szCs w:val="18"/>
              </w:rPr>
            </w:pPr>
          </w:p>
        </w:tc>
        <w:tc>
          <w:tcPr>
            <w:tcW w:w="3450" w:type="dxa"/>
            <w:noWrap w:val="0"/>
            <w:vAlign w:val="center"/>
          </w:tcPr>
          <w:p w14:paraId="223D5874">
            <w:pPr>
              <w:widowControl/>
              <w:spacing w:line="240" w:lineRule="exact"/>
              <w:textAlignment w:val="center"/>
              <w:rPr>
                <w:color w:val="auto"/>
                <w:sz w:val="18"/>
                <w:szCs w:val="18"/>
              </w:rPr>
            </w:pPr>
            <w:r>
              <w:rPr>
                <w:color w:val="auto"/>
                <w:kern w:val="0"/>
                <w:sz w:val="18"/>
                <w:szCs w:val="18"/>
                <w:lang w:bidi="ar"/>
              </w:rPr>
              <w:t>《出租汽车驾驶员从业资格管理规定》（交通运输部令2016年第63号）</w:t>
            </w:r>
          </w:p>
        </w:tc>
        <w:tc>
          <w:tcPr>
            <w:tcW w:w="1391" w:type="dxa"/>
            <w:noWrap w:val="0"/>
            <w:vAlign w:val="center"/>
          </w:tcPr>
          <w:p w14:paraId="43D7DB10">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4D4A3CC">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D1EDD53">
            <w:pPr>
              <w:widowControl/>
              <w:spacing w:line="240" w:lineRule="exact"/>
              <w:jc w:val="center"/>
              <w:rPr>
                <w:b/>
                <w:bCs/>
                <w:color w:val="auto"/>
                <w:sz w:val="18"/>
                <w:szCs w:val="18"/>
              </w:rPr>
            </w:pPr>
          </w:p>
        </w:tc>
      </w:tr>
      <w:tr w14:paraId="7E97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93F073C">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4638707A">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DAAE66F">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0977E4CE">
            <w:pPr>
              <w:widowControl/>
              <w:spacing w:line="240" w:lineRule="exact"/>
              <w:jc w:val="center"/>
              <w:rPr>
                <w:color w:val="auto"/>
                <w:sz w:val="18"/>
                <w:szCs w:val="18"/>
              </w:rPr>
            </w:pPr>
          </w:p>
        </w:tc>
        <w:tc>
          <w:tcPr>
            <w:tcW w:w="1937" w:type="dxa"/>
            <w:noWrap w:val="0"/>
            <w:vAlign w:val="center"/>
          </w:tcPr>
          <w:p w14:paraId="2A1851D8">
            <w:pPr>
              <w:widowControl/>
              <w:spacing w:line="220" w:lineRule="exact"/>
              <w:jc w:val="center"/>
              <w:textAlignment w:val="center"/>
              <w:rPr>
                <w:color w:val="auto"/>
                <w:sz w:val="18"/>
                <w:szCs w:val="18"/>
              </w:rPr>
            </w:pPr>
            <w:r>
              <w:rPr>
                <w:color w:val="auto"/>
                <w:kern w:val="0"/>
                <w:sz w:val="18"/>
                <w:szCs w:val="18"/>
                <w:lang w:bidi="ar"/>
              </w:rPr>
              <w:t>出具已聘用或者拟聘用驾驶人员的3年内无重大以上交通责任事故的证明</w:t>
            </w:r>
          </w:p>
        </w:tc>
        <w:tc>
          <w:tcPr>
            <w:tcW w:w="613" w:type="dxa"/>
            <w:noWrap w:val="0"/>
            <w:vAlign w:val="center"/>
          </w:tcPr>
          <w:p w14:paraId="3C4804E6">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6BCF660">
            <w:pPr>
              <w:widowControl/>
              <w:spacing w:line="220" w:lineRule="exact"/>
              <w:jc w:val="center"/>
              <w:rPr>
                <w:b/>
                <w:bCs/>
                <w:color w:val="auto"/>
                <w:sz w:val="18"/>
                <w:szCs w:val="18"/>
              </w:rPr>
            </w:pPr>
          </w:p>
        </w:tc>
        <w:tc>
          <w:tcPr>
            <w:tcW w:w="3450" w:type="dxa"/>
            <w:noWrap w:val="0"/>
            <w:vAlign w:val="center"/>
          </w:tcPr>
          <w:p w14:paraId="2B84BFCA">
            <w:pPr>
              <w:widowControl/>
              <w:spacing w:line="220" w:lineRule="exact"/>
              <w:textAlignment w:val="center"/>
              <w:rPr>
                <w:color w:val="auto"/>
                <w:sz w:val="18"/>
                <w:szCs w:val="18"/>
              </w:rPr>
            </w:pPr>
            <w:r>
              <w:rPr>
                <w:color w:val="auto"/>
                <w:kern w:val="0"/>
                <w:sz w:val="18"/>
                <w:szCs w:val="18"/>
                <w:lang w:bidi="ar"/>
              </w:rPr>
              <w:t>《道路旅客运输及客运站管理规定》（交通运输部令2020年第17号）</w:t>
            </w:r>
          </w:p>
        </w:tc>
        <w:tc>
          <w:tcPr>
            <w:tcW w:w="1391" w:type="dxa"/>
            <w:noWrap w:val="0"/>
            <w:vAlign w:val="center"/>
          </w:tcPr>
          <w:p w14:paraId="5E0D450B">
            <w:pPr>
              <w:widowControl/>
              <w:spacing w:line="22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78565004">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3CC1A0F2">
            <w:pPr>
              <w:widowControl/>
              <w:spacing w:line="240" w:lineRule="exact"/>
              <w:jc w:val="center"/>
              <w:rPr>
                <w:b/>
                <w:bCs/>
                <w:color w:val="auto"/>
                <w:sz w:val="18"/>
                <w:szCs w:val="18"/>
              </w:rPr>
            </w:pPr>
          </w:p>
        </w:tc>
      </w:tr>
      <w:tr w14:paraId="0B20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A2AEB81">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14C2AD8C">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36276BD8">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14B4C022">
            <w:pPr>
              <w:widowControl/>
              <w:spacing w:line="240" w:lineRule="exact"/>
              <w:jc w:val="center"/>
              <w:rPr>
                <w:color w:val="auto"/>
                <w:sz w:val="18"/>
                <w:szCs w:val="18"/>
              </w:rPr>
            </w:pPr>
          </w:p>
        </w:tc>
        <w:tc>
          <w:tcPr>
            <w:tcW w:w="1937" w:type="dxa"/>
            <w:noWrap w:val="0"/>
            <w:vAlign w:val="center"/>
          </w:tcPr>
          <w:p w14:paraId="312926EA">
            <w:pPr>
              <w:widowControl/>
              <w:spacing w:line="220" w:lineRule="exact"/>
              <w:jc w:val="center"/>
              <w:textAlignment w:val="center"/>
              <w:rPr>
                <w:color w:val="auto"/>
                <w:sz w:val="18"/>
                <w:szCs w:val="18"/>
              </w:rPr>
            </w:pPr>
            <w:r>
              <w:rPr>
                <w:color w:val="auto"/>
                <w:kern w:val="0"/>
                <w:sz w:val="18"/>
                <w:szCs w:val="18"/>
                <w:lang w:bidi="ar"/>
              </w:rPr>
              <w:t>出具的相关人员安全驾驶经历证明</w:t>
            </w:r>
          </w:p>
        </w:tc>
        <w:tc>
          <w:tcPr>
            <w:tcW w:w="613" w:type="dxa"/>
            <w:noWrap w:val="0"/>
            <w:vAlign w:val="center"/>
          </w:tcPr>
          <w:p w14:paraId="09806098">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90D714D">
            <w:pPr>
              <w:widowControl/>
              <w:spacing w:line="220" w:lineRule="exact"/>
              <w:jc w:val="center"/>
              <w:rPr>
                <w:b/>
                <w:bCs/>
                <w:color w:val="auto"/>
                <w:sz w:val="18"/>
                <w:szCs w:val="18"/>
              </w:rPr>
            </w:pPr>
          </w:p>
        </w:tc>
        <w:tc>
          <w:tcPr>
            <w:tcW w:w="3450" w:type="dxa"/>
            <w:noWrap w:val="0"/>
            <w:vAlign w:val="center"/>
          </w:tcPr>
          <w:p w14:paraId="055422E3">
            <w:pPr>
              <w:widowControl/>
              <w:spacing w:line="220" w:lineRule="exact"/>
              <w:textAlignment w:val="center"/>
              <w:rPr>
                <w:color w:val="auto"/>
                <w:sz w:val="18"/>
                <w:szCs w:val="18"/>
              </w:rPr>
            </w:pPr>
            <w:r>
              <w:rPr>
                <w:color w:val="auto"/>
                <w:kern w:val="0"/>
                <w:sz w:val="18"/>
                <w:szCs w:val="18"/>
                <w:lang w:bidi="ar"/>
              </w:rPr>
              <w:t>《机动车驾驶员培训管理规定》（交通运输部令2016年第51号）</w:t>
            </w:r>
          </w:p>
        </w:tc>
        <w:tc>
          <w:tcPr>
            <w:tcW w:w="1391" w:type="dxa"/>
            <w:noWrap w:val="0"/>
            <w:vAlign w:val="center"/>
          </w:tcPr>
          <w:p w14:paraId="18468D34">
            <w:pPr>
              <w:widowControl/>
              <w:spacing w:line="22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638B713">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024644A3">
            <w:pPr>
              <w:widowControl/>
              <w:spacing w:line="240" w:lineRule="exact"/>
              <w:jc w:val="center"/>
              <w:rPr>
                <w:b/>
                <w:bCs/>
                <w:color w:val="auto"/>
                <w:sz w:val="18"/>
                <w:szCs w:val="18"/>
              </w:rPr>
            </w:pPr>
          </w:p>
        </w:tc>
      </w:tr>
      <w:tr w14:paraId="6EEA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72F1A57">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77EF6CD7">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5</w:t>
            </w:r>
          </w:p>
        </w:tc>
        <w:tc>
          <w:tcPr>
            <w:tcW w:w="536" w:type="dxa"/>
            <w:noWrap w:val="0"/>
            <w:vAlign w:val="center"/>
          </w:tcPr>
          <w:p w14:paraId="5C178862">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097E3B1E">
            <w:pPr>
              <w:widowControl/>
              <w:spacing w:line="240" w:lineRule="exact"/>
              <w:jc w:val="center"/>
              <w:textAlignment w:val="center"/>
              <w:rPr>
                <w:color w:val="auto"/>
                <w:sz w:val="18"/>
                <w:szCs w:val="18"/>
              </w:rPr>
            </w:pPr>
            <w:r>
              <w:rPr>
                <w:color w:val="auto"/>
                <w:kern w:val="0"/>
                <w:sz w:val="18"/>
                <w:szCs w:val="18"/>
                <w:lang w:bidi="ar"/>
              </w:rPr>
              <w:t>特种行业备案</w:t>
            </w:r>
          </w:p>
        </w:tc>
        <w:tc>
          <w:tcPr>
            <w:tcW w:w="1937" w:type="dxa"/>
            <w:noWrap w:val="0"/>
            <w:vAlign w:val="center"/>
          </w:tcPr>
          <w:p w14:paraId="2DF2B087">
            <w:pPr>
              <w:widowControl/>
              <w:spacing w:line="220" w:lineRule="exact"/>
              <w:jc w:val="center"/>
              <w:textAlignment w:val="center"/>
              <w:rPr>
                <w:color w:val="auto"/>
                <w:sz w:val="18"/>
                <w:szCs w:val="18"/>
              </w:rPr>
            </w:pPr>
            <w:r>
              <w:rPr>
                <w:color w:val="auto"/>
                <w:kern w:val="0"/>
                <w:sz w:val="18"/>
                <w:szCs w:val="18"/>
                <w:lang w:bidi="ar"/>
              </w:rPr>
              <w:t>旧货业备案</w:t>
            </w:r>
          </w:p>
        </w:tc>
        <w:tc>
          <w:tcPr>
            <w:tcW w:w="613" w:type="dxa"/>
            <w:noWrap w:val="0"/>
            <w:vAlign w:val="center"/>
          </w:tcPr>
          <w:p w14:paraId="5E3E951C">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F6409B2">
            <w:pPr>
              <w:widowControl/>
              <w:spacing w:line="220" w:lineRule="exact"/>
              <w:jc w:val="center"/>
              <w:rPr>
                <w:b/>
                <w:bCs/>
                <w:color w:val="auto"/>
                <w:sz w:val="18"/>
                <w:szCs w:val="18"/>
              </w:rPr>
            </w:pPr>
          </w:p>
        </w:tc>
        <w:tc>
          <w:tcPr>
            <w:tcW w:w="3450" w:type="dxa"/>
            <w:noWrap w:val="0"/>
            <w:vAlign w:val="center"/>
          </w:tcPr>
          <w:p w14:paraId="5DB933B5">
            <w:pPr>
              <w:widowControl/>
              <w:spacing w:line="220" w:lineRule="exact"/>
              <w:textAlignment w:val="center"/>
              <w:rPr>
                <w:color w:val="auto"/>
                <w:sz w:val="18"/>
                <w:szCs w:val="18"/>
              </w:rPr>
            </w:pPr>
            <w:r>
              <w:rPr>
                <w:color w:val="auto"/>
                <w:kern w:val="0"/>
                <w:sz w:val="18"/>
                <w:szCs w:val="18"/>
                <w:lang w:bidi="ar"/>
              </w:rPr>
              <w:t>《公安部关于深化娱乐服务场所和特种行业治安管理改革进一步依法加强事中事后监管的工作意见》（公治〔2017〕529号）</w:t>
            </w:r>
          </w:p>
        </w:tc>
        <w:tc>
          <w:tcPr>
            <w:tcW w:w="1391" w:type="dxa"/>
            <w:noWrap w:val="0"/>
            <w:vAlign w:val="center"/>
          </w:tcPr>
          <w:p w14:paraId="5E15D6E4">
            <w:pPr>
              <w:widowControl/>
              <w:spacing w:line="220" w:lineRule="exact"/>
              <w:jc w:val="center"/>
              <w:textAlignment w:val="center"/>
              <w:rPr>
                <w:color w:val="auto"/>
                <w:sz w:val="18"/>
                <w:szCs w:val="18"/>
              </w:rPr>
            </w:pPr>
            <w:r>
              <w:rPr>
                <w:color w:val="auto"/>
                <w:kern w:val="0"/>
                <w:sz w:val="18"/>
                <w:szCs w:val="18"/>
                <w:lang w:bidi="ar"/>
              </w:rPr>
              <w:t>营利法人</w:t>
            </w:r>
          </w:p>
        </w:tc>
        <w:tc>
          <w:tcPr>
            <w:tcW w:w="986" w:type="dxa"/>
            <w:noWrap w:val="0"/>
            <w:vAlign w:val="center"/>
          </w:tcPr>
          <w:p w14:paraId="5CB8EA78">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2049B42B">
            <w:pPr>
              <w:widowControl/>
              <w:spacing w:line="240" w:lineRule="exact"/>
              <w:jc w:val="center"/>
              <w:rPr>
                <w:b/>
                <w:bCs/>
                <w:color w:val="auto"/>
                <w:sz w:val="18"/>
                <w:szCs w:val="18"/>
              </w:rPr>
            </w:pPr>
          </w:p>
        </w:tc>
      </w:tr>
      <w:tr w14:paraId="2E17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7CA3E93">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419F14BF">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A357B12">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C0CE5D3">
            <w:pPr>
              <w:widowControl/>
              <w:spacing w:line="240" w:lineRule="exact"/>
              <w:jc w:val="center"/>
              <w:rPr>
                <w:color w:val="auto"/>
                <w:sz w:val="18"/>
                <w:szCs w:val="18"/>
              </w:rPr>
            </w:pPr>
          </w:p>
        </w:tc>
        <w:tc>
          <w:tcPr>
            <w:tcW w:w="1937" w:type="dxa"/>
            <w:noWrap w:val="0"/>
            <w:vAlign w:val="center"/>
          </w:tcPr>
          <w:p w14:paraId="349FDA6C">
            <w:pPr>
              <w:widowControl/>
              <w:spacing w:line="220" w:lineRule="exact"/>
              <w:jc w:val="center"/>
              <w:textAlignment w:val="center"/>
              <w:rPr>
                <w:color w:val="auto"/>
                <w:sz w:val="18"/>
                <w:szCs w:val="18"/>
              </w:rPr>
            </w:pPr>
            <w:r>
              <w:rPr>
                <w:color w:val="auto"/>
                <w:kern w:val="0"/>
                <w:sz w:val="18"/>
                <w:szCs w:val="18"/>
                <w:lang w:bidi="ar"/>
              </w:rPr>
              <w:t>旧手机交易业备案</w:t>
            </w:r>
          </w:p>
        </w:tc>
        <w:tc>
          <w:tcPr>
            <w:tcW w:w="613" w:type="dxa"/>
            <w:noWrap w:val="0"/>
            <w:vAlign w:val="center"/>
          </w:tcPr>
          <w:p w14:paraId="3F289CA9">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9ACCD34">
            <w:pPr>
              <w:widowControl/>
              <w:spacing w:line="220" w:lineRule="exact"/>
              <w:jc w:val="center"/>
              <w:rPr>
                <w:b/>
                <w:bCs/>
                <w:color w:val="auto"/>
                <w:sz w:val="18"/>
                <w:szCs w:val="18"/>
              </w:rPr>
            </w:pPr>
          </w:p>
        </w:tc>
        <w:tc>
          <w:tcPr>
            <w:tcW w:w="3450" w:type="dxa"/>
            <w:noWrap w:val="0"/>
            <w:vAlign w:val="center"/>
          </w:tcPr>
          <w:p w14:paraId="737AD9CD">
            <w:pPr>
              <w:widowControl/>
              <w:spacing w:line="220" w:lineRule="exact"/>
              <w:textAlignment w:val="center"/>
              <w:rPr>
                <w:color w:val="auto"/>
                <w:sz w:val="18"/>
                <w:szCs w:val="18"/>
              </w:rPr>
            </w:pPr>
            <w:r>
              <w:rPr>
                <w:color w:val="auto"/>
                <w:kern w:val="0"/>
                <w:sz w:val="18"/>
                <w:szCs w:val="18"/>
                <w:lang w:bidi="ar"/>
              </w:rPr>
              <w:t>《公安部关于深化娱乐服务场所和特种行业治安管理改革进一步依法加强事中事后监管的工作意见》（公治〔2017〕529号）</w:t>
            </w:r>
          </w:p>
        </w:tc>
        <w:tc>
          <w:tcPr>
            <w:tcW w:w="1391" w:type="dxa"/>
            <w:noWrap w:val="0"/>
            <w:vAlign w:val="center"/>
          </w:tcPr>
          <w:p w14:paraId="35689306">
            <w:pPr>
              <w:widowControl/>
              <w:spacing w:line="220" w:lineRule="exact"/>
              <w:jc w:val="center"/>
              <w:textAlignment w:val="center"/>
              <w:rPr>
                <w:color w:val="auto"/>
                <w:sz w:val="18"/>
                <w:szCs w:val="18"/>
              </w:rPr>
            </w:pPr>
            <w:r>
              <w:rPr>
                <w:color w:val="auto"/>
                <w:kern w:val="0"/>
                <w:sz w:val="18"/>
                <w:szCs w:val="18"/>
                <w:lang w:bidi="ar"/>
              </w:rPr>
              <w:t>营利法人</w:t>
            </w:r>
          </w:p>
        </w:tc>
        <w:tc>
          <w:tcPr>
            <w:tcW w:w="986" w:type="dxa"/>
            <w:noWrap w:val="0"/>
            <w:vAlign w:val="center"/>
          </w:tcPr>
          <w:p w14:paraId="63FB3228">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7BDB1565">
            <w:pPr>
              <w:widowControl/>
              <w:spacing w:line="240" w:lineRule="exact"/>
              <w:jc w:val="center"/>
              <w:rPr>
                <w:b/>
                <w:bCs/>
                <w:color w:val="auto"/>
                <w:sz w:val="18"/>
                <w:szCs w:val="18"/>
              </w:rPr>
            </w:pPr>
          </w:p>
        </w:tc>
      </w:tr>
      <w:tr w14:paraId="12C0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80" w:type="dxa"/>
            <w:vMerge w:val="continue"/>
            <w:noWrap w:val="0"/>
            <w:vAlign w:val="center"/>
          </w:tcPr>
          <w:p w14:paraId="7DE88F55">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7EC7FC1E">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A5D05E6">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8A3B3A7">
            <w:pPr>
              <w:widowControl/>
              <w:spacing w:line="240" w:lineRule="exact"/>
              <w:jc w:val="center"/>
              <w:rPr>
                <w:color w:val="auto"/>
                <w:sz w:val="18"/>
                <w:szCs w:val="18"/>
              </w:rPr>
            </w:pPr>
          </w:p>
        </w:tc>
        <w:tc>
          <w:tcPr>
            <w:tcW w:w="1937" w:type="dxa"/>
            <w:noWrap w:val="0"/>
            <w:vAlign w:val="center"/>
          </w:tcPr>
          <w:p w14:paraId="7CFC1B2C">
            <w:pPr>
              <w:widowControl/>
              <w:spacing w:line="220" w:lineRule="exact"/>
              <w:jc w:val="center"/>
              <w:textAlignment w:val="center"/>
              <w:rPr>
                <w:color w:val="auto"/>
                <w:sz w:val="18"/>
                <w:szCs w:val="18"/>
              </w:rPr>
            </w:pPr>
            <w:r>
              <w:rPr>
                <w:color w:val="auto"/>
                <w:kern w:val="0"/>
                <w:sz w:val="18"/>
                <w:szCs w:val="18"/>
                <w:lang w:bidi="ar"/>
              </w:rPr>
              <w:t>开锁业备案</w:t>
            </w:r>
          </w:p>
        </w:tc>
        <w:tc>
          <w:tcPr>
            <w:tcW w:w="613" w:type="dxa"/>
            <w:noWrap w:val="0"/>
            <w:vAlign w:val="center"/>
          </w:tcPr>
          <w:p w14:paraId="1BB957F8">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0B34A0B">
            <w:pPr>
              <w:widowControl/>
              <w:spacing w:line="220" w:lineRule="exact"/>
              <w:jc w:val="center"/>
              <w:rPr>
                <w:b/>
                <w:bCs/>
                <w:color w:val="auto"/>
                <w:sz w:val="18"/>
                <w:szCs w:val="18"/>
              </w:rPr>
            </w:pPr>
          </w:p>
        </w:tc>
        <w:tc>
          <w:tcPr>
            <w:tcW w:w="3450" w:type="dxa"/>
            <w:noWrap w:val="0"/>
            <w:vAlign w:val="center"/>
          </w:tcPr>
          <w:p w14:paraId="2F7D74A9">
            <w:pPr>
              <w:widowControl/>
              <w:spacing w:line="220" w:lineRule="exact"/>
              <w:textAlignment w:val="center"/>
              <w:rPr>
                <w:color w:val="auto"/>
                <w:sz w:val="18"/>
                <w:szCs w:val="18"/>
              </w:rPr>
            </w:pPr>
            <w:r>
              <w:rPr>
                <w:color w:val="auto"/>
                <w:kern w:val="0"/>
                <w:sz w:val="18"/>
                <w:szCs w:val="18"/>
                <w:lang w:bidi="ar"/>
              </w:rPr>
              <w:t>《公安部关于深化娱乐服务场所和特种行业治安管理改革进一步依法加强事中事后监管的工作意见》（公治〔2017〕529号）</w:t>
            </w:r>
          </w:p>
        </w:tc>
        <w:tc>
          <w:tcPr>
            <w:tcW w:w="1391" w:type="dxa"/>
            <w:noWrap w:val="0"/>
            <w:vAlign w:val="center"/>
          </w:tcPr>
          <w:p w14:paraId="269912B4">
            <w:pPr>
              <w:widowControl/>
              <w:spacing w:line="220" w:lineRule="exact"/>
              <w:jc w:val="center"/>
              <w:textAlignment w:val="center"/>
              <w:rPr>
                <w:color w:val="auto"/>
                <w:sz w:val="18"/>
                <w:szCs w:val="18"/>
              </w:rPr>
            </w:pPr>
            <w:r>
              <w:rPr>
                <w:color w:val="auto"/>
                <w:kern w:val="0"/>
                <w:sz w:val="18"/>
                <w:szCs w:val="18"/>
                <w:lang w:bidi="ar"/>
              </w:rPr>
              <w:t>营利法人</w:t>
            </w:r>
          </w:p>
        </w:tc>
        <w:tc>
          <w:tcPr>
            <w:tcW w:w="986" w:type="dxa"/>
            <w:noWrap w:val="0"/>
            <w:vAlign w:val="center"/>
          </w:tcPr>
          <w:p w14:paraId="2FFA8698">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E45B860">
            <w:pPr>
              <w:widowControl/>
              <w:spacing w:line="240" w:lineRule="exact"/>
              <w:jc w:val="center"/>
              <w:rPr>
                <w:b/>
                <w:bCs/>
                <w:color w:val="auto"/>
                <w:sz w:val="18"/>
                <w:szCs w:val="18"/>
              </w:rPr>
            </w:pPr>
          </w:p>
        </w:tc>
      </w:tr>
      <w:tr w14:paraId="476C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1E1BC578">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县行政审批</w:t>
            </w:r>
            <w:r>
              <w:rPr>
                <w:color w:val="auto"/>
                <w:kern w:val="0"/>
                <w:sz w:val="18"/>
                <w:szCs w:val="18"/>
                <w:lang w:bidi="ar"/>
              </w:rPr>
              <w:t>局</w:t>
            </w:r>
          </w:p>
        </w:tc>
        <w:tc>
          <w:tcPr>
            <w:tcW w:w="531" w:type="dxa"/>
            <w:vMerge w:val="restart"/>
            <w:noWrap w:val="0"/>
            <w:vAlign w:val="center"/>
          </w:tcPr>
          <w:p w14:paraId="6D07F505">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w:t>
            </w:r>
          </w:p>
        </w:tc>
        <w:tc>
          <w:tcPr>
            <w:tcW w:w="536" w:type="dxa"/>
            <w:noWrap w:val="0"/>
            <w:vAlign w:val="center"/>
          </w:tcPr>
          <w:p w14:paraId="5530F030">
            <w:pPr>
              <w:widowControl/>
              <w:numPr>
                <w:ilvl w:val="0"/>
                <w:numId w:val="1"/>
              </w:numPr>
              <w:spacing w:line="240" w:lineRule="exact"/>
              <w:ind w:left="425" w:leftChars="0" w:hanging="425" w:firstLineChars="0"/>
              <w:jc w:val="center"/>
              <w:textAlignment w:val="center"/>
              <w:rPr>
                <w:color w:val="auto"/>
                <w:spacing w:val="-4"/>
                <w:kern w:val="0"/>
                <w:sz w:val="18"/>
                <w:szCs w:val="18"/>
                <w:lang w:bidi="ar"/>
              </w:rPr>
            </w:pPr>
          </w:p>
        </w:tc>
        <w:tc>
          <w:tcPr>
            <w:tcW w:w="1950" w:type="dxa"/>
            <w:vMerge w:val="restart"/>
            <w:noWrap w:val="0"/>
            <w:vAlign w:val="center"/>
          </w:tcPr>
          <w:p w14:paraId="64B66E0C">
            <w:pPr>
              <w:widowControl/>
              <w:spacing w:line="240" w:lineRule="exact"/>
              <w:jc w:val="center"/>
              <w:textAlignment w:val="center"/>
              <w:rPr>
                <w:color w:val="auto"/>
                <w:spacing w:val="-4"/>
                <w:sz w:val="18"/>
                <w:szCs w:val="18"/>
              </w:rPr>
            </w:pPr>
            <w:r>
              <w:rPr>
                <w:color w:val="auto"/>
                <w:spacing w:val="-4"/>
                <w:kern w:val="0"/>
                <w:sz w:val="18"/>
                <w:szCs w:val="18"/>
                <w:lang w:bidi="ar"/>
              </w:rPr>
              <w:t>出具社会组织开立验资账户通知书</w:t>
            </w:r>
          </w:p>
        </w:tc>
        <w:tc>
          <w:tcPr>
            <w:tcW w:w="1937" w:type="dxa"/>
            <w:noWrap w:val="0"/>
            <w:vAlign w:val="center"/>
          </w:tcPr>
          <w:p w14:paraId="7C1F9ADD">
            <w:pPr>
              <w:widowControl/>
              <w:spacing w:line="220" w:lineRule="exact"/>
              <w:jc w:val="center"/>
              <w:textAlignment w:val="center"/>
              <w:rPr>
                <w:color w:val="auto"/>
                <w:sz w:val="18"/>
                <w:szCs w:val="18"/>
              </w:rPr>
            </w:pPr>
            <w:r>
              <w:rPr>
                <w:color w:val="auto"/>
                <w:kern w:val="0"/>
                <w:sz w:val="18"/>
                <w:szCs w:val="18"/>
                <w:lang w:bidi="ar"/>
              </w:rPr>
              <w:t>出具社会团体开立验资账户通知书</w:t>
            </w:r>
          </w:p>
        </w:tc>
        <w:tc>
          <w:tcPr>
            <w:tcW w:w="613" w:type="dxa"/>
            <w:noWrap w:val="0"/>
            <w:vAlign w:val="center"/>
          </w:tcPr>
          <w:p w14:paraId="0492258B">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9AE17BE">
            <w:pPr>
              <w:widowControl/>
              <w:spacing w:line="220" w:lineRule="exact"/>
              <w:jc w:val="center"/>
              <w:rPr>
                <w:b/>
                <w:bCs/>
                <w:color w:val="auto"/>
                <w:sz w:val="18"/>
                <w:szCs w:val="18"/>
              </w:rPr>
            </w:pPr>
          </w:p>
        </w:tc>
        <w:tc>
          <w:tcPr>
            <w:tcW w:w="3450" w:type="dxa"/>
            <w:noWrap w:val="0"/>
            <w:vAlign w:val="center"/>
          </w:tcPr>
          <w:p w14:paraId="1D6DBB90">
            <w:pPr>
              <w:widowControl/>
              <w:spacing w:line="220" w:lineRule="exact"/>
              <w:textAlignment w:val="center"/>
              <w:rPr>
                <w:color w:val="auto"/>
                <w:sz w:val="18"/>
                <w:szCs w:val="18"/>
              </w:rPr>
            </w:pPr>
            <w:r>
              <w:rPr>
                <w:color w:val="auto"/>
                <w:kern w:val="0"/>
                <w:sz w:val="18"/>
                <w:szCs w:val="18"/>
                <w:lang w:bidi="ar"/>
              </w:rPr>
              <w:t>《中国人民银行成都分行</w:t>
            </w:r>
            <w:r>
              <w:rPr>
                <w:rFonts w:hint="eastAsia"/>
                <w:color w:val="auto"/>
                <w:kern w:val="0"/>
                <w:sz w:val="18"/>
                <w:szCs w:val="18"/>
                <w:lang w:bidi="ar"/>
              </w:rPr>
              <w:t xml:space="preserve"> </w:t>
            </w:r>
            <w:r>
              <w:rPr>
                <w:color w:val="auto"/>
                <w:kern w:val="0"/>
                <w:sz w:val="18"/>
                <w:szCs w:val="18"/>
                <w:lang w:bidi="ar"/>
              </w:rPr>
              <w:t>四川省民政厅关于规范社会组织开立临时存款账户有关事项的通知》（成银发〔2016〕79号）</w:t>
            </w:r>
          </w:p>
        </w:tc>
        <w:tc>
          <w:tcPr>
            <w:tcW w:w="1391" w:type="dxa"/>
            <w:noWrap w:val="0"/>
            <w:vAlign w:val="center"/>
          </w:tcPr>
          <w:p w14:paraId="2651C1D8">
            <w:pPr>
              <w:widowControl/>
              <w:spacing w:line="22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A102569">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F312C2A">
            <w:pPr>
              <w:widowControl/>
              <w:spacing w:line="240" w:lineRule="exact"/>
              <w:jc w:val="center"/>
              <w:rPr>
                <w:b/>
                <w:bCs/>
                <w:color w:val="auto"/>
                <w:sz w:val="18"/>
                <w:szCs w:val="18"/>
              </w:rPr>
            </w:pPr>
          </w:p>
        </w:tc>
      </w:tr>
      <w:tr w14:paraId="43811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EDD03D5">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1911D125">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67B11FCC">
            <w:pPr>
              <w:widowControl/>
              <w:numPr>
                <w:ilvl w:val="0"/>
                <w:numId w:val="1"/>
              </w:numPr>
              <w:spacing w:line="240" w:lineRule="exact"/>
              <w:ind w:left="425" w:leftChars="0" w:hanging="425" w:firstLineChars="0"/>
              <w:jc w:val="center"/>
              <w:rPr>
                <w:color w:val="auto"/>
                <w:spacing w:val="-4"/>
                <w:sz w:val="18"/>
                <w:szCs w:val="18"/>
              </w:rPr>
            </w:pPr>
          </w:p>
        </w:tc>
        <w:tc>
          <w:tcPr>
            <w:tcW w:w="1950" w:type="dxa"/>
            <w:vMerge w:val="continue"/>
            <w:noWrap w:val="0"/>
            <w:vAlign w:val="center"/>
          </w:tcPr>
          <w:p w14:paraId="713B845D">
            <w:pPr>
              <w:widowControl/>
              <w:spacing w:line="240" w:lineRule="exact"/>
              <w:jc w:val="center"/>
              <w:rPr>
                <w:color w:val="auto"/>
                <w:spacing w:val="-4"/>
                <w:sz w:val="18"/>
                <w:szCs w:val="18"/>
              </w:rPr>
            </w:pPr>
          </w:p>
        </w:tc>
        <w:tc>
          <w:tcPr>
            <w:tcW w:w="1937" w:type="dxa"/>
            <w:noWrap w:val="0"/>
            <w:vAlign w:val="center"/>
          </w:tcPr>
          <w:p w14:paraId="40767E86">
            <w:pPr>
              <w:widowControl/>
              <w:spacing w:line="220" w:lineRule="exact"/>
              <w:jc w:val="center"/>
              <w:textAlignment w:val="center"/>
              <w:rPr>
                <w:color w:val="auto"/>
                <w:sz w:val="18"/>
                <w:szCs w:val="18"/>
              </w:rPr>
            </w:pPr>
            <w:r>
              <w:rPr>
                <w:color w:val="auto"/>
                <w:kern w:val="0"/>
                <w:sz w:val="18"/>
                <w:szCs w:val="18"/>
                <w:lang w:bidi="ar"/>
              </w:rPr>
              <w:t>出具民办非企业单位开立验资账户通知书</w:t>
            </w:r>
          </w:p>
        </w:tc>
        <w:tc>
          <w:tcPr>
            <w:tcW w:w="613" w:type="dxa"/>
            <w:noWrap w:val="0"/>
            <w:vAlign w:val="center"/>
          </w:tcPr>
          <w:p w14:paraId="7C99E993">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9051572">
            <w:pPr>
              <w:widowControl/>
              <w:spacing w:line="220" w:lineRule="exact"/>
              <w:jc w:val="center"/>
              <w:rPr>
                <w:b/>
                <w:bCs/>
                <w:color w:val="auto"/>
                <w:sz w:val="18"/>
                <w:szCs w:val="18"/>
              </w:rPr>
            </w:pPr>
          </w:p>
        </w:tc>
        <w:tc>
          <w:tcPr>
            <w:tcW w:w="3450" w:type="dxa"/>
            <w:noWrap w:val="0"/>
            <w:vAlign w:val="center"/>
          </w:tcPr>
          <w:p w14:paraId="1CE921E6">
            <w:pPr>
              <w:widowControl/>
              <w:spacing w:line="220" w:lineRule="exact"/>
              <w:textAlignment w:val="center"/>
              <w:rPr>
                <w:color w:val="auto"/>
                <w:sz w:val="18"/>
                <w:szCs w:val="18"/>
              </w:rPr>
            </w:pPr>
            <w:r>
              <w:rPr>
                <w:color w:val="auto"/>
                <w:kern w:val="0"/>
                <w:sz w:val="18"/>
                <w:szCs w:val="18"/>
                <w:lang w:bidi="ar"/>
              </w:rPr>
              <w:t>《中国人民银行成都分行</w:t>
            </w:r>
            <w:r>
              <w:rPr>
                <w:rFonts w:hint="eastAsia"/>
                <w:color w:val="auto"/>
                <w:kern w:val="0"/>
                <w:sz w:val="18"/>
                <w:szCs w:val="18"/>
                <w:lang w:bidi="ar"/>
              </w:rPr>
              <w:t xml:space="preserve"> </w:t>
            </w:r>
            <w:r>
              <w:rPr>
                <w:color w:val="auto"/>
                <w:kern w:val="0"/>
                <w:sz w:val="18"/>
                <w:szCs w:val="18"/>
                <w:lang w:bidi="ar"/>
              </w:rPr>
              <w:t>四川省民政厅关于规范社会组织开立临时存款账户有关事项的通知》（成银发〔2016〕79号）</w:t>
            </w:r>
          </w:p>
        </w:tc>
        <w:tc>
          <w:tcPr>
            <w:tcW w:w="1391" w:type="dxa"/>
            <w:noWrap w:val="0"/>
            <w:vAlign w:val="center"/>
          </w:tcPr>
          <w:p w14:paraId="72B3F3BD">
            <w:pPr>
              <w:widowControl/>
              <w:spacing w:line="22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AD87361">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A9B819C">
            <w:pPr>
              <w:widowControl/>
              <w:spacing w:line="240" w:lineRule="exact"/>
              <w:jc w:val="center"/>
              <w:rPr>
                <w:b/>
                <w:bCs/>
                <w:color w:val="auto"/>
                <w:sz w:val="18"/>
                <w:szCs w:val="18"/>
              </w:rPr>
            </w:pPr>
          </w:p>
        </w:tc>
      </w:tr>
      <w:tr w14:paraId="35C0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3D9A94D">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2FB54EAD">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2</w:t>
            </w:r>
          </w:p>
        </w:tc>
        <w:tc>
          <w:tcPr>
            <w:tcW w:w="536" w:type="dxa"/>
            <w:noWrap w:val="0"/>
            <w:vAlign w:val="center"/>
          </w:tcPr>
          <w:p w14:paraId="095952E8">
            <w:pPr>
              <w:widowControl/>
              <w:numPr>
                <w:ilvl w:val="0"/>
                <w:numId w:val="1"/>
              </w:numPr>
              <w:spacing w:line="240" w:lineRule="exact"/>
              <w:ind w:left="425" w:leftChars="0" w:hanging="425" w:firstLineChars="0"/>
              <w:jc w:val="center"/>
              <w:textAlignment w:val="center"/>
              <w:rPr>
                <w:color w:val="auto"/>
                <w:spacing w:val="-4"/>
                <w:kern w:val="0"/>
                <w:sz w:val="18"/>
                <w:szCs w:val="18"/>
                <w:lang w:bidi="ar"/>
              </w:rPr>
            </w:pPr>
          </w:p>
        </w:tc>
        <w:tc>
          <w:tcPr>
            <w:tcW w:w="1950" w:type="dxa"/>
            <w:noWrap w:val="0"/>
            <w:vAlign w:val="center"/>
          </w:tcPr>
          <w:p w14:paraId="6AF5F26D">
            <w:pPr>
              <w:widowControl/>
              <w:spacing w:line="240" w:lineRule="exact"/>
              <w:jc w:val="center"/>
              <w:textAlignment w:val="center"/>
              <w:rPr>
                <w:color w:val="auto"/>
                <w:spacing w:val="-4"/>
                <w:sz w:val="18"/>
                <w:szCs w:val="18"/>
              </w:rPr>
            </w:pPr>
            <w:r>
              <w:rPr>
                <w:color w:val="auto"/>
                <w:spacing w:val="-4"/>
                <w:kern w:val="0"/>
                <w:sz w:val="18"/>
                <w:szCs w:val="18"/>
                <w:lang w:bidi="ar"/>
              </w:rPr>
              <w:t>社会组织档案查询</w:t>
            </w:r>
          </w:p>
        </w:tc>
        <w:tc>
          <w:tcPr>
            <w:tcW w:w="1937" w:type="dxa"/>
            <w:noWrap w:val="0"/>
            <w:vAlign w:val="center"/>
          </w:tcPr>
          <w:p w14:paraId="567DBE56">
            <w:pPr>
              <w:widowControl/>
              <w:spacing w:line="220" w:lineRule="exact"/>
              <w:jc w:val="center"/>
              <w:textAlignment w:val="center"/>
              <w:rPr>
                <w:color w:val="auto"/>
                <w:sz w:val="18"/>
                <w:szCs w:val="18"/>
              </w:rPr>
            </w:pPr>
            <w:r>
              <w:rPr>
                <w:color w:val="auto"/>
                <w:kern w:val="0"/>
                <w:sz w:val="18"/>
                <w:szCs w:val="18"/>
                <w:lang w:bidi="ar"/>
              </w:rPr>
              <w:t>社会组织档案查询</w:t>
            </w:r>
          </w:p>
        </w:tc>
        <w:tc>
          <w:tcPr>
            <w:tcW w:w="613" w:type="dxa"/>
            <w:noWrap w:val="0"/>
            <w:vAlign w:val="center"/>
          </w:tcPr>
          <w:p w14:paraId="051F7CE2">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3D24642">
            <w:pPr>
              <w:widowControl/>
              <w:spacing w:line="220" w:lineRule="exact"/>
              <w:jc w:val="center"/>
              <w:rPr>
                <w:b/>
                <w:bCs/>
                <w:color w:val="auto"/>
                <w:sz w:val="18"/>
                <w:szCs w:val="18"/>
              </w:rPr>
            </w:pPr>
          </w:p>
        </w:tc>
        <w:tc>
          <w:tcPr>
            <w:tcW w:w="3450" w:type="dxa"/>
            <w:noWrap w:val="0"/>
            <w:vAlign w:val="center"/>
          </w:tcPr>
          <w:p w14:paraId="0AA48609">
            <w:pPr>
              <w:widowControl/>
              <w:spacing w:line="220" w:lineRule="exact"/>
              <w:textAlignment w:val="center"/>
              <w:rPr>
                <w:color w:val="auto"/>
                <w:sz w:val="18"/>
                <w:szCs w:val="18"/>
              </w:rPr>
            </w:pPr>
            <w:r>
              <w:rPr>
                <w:color w:val="auto"/>
                <w:kern w:val="0"/>
                <w:sz w:val="18"/>
                <w:szCs w:val="18"/>
                <w:lang w:bidi="ar"/>
              </w:rPr>
              <w:t>《民政部</w:t>
            </w:r>
            <w:r>
              <w:rPr>
                <w:rFonts w:hint="eastAsia"/>
                <w:color w:val="auto"/>
                <w:kern w:val="0"/>
                <w:sz w:val="18"/>
                <w:szCs w:val="18"/>
                <w:lang w:bidi="ar"/>
              </w:rPr>
              <w:t xml:space="preserve"> </w:t>
            </w:r>
            <w:r>
              <w:rPr>
                <w:color w:val="auto"/>
                <w:kern w:val="0"/>
                <w:sz w:val="18"/>
                <w:szCs w:val="18"/>
                <w:lang w:bidi="ar"/>
              </w:rPr>
              <w:t>国家档案局关于印发〈社会组织登记档案管理办法〉的通知》（民发〔2010〕101号）</w:t>
            </w:r>
          </w:p>
        </w:tc>
        <w:tc>
          <w:tcPr>
            <w:tcW w:w="1391" w:type="dxa"/>
            <w:noWrap w:val="0"/>
            <w:vAlign w:val="center"/>
          </w:tcPr>
          <w:p w14:paraId="7A26032C">
            <w:pPr>
              <w:widowControl/>
              <w:spacing w:line="22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45C11C4B">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2FF572D">
            <w:pPr>
              <w:widowControl/>
              <w:spacing w:line="240" w:lineRule="exact"/>
              <w:jc w:val="center"/>
              <w:rPr>
                <w:b/>
                <w:bCs/>
                <w:color w:val="auto"/>
                <w:sz w:val="18"/>
                <w:szCs w:val="18"/>
              </w:rPr>
            </w:pPr>
          </w:p>
        </w:tc>
      </w:tr>
      <w:tr w14:paraId="47DD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5E0D666A">
            <w:pPr>
              <w:widowControl/>
              <w:spacing w:line="240" w:lineRule="exact"/>
              <w:jc w:val="center"/>
              <w:textAlignment w:val="center"/>
              <w:rPr>
                <w:rFonts w:hint="eastAsia" w:eastAsia="仿宋_GB2312"/>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民政</w:t>
            </w:r>
            <w:r>
              <w:rPr>
                <w:rFonts w:hint="eastAsia"/>
                <w:color w:val="auto"/>
                <w:kern w:val="0"/>
                <w:sz w:val="18"/>
                <w:szCs w:val="18"/>
                <w:lang w:val="en-US" w:eastAsia="zh-CN" w:bidi="ar"/>
              </w:rPr>
              <w:t>局</w:t>
            </w:r>
          </w:p>
        </w:tc>
        <w:tc>
          <w:tcPr>
            <w:tcW w:w="531" w:type="dxa"/>
            <w:noWrap w:val="0"/>
            <w:vAlign w:val="center"/>
          </w:tcPr>
          <w:p w14:paraId="13DDBFF6">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3</w:t>
            </w:r>
          </w:p>
        </w:tc>
        <w:tc>
          <w:tcPr>
            <w:tcW w:w="536" w:type="dxa"/>
            <w:noWrap w:val="0"/>
            <w:vAlign w:val="center"/>
          </w:tcPr>
          <w:p w14:paraId="568C8853">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2756B1A1">
            <w:pPr>
              <w:widowControl/>
              <w:spacing w:line="240" w:lineRule="exact"/>
              <w:jc w:val="center"/>
              <w:textAlignment w:val="center"/>
              <w:rPr>
                <w:color w:val="auto"/>
                <w:sz w:val="18"/>
                <w:szCs w:val="18"/>
              </w:rPr>
            </w:pPr>
            <w:r>
              <w:rPr>
                <w:color w:val="auto"/>
                <w:kern w:val="0"/>
                <w:sz w:val="18"/>
                <w:szCs w:val="18"/>
                <w:lang w:bidi="ar"/>
              </w:rPr>
              <w:t>社会组织评估</w:t>
            </w:r>
          </w:p>
        </w:tc>
        <w:tc>
          <w:tcPr>
            <w:tcW w:w="1937" w:type="dxa"/>
            <w:noWrap w:val="0"/>
            <w:vAlign w:val="center"/>
          </w:tcPr>
          <w:p w14:paraId="479A37A0">
            <w:pPr>
              <w:widowControl/>
              <w:spacing w:line="240" w:lineRule="exact"/>
              <w:jc w:val="center"/>
              <w:textAlignment w:val="center"/>
              <w:rPr>
                <w:color w:val="auto"/>
                <w:sz w:val="18"/>
                <w:szCs w:val="18"/>
              </w:rPr>
            </w:pPr>
            <w:r>
              <w:rPr>
                <w:color w:val="auto"/>
                <w:kern w:val="0"/>
                <w:sz w:val="18"/>
                <w:szCs w:val="18"/>
                <w:lang w:bidi="ar"/>
              </w:rPr>
              <w:t>社会组织评估</w:t>
            </w:r>
          </w:p>
        </w:tc>
        <w:tc>
          <w:tcPr>
            <w:tcW w:w="613" w:type="dxa"/>
            <w:noWrap w:val="0"/>
            <w:vAlign w:val="center"/>
          </w:tcPr>
          <w:p w14:paraId="07F6A25C">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9C10446">
            <w:pPr>
              <w:widowControl/>
              <w:spacing w:line="240" w:lineRule="exact"/>
              <w:jc w:val="center"/>
              <w:rPr>
                <w:b/>
                <w:bCs/>
                <w:color w:val="auto"/>
                <w:sz w:val="18"/>
                <w:szCs w:val="18"/>
              </w:rPr>
            </w:pPr>
          </w:p>
        </w:tc>
        <w:tc>
          <w:tcPr>
            <w:tcW w:w="3450" w:type="dxa"/>
            <w:noWrap w:val="0"/>
            <w:vAlign w:val="center"/>
          </w:tcPr>
          <w:p w14:paraId="4B781AB5">
            <w:pPr>
              <w:widowControl/>
              <w:spacing w:line="240" w:lineRule="exact"/>
              <w:textAlignment w:val="center"/>
              <w:rPr>
                <w:color w:val="auto"/>
                <w:sz w:val="18"/>
                <w:szCs w:val="18"/>
              </w:rPr>
            </w:pPr>
            <w:r>
              <w:rPr>
                <w:color w:val="auto"/>
                <w:kern w:val="0"/>
                <w:sz w:val="18"/>
                <w:szCs w:val="18"/>
                <w:lang w:bidi="ar"/>
              </w:rPr>
              <w:t>《社会组织评估管理办法》（民政部令第39号）</w:t>
            </w:r>
          </w:p>
        </w:tc>
        <w:tc>
          <w:tcPr>
            <w:tcW w:w="1391" w:type="dxa"/>
            <w:noWrap w:val="0"/>
            <w:vAlign w:val="center"/>
          </w:tcPr>
          <w:p w14:paraId="62D1DB01">
            <w:pPr>
              <w:widowControl/>
              <w:spacing w:line="240" w:lineRule="exact"/>
              <w:jc w:val="center"/>
              <w:textAlignment w:val="center"/>
              <w:rPr>
                <w:color w:val="auto"/>
                <w:sz w:val="18"/>
                <w:szCs w:val="18"/>
              </w:rPr>
            </w:pPr>
            <w:r>
              <w:rPr>
                <w:color w:val="auto"/>
                <w:kern w:val="0"/>
                <w:sz w:val="18"/>
                <w:szCs w:val="18"/>
                <w:lang w:bidi="ar"/>
              </w:rPr>
              <w:t>非营利法人</w:t>
            </w:r>
          </w:p>
        </w:tc>
        <w:tc>
          <w:tcPr>
            <w:tcW w:w="986" w:type="dxa"/>
            <w:noWrap w:val="0"/>
            <w:vAlign w:val="center"/>
          </w:tcPr>
          <w:p w14:paraId="7C66CF02">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DAD3503">
            <w:pPr>
              <w:widowControl/>
              <w:spacing w:line="240" w:lineRule="exact"/>
              <w:jc w:val="center"/>
              <w:rPr>
                <w:b/>
                <w:bCs/>
                <w:color w:val="auto"/>
                <w:sz w:val="18"/>
                <w:szCs w:val="18"/>
              </w:rPr>
            </w:pPr>
          </w:p>
        </w:tc>
      </w:tr>
      <w:tr w14:paraId="03BF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E00297C">
            <w:pPr>
              <w:widowControl/>
              <w:spacing w:line="22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52FC5145">
            <w:pPr>
              <w:widowControl/>
              <w:spacing w:line="220" w:lineRule="exact"/>
              <w:jc w:val="center"/>
              <w:textAlignment w:val="center"/>
              <w:rPr>
                <w:rFonts w:hint="eastAsia"/>
                <w:color w:val="auto"/>
                <w:kern w:val="0"/>
                <w:sz w:val="18"/>
                <w:szCs w:val="18"/>
                <w:lang w:val="en-US" w:eastAsia="zh-CN" w:bidi="ar"/>
              </w:rPr>
            </w:pPr>
            <w:r>
              <w:rPr>
                <w:color w:val="auto"/>
                <w:kern w:val="0"/>
                <w:sz w:val="18"/>
                <w:szCs w:val="18"/>
                <w:lang w:bidi="ar"/>
              </w:rPr>
              <w:t>4</w:t>
            </w:r>
          </w:p>
        </w:tc>
        <w:tc>
          <w:tcPr>
            <w:tcW w:w="536" w:type="dxa"/>
            <w:noWrap w:val="0"/>
            <w:vAlign w:val="center"/>
          </w:tcPr>
          <w:p w14:paraId="3F395423">
            <w:pPr>
              <w:widowControl/>
              <w:numPr>
                <w:ilvl w:val="0"/>
                <w:numId w:val="1"/>
              </w:numPr>
              <w:spacing w:line="22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7F3C07AB">
            <w:pPr>
              <w:widowControl/>
              <w:spacing w:line="220" w:lineRule="exact"/>
              <w:jc w:val="center"/>
              <w:textAlignment w:val="center"/>
              <w:rPr>
                <w:color w:val="auto"/>
                <w:sz w:val="18"/>
                <w:szCs w:val="18"/>
              </w:rPr>
            </w:pPr>
            <w:r>
              <w:rPr>
                <w:color w:val="auto"/>
                <w:kern w:val="0"/>
                <w:sz w:val="18"/>
                <w:szCs w:val="18"/>
                <w:lang w:bidi="ar"/>
              </w:rPr>
              <w:t>婚姻登记预约</w:t>
            </w:r>
          </w:p>
        </w:tc>
        <w:tc>
          <w:tcPr>
            <w:tcW w:w="1937" w:type="dxa"/>
            <w:noWrap w:val="0"/>
            <w:vAlign w:val="center"/>
          </w:tcPr>
          <w:p w14:paraId="2D6F1CCA">
            <w:pPr>
              <w:widowControl/>
              <w:spacing w:line="220" w:lineRule="exact"/>
              <w:jc w:val="center"/>
              <w:textAlignment w:val="center"/>
              <w:rPr>
                <w:color w:val="auto"/>
                <w:sz w:val="18"/>
                <w:szCs w:val="18"/>
              </w:rPr>
            </w:pPr>
            <w:r>
              <w:rPr>
                <w:color w:val="auto"/>
                <w:kern w:val="0"/>
                <w:sz w:val="18"/>
                <w:szCs w:val="18"/>
                <w:lang w:bidi="ar"/>
              </w:rPr>
              <w:t>结婚登记预约</w:t>
            </w:r>
          </w:p>
        </w:tc>
        <w:tc>
          <w:tcPr>
            <w:tcW w:w="613" w:type="dxa"/>
            <w:noWrap w:val="0"/>
            <w:vAlign w:val="center"/>
          </w:tcPr>
          <w:p w14:paraId="4B31E37B">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D46B4E6">
            <w:pPr>
              <w:widowControl/>
              <w:spacing w:line="220" w:lineRule="exact"/>
              <w:jc w:val="center"/>
              <w:rPr>
                <w:b/>
                <w:bCs/>
                <w:color w:val="auto"/>
                <w:sz w:val="18"/>
                <w:szCs w:val="18"/>
              </w:rPr>
            </w:pPr>
          </w:p>
        </w:tc>
        <w:tc>
          <w:tcPr>
            <w:tcW w:w="3450" w:type="dxa"/>
            <w:noWrap w:val="0"/>
            <w:vAlign w:val="center"/>
          </w:tcPr>
          <w:p w14:paraId="227A6DF7">
            <w:pPr>
              <w:widowControl/>
              <w:spacing w:line="220" w:lineRule="exact"/>
              <w:textAlignment w:val="center"/>
              <w:rPr>
                <w:color w:val="auto"/>
                <w:sz w:val="18"/>
                <w:szCs w:val="18"/>
              </w:rPr>
            </w:pPr>
            <w:r>
              <w:rPr>
                <w:color w:val="auto"/>
                <w:kern w:val="0"/>
                <w:sz w:val="18"/>
                <w:szCs w:val="18"/>
                <w:lang w:bidi="ar"/>
              </w:rPr>
              <w:t>《四川省〈婚姻登记工作规范〉实施细则》（川民发〔2019〕44号）</w:t>
            </w:r>
          </w:p>
        </w:tc>
        <w:tc>
          <w:tcPr>
            <w:tcW w:w="1391" w:type="dxa"/>
            <w:noWrap w:val="0"/>
            <w:vAlign w:val="center"/>
          </w:tcPr>
          <w:p w14:paraId="31AF8852">
            <w:pPr>
              <w:widowControl/>
              <w:spacing w:line="22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8F0391C">
            <w:pPr>
              <w:widowControl/>
              <w:spacing w:line="220" w:lineRule="exact"/>
              <w:jc w:val="center"/>
              <w:textAlignment w:val="center"/>
              <w:rPr>
                <w:color w:val="auto"/>
                <w:sz w:val="18"/>
                <w:szCs w:val="18"/>
              </w:rPr>
            </w:pPr>
            <w:r>
              <w:rPr>
                <w:color w:val="auto"/>
                <w:kern w:val="0"/>
                <w:sz w:val="18"/>
                <w:szCs w:val="18"/>
                <w:lang w:bidi="ar"/>
              </w:rPr>
              <w:t>县、乡</w:t>
            </w:r>
          </w:p>
        </w:tc>
        <w:tc>
          <w:tcPr>
            <w:tcW w:w="766" w:type="dxa"/>
            <w:noWrap w:val="0"/>
            <w:vAlign w:val="center"/>
          </w:tcPr>
          <w:p w14:paraId="41CAAF8B">
            <w:pPr>
              <w:widowControl/>
              <w:spacing w:line="220" w:lineRule="exact"/>
              <w:jc w:val="center"/>
              <w:rPr>
                <w:b/>
                <w:bCs/>
                <w:color w:val="auto"/>
                <w:sz w:val="18"/>
                <w:szCs w:val="18"/>
              </w:rPr>
            </w:pPr>
          </w:p>
        </w:tc>
      </w:tr>
      <w:tr w14:paraId="7967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53D034E">
            <w:pPr>
              <w:widowControl/>
              <w:spacing w:line="220" w:lineRule="exact"/>
              <w:jc w:val="center"/>
              <w:rPr>
                <w:rFonts w:hint="eastAsia"/>
                <w:color w:val="auto"/>
                <w:kern w:val="0"/>
                <w:sz w:val="18"/>
                <w:szCs w:val="18"/>
                <w:lang w:val="en-US" w:eastAsia="zh-CN" w:bidi="ar"/>
              </w:rPr>
            </w:pPr>
          </w:p>
        </w:tc>
        <w:tc>
          <w:tcPr>
            <w:tcW w:w="531" w:type="dxa"/>
            <w:vMerge w:val="continue"/>
            <w:noWrap w:val="0"/>
            <w:vAlign w:val="center"/>
          </w:tcPr>
          <w:p w14:paraId="6FEDC1AF">
            <w:pPr>
              <w:widowControl/>
              <w:spacing w:line="220" w:lineRule="exact"/>
              <w:jc w:val="center"/>
              <w:rPr>
                <w:rFonts w:hint="eastAsia"/>
                <w:color w:val="auto"/>
                <w:kern w:val="0"/>
                <w:sz w:val="18"/>
                <w:szCs w:val="18"/>
                <w:lang w:val="en-US" w:eastAsia="zh-CN" w:bidi="ar"/>
              </w:rPr>
            </w:pPr>
          </w:p>
        </w:tc>
        <w:tc>
          <w:tcPr>
            <w:tcW w:w="536" w:type="dxa"/>
            <w:noWrap w:val="0"/>
            <w:vAlign w:val="center"/>
          </w:tcPr>
          <w:p w14:paraId="7D3C4032">
            <w:pPr>
              <w:widowControl/>
              <w:numPr>
                <w:ilvl w:val="0"/>
                <w:numId w:val="1"/>
              </w:numPr>
              <w:spacing w:line="220" w:lineRule="exact"/>
              <w:ind w:left="425" w:leftChars="0" w:hanging="425" w:firstLineChars="0"/>
              <w:jc w:val="center"/>
              <w:rPr>
                <w:color w:val="auto"/>
                <w:sz w:val="18"/>
                <w:szCs w:val="18"/>
              </w:rPr>
            </w:pPr>
          </w:p>
        </w:tc>
        <w:tc>
          <w:tcPr>
            <w:tcW w:w="1950" w:type="dxa"/>
            <w:vMerge w:val="continue"/>
            <w:noWrap w:val="0"/>
            <w:vAlign w:val="center"/>
          </w:tcPr>
          <w:p w14:paraId="3602D0B3">
            <w:pPr>
              <w:widowControl/>
              <w:spacing w:line="220" w:lineRule="exact"/>
              <w:jc w:val="center"/>
              <w:rPr>
                <w:color w:val="auto"/>
                <w:sz w:val="18"/>
                <w:szCs w:val="18"/>
              </w:rPr>
            </w:pPr>
          </w:p>
        </w:tc>
        <w:tc>
          <w:tcPr>
            <w:tcW w:w="1937" w:type="dxa"/>
            <w:noWrap w:val="0"/>
            <w:vAlign w:val="center"/>
          </w:tcPr>
          <w:p w14:paraId="268C5805">
            <w:pPr>
              <w:widowControl/>
              <w:spacing w:line="220" w:lineRule="exact"/>
              <w:jc w:val="center"/>
              <w:textAlignment w:val="center"/>
              <w:rPr>
                <w:color w:val="auto"/>
                <w:sz w:val="18"/>
                <w:szCs w:val="18"/>
              </w:rPr>
            </w:pPr>
            <w:r>
              <w:rPr>
                <w:color w:val="auto"/>
                <w:kern w:val="0"/>
                <w:sz w:val="18"/>
                <w:szCs w:val="18"/>
                <w:lang w:bidi="ar"/>
              </w:rPr>
              <w:t>离婚登记预约</w:t>
            </w:r>
          </w:p>
        </w:tc>
        <w:tc>
          <w:tcPr>
            <w:tcW w:w="613" w:type="dxa"/>
            <w:noWrap w:val="0"/>
            <w:vAlign w:val="center"/>
          </w:tcPr>
          <w:p w14:paraId="175F4977">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EE2F384">
            <w:pPr>
              <w:widowControl/>
              <w:spacing w:line="220" w:lineRule="exact"/>
              <w:jc w:val="center"/>
              <w:rPr>
                <w:b/>
                <w:bCs/>
                <w:color w:val="auto"/>
                <w:sz w:val="18"/>
                <w:szCs w:val="18"/>
              </w:rPr>
            </w:pPr>
          </w:p>
        </w:tc>
        <w:tc>
          <w:tcPr>
            <w:tcW w:w="3450" w:type="dxa"/>
            <w:noWrap w:val="0"/>
            <w:vAlign w:val="center"/>
          </w:tcPr>
          <w:p w14:paraId="4FAFA104">
            <w:pPr>
              <w:widowControl/>
              <w:spacing w:line="220" w:lineRule="exact"/>
              <w:textAlignment w:val="center"/>
              <w:rPr>
                <w:color w:val="auto"/>
                <w:sz w:val="18"/>
                <w:szCs w:val="18"/>
              </w:rPr>
            </w:pPr>
            <w:r>
              <w:rPr>
                <w:color w:val="auto"/>
                <w:kern w:val="0"/>
                <w:sz w:val="18"/>
                <w:szCs w:val="18"/>
                <w:lang w:bidi="ar"/>
              </w:rPr>
              <w:t>《四川省〈婚姻登记工作规范〉实施细则》（川民发〔2019〕44号）</w:t>
            </w:r>
          </w:p>
        </w:tc>
        <w:tc>
          <w:tcPr>
            <w:tcW w:w="1391" w:type="dxa"/>
            <w:noWrap w:val="0"/>
            <w:vAlign w:val="center"/>
          </w:tcPr>
          <w:p w14:paraId="4034FFB0">
            <w:pPr>
              <w:widowControl/>
              <w:spacing w:line="22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3B42083">
            <w:pPr>
              <w:widowControl/>
              <w:spacing w:line="220" w:lineRule="exact"/>
              <w:jc w:val="center"/>
              <w:textAlignment w:val="center"/>
              <w:rPr>
                <w:color w:val="auto"/>
                <w:sz w:val="18"/>
                <w:szCs w:val="18"/>
              </w:rPr>
            </w:pPr>
            <w:r>
              <w:rPr>
                <w:color w:val="auto"/>
                <w:kern w:val="0"/>
                <w:sz w:val="18"/>
                <w:szCs w:val="18"/>
                <w:lang w:bidi="ar"/>
              </w:rPr>
              <w:t>县、乡</w:t>
            </w:r>
          </w:p>
        </w:tc>
        <w:tc>
          <w:tcPr>
            <w:tcW w:w="766" w:type="dxa"/>
            <w:noWrap w:val="0"/>
            <w:vAlign w:val="center"/>
          </w:tcPr>
          <w:p w14:paraId="27F489FF">
            <w:pPr>
              <w:widowControl/>
              <w:spacing w:line="220" w:lineRule="exact"/>
              <w:jc w:val="center"/>
              <w:rPr>
                <w:b/>
                <w:bCs/>
                <w:color w:val="auto"/>
                <w:sz w:val="18"/>
                <w:szCs w:val="18"/>
              </w:rPr>
            </w:pPr>
          </w:p>
        </w:tc>
      </w:tr>
      <w:tr w14:paraId="5134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F799392">
            <w:pPr>
              <w:widowControl/>
              <w:spacing w:line="220" w:lineRule="exact"/>
              <w:jc w:val="center"/>
              <w:textAlignment w:val="center"/>
              <w:rPr>
                <w:rFonts w:hint="eastAsia"/>
                <w:color w:val="auto"/>
                <w:kern w:val="0"/>
                <w:sz w:val="18"/>
                <w:szCs w:val="18"/>
                <w:lang w:val="en-US" w:eastAsia="zh-CN" w:bidi="ar"/>
              </w:rPr>
            </w:pPr>
          </w:p>
        </w:tc>
        <w:tc>
          <w:tcPr>
            <w:tcW w:w="531" w:type="dxa"/>
            <w:noWrap w:val="0"/>
            <w:vAlign w:val="center"/>
          </w:tcPr>
          <w:p w14:paraId="4E6E7FE4">
            <w:pPr>
              <w:widowControl/>
              <w:spacing w:line="22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5</w:t>
            </w:r>
          </w:p>
        </w:tc>
        <w:tc>
          <w:tcPr>
            <w:tcW w:w="536" w:type="dxa"/>
            <w:noWrap w:val="0"/>
            <w:vAlign w:val="center"/>
          </w:tcPr>
          <w:p w14:paraId="61A9538E">
            <w:pPr>
              <w:widowControl/>
              <w:numPr>
                <w:ilvl w:val="0"/>
                <w:numId w:val="1"/>
              </w:numPr>
              <w:spacing w:line="22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715500AD">
            <w:pPr>
              <w:widowControl/>
              <w:spacing w:line="220" w:lineRule="exact"/>
              <w:jc w:val="center"/>
              <w:textAlignment w:val="center"/>
              <w:rPr>
                <w:color w:val="auto"/>
                <w:sz w:val="18"/>
                <w:szCs w:val="18"/>
              </w:rPr>
            </w:pPr>
            <w:r>
              <w:rPr>
                <w:color w:val="auto"/>
                <w:kern w:val="0"/>
                <w:sz w:val="18"/>
                <w:szCs w:val="18"/>
                <w:lang w:bidi="ar"/>
              </w:rPr>
              <w:t>养老机构等级评定和划分</w:t>
            </w:r>
          </w:p>
        </w:tc>
        <w:tc>
          <w:tcPr>
            <w:tcW w:w="1937" w:type="dxa"/>
            <w:noWrap w:val="0"/>
            <w:vAlign w:val="center"/>
          </w:tcPr>
          <w:p w14:paraId="64BCEEBC">
            <w:pPr>
              <w:widowControl/>
              <w:spacing w:line="220" w:lineRule="exact"/>
              <w:jc w:val="center"/>
              <w:textAlignment w:val="center"/>
              <w:rPr>
                <w:color w:val="auto"/>
                <w:sz w:val="18"/>
                <w:szCs w:val="18"/>
              </w:rPr>
            </w:pPr>
            <w:r>
              <w:rPr>
                <w:color w:val="auto"/>
                <w:kern w:val="0"/>
                <w:sz w:val="18"/>
                <w:szCs w:val="18"/>
                <w:lang w:bidi="ar"/>
              </w:rPr>
              <w:t>养老机构等级评定和划分</w:t>
            </w:r>
          </w:p>
        </w:tc>
        <w:tc>
          <w:tcPr>
            <w:tcW w:w="613" w:type="dxa"/>
            <w:noWrap w:val="0"/>
            <w:vAlign w:val="center"/>
          </w:tcPr>
          <w:p w14:paraId="6328F602">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14A882D">
            <w:pPr>
              <w:widowControl/>
              <w:spacing w:line="220" w:lineRule="exact"/>
              <w:jc w:val="center"/>
              <w:rPr>
                <w:b/>
                <w:bCs/>
                <w:color w:val="auto"/>
                <w:sz w:val="18"/>
                <w:szCs w:val="18"/>
              </w:rPr>
            </w:pPr>
          </w:p>
        </w:tc>
        <w:tc>
          <w:tcPr>
            <w:tcW w:w="3450" w:type="dxa"/>
            <w:noWrap w:val="0"/>
            <w:vAlign w:val="center"/>
          </w:tcPr>
          <w:p w14:paraId="1EAA405E">
            <w:pPr>
              <w:widowControl/>
              <w:spacing w:line="220" w:lineRule="exact"/>
              <w:textAlignment w:val="center"/>
              <w:rPr>
                <w:color w:val="auto"/>
                <w:sz w:val="18"/>
                <w:szCs w:val="18"/>
              </w:rPr>
            </w:pPr>
            <w:r>
              <w:rPr>
                <w:color w:val="auto"/>
                <w:kern w:val="0"/>
                <w:sz w:val="18"/>
                <w:szCs w:val="18"/>
                <w:lang w:bidi="ar"/>
              </w:rPr>
              <w:t>《中华人民共和国老年人权益保障法》、《国务院办公厅关于推进养老服务发展的意见》（国办发〔2019〕5号）</w:t>
            </w:r>
          </w:p>
        </w:tc>
        <w:tc>
          <w:tcPr>
            <w:tcW w:w="1391" w:type="dxa"/>
            <w:noWrap w:val="0"/>
            <w:vAlign w:val="center"/>
          </w:tcPr>
          <w:p w14:paraId="1349079B">
            <w:pPr>
              <w:widowControl/>
              <w:spacing w:line="22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23E797C">
            <w:pPr>
              <w:widowControl/>
              <w:spacing w:line="22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2885F67">
            <w:pPr>
              <w:widowControl/>
              <w:spacing w:line="220" w:lineRule="exact"/>
              <w:jc w:val="center"/>
              <w:rPr>
                <w:b/>
                <w:bCs/>
                <w:color w:val="auto"/>
                <w:sz w:val="18"/>
                <w:szCs w:val="18"/>
              </w:rPr>
            </w:pPr>
          </w:p>
        </w:tc>
      </w:tr>
      <w:tr w14:paraId="53A6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CCC17F0">
            <w:pPr>
              <w:widowControl/>
              <w:spacing w:line="220" w:lineRule="exact"/>
              <w:jc w:val="center"/>
              <w:textAlignment w:val="center"/>
              <w:rPr>
                <w:rFonts w:hint="eastAsia"/>
                <w:color w:val="auto"/>
                <w:kern w:val="0"/>
                <w:sz w:val="18"/>
                <w:szCs w:val="18"/>
                <w:lang w:val="en-US" w:eastAsia="zh-CN" w:bidi="ar"/>
              </w:rPr>
            </w:pPr>
          </w:p>
        </w:tc>
        <w:tc>
          <w:tcPr>
            <w:tcW w:w="531" w:type="dxa"/>
            <w:noWrap w:val="0"/>
            <w:vAlign w:val="center"/>
          </w:tcPr>
          <w:p w14:paraId="2BA8E5AE">
            <w:pPr>
              <w:widowControl/>
              <w:spacing w:line="22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6</w:t>
            </w:r>
          </w:p>
        </w:tc>
        <w:tc>
          <w:tcPr>
            <w:tcW w:w="536" w:type="dxa"/>
            <w:noWrap w:val="0"/>
            <w:vAlign w:val="center"/>
          </w:tcPr>
          <w:p w14:paraId="7CD8ED01">
            <w:pPr>
              <w:widowControl/>
              <w:numPr>
                <w:ilvl w:val="0"/>
                <w:numId w:val="1"/>
              </w:numPr>
              <w:spacing w:line="22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3B27F0B7">
            <w:pPr>
              <w:widowControl/>
              <w:spacing w:line="220" w:lineRule="exact"/>
              <w:jc w:val="center"/>
              <w:textAlignment w:val="center"/>
              <w:rPr>
                <w:color w:val="auto"/>
                <w:sz w:val="18"/>
                <w:szCs w:val="18"/>
              </w:rPr>
            </w:pPr>
            <w:r>
              <w:rPr>
                <w:color w:val="auto"/>
                <w:kern w:val="0"/>
                <w:sz w:val="18"/>
                <w:szCs w:val="18"/>
                <w:lang w:bidi="ar"/>
              </w:rPr>
              <w:t>80周岁以上老年人高龄津贴发放</w:t>
            </w:r>
          </w:p>
        </w:tc>
        <w:tc>
          <w:tcPr>
            <w:tcW w:w="1937" w:type="dxa"/>
            <w:noWrap w:val="0"/>
            <w:vAlign w:val="center"/>
          </w:tcPr>
          <w:p w14:paraId="79BE0A03">
            <w:pPr>
              <w:widowControl/>
              <w:spacing w:line="220" w:lineRule="exact"/>
              <w:jc w:val="center"/>
              <w:textAlignment w:val="center"/>
              <w:rPr>
                <w:color w:val="auto"/>
                <w:sz w:val="18"/>
                <w:szCs w:val="18"/>
              </w:rPr>
            </w:pPr>
            <w:r>
              <w:rPr>
                <w:color w:val="auto"/>
                <w:kern w:val="0"/>
                <w:sz w:val="18"/>
                <w:szCs w:val="18"/>
                <w:lang w:bidi="ar"/>
              </w:rPr>
              <w:t>80周岁以上老年人高龄津贴发放</w:t>
            </w:r>
          </w:p>
        </w:tc>
        <w:tc>
          <w:tcPr>
            <w:tcW w:w="613" w:type="dxa"/>
            <w:noWrap w:val="0"/>
            <w:vAlign w:val="center"/>
          </w:tcPr>
          <w:p w14:paraId="5DF7032F">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99C3A1E">
            <w:pPr>
              <w:widowControl/>
              <w:spacing w:line="220" w:lineRule="exact"/>
              <w:jc w:val="center"/>
              <w:rPr>
                <w:b/>
                <w:bCs/>
                <w:color w:val="auto"/>
                <w:sz w:val="18"/>
                <w:szCs w:val="18"/>
              </w:rPr>
            </w:pPr>
          </w:p>
        </w:tc>
        <w:tc>
          <w:tcPr>
            <w:tcW w:w="3450" w:type="dxa"/>
            <w:noWrap w:val="0"/>
            <w:vAlign w:val="center"/>
          </w:tcPr>
          <w:p w14:paraId="0D1C6A47">
            <w:pPr>
              <w:widowControl/>
              <w:spacing w:line="220" w:lineRule="exact"/>
              <w:textAlignment w:val="center"/>
              <w:rPr>
                <w:color w:val="auto"/>
                <w:sz w:val="18"/>
                <w:szCs w:val="18"/>
              </w:rPr>
            </w:pPr>
            <w:r>
              <w:rPr>
                <w:color w:val="auto"/>
                <w:kern w:val="0"/>
                <w:sz w:val="18"/>
                <w:szCs w:val="18"/>
                <w:lang w:bidi="ar"/>
              </w:rPr>
              <w:t>《</w:t>
            </w:r>
            <w:r>
              <w:rPr>
                <w:rFonts w:hint="eastAsia"/>
                <w:color w:val="auto"/>
                <w:kern w:val="0"/>
                <w:sz w:val="18"/>
                <w:szCs w:val="18"/>
                <w:lang w:bidi="ar"/>
              </w:rPr>
              <w:t>四川</w:t>
            </w:r>
            <w:r>
              <w:rPr>
                <w:color w:val="auto"/>
                <w:kern w:val="0"/>
                <w:sz w:val="18"/>
                <w:szCs w:val="18"/>
                <w:lang w:bidi="ar"/>
              </w:rPr>
              <w:t>省老龄办</w:t>
            </w:r>
            <w:r>
              <w:rPr>
                <w:rFonts w:hint="eastAsia"/>
                <w:color w:val="auto"/>
                <w:kern w:val="0"/>
                <w:sz w:val="18"/>
                <w:szCs w:val="18"/>
                <w:lang w:bidi="ar"/>
              </w:rPr>
              <w:t xml:space="preserve"> 四川</w:t>
            </w:r>
            <w:r>
              <w:rPr>
                <w:color w:val="auto"/>
                <w:kern w:val="0"/>
                <w:sz w:val="18"/>
                <w:szCs w:val="18"/>
                <w:lang w:bidi="ar"/>
              </w:rPr>
              <w:t>省民政厅</w:t>
            </w:r>
            <w:r>
              <w:rPr>
                <w:rFonts w:hint="eastAsia"/>
                <w:color w:val="auto"/>
                <w:kern w:val="0"/>
                <w:sz w:val="18"/>
                <w:szCs w:val="18"/>
                <w:lang w:bidi="ar"/>
              </w:rPr>
              <w:t xml:space="preserve"> 四川</w:t>
            </w:r>
            <w:r>
              <w:rPr>
                <w:color w:val="auto"/>
                <w:kern w:val="0"/>
                <w:sz w:val="18"/>
                <w:szCs w:val="18"/>
                <w:lang w:bidi="ar"/>
              </w:rPr>
              <w:t>省财政厅〈关于建立80周岁以上老年人高龄津贴制度的通知〉》（川老龄办〔2017〕45号）</w:t>
            </w:r>
          </w:p>
        </w:tc>
        <w:tc>
          <w:tcPr>
            <w:tcW w:w="1391" w:type="dxa"/>
            <w:noWrap w:val="0"/>
            <w:vAlign w:val="center"/>
          </w:tcPr>
          <w:p w14:paraId="22926451">
            <w:pPr>
              <w:widowControl/>
              <w:spacing w:line="22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20C5485">
            <w:pPr>
              <w:widowControl/>
              <w:spacing w:line="22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17F58C9">
            <w:pPr>
              <w:widowControl/>
              <w:spacing w:line="220" w:lineRule="exact"/>
              <w:jc w:val="center"/>
              <w:rPr>
                <w:b/>
                <w:bCs/>
                <w:color w:val="auto"/>
                <w:sz w:val="18"/>
                <w:szCs w:val="18"/>
              </w:rPr>
            </w:pPr>
          </w:p>
        </w:tc>
      </w:tr>
      <w:tr w14:paraId="04DD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8117326">
            <w:pPr>
              <w:widowControl/>
              <w:spacing w:line="220" w:lineRule="exact"/>
              <w:jc w:val="center"/>
              <w:textAlignment w:val="center"/>
              <w:rPr>
                <w:rFonts w:hint="eastAsia"/>
                <w:color w:val="auto"/>
                <w:kern w:val="0"/>
                <w:sz w:val="18"/>
                <w:szCs w:val="18"/>
                <w:lang w:val="en-US" w:eastAsia="zh-CN" w:bidi="ar"/>
              </w:rPr>
            </w:pPr>
          </w:p>
        </w:tc>
        <w:tc>
          <w:tcPr>
            <w:tcW w:w="531" w:type="dxa"/>
            <w:noWrap w:val="0"/>
            <w:vAlign w:val="center"/>
          </w:tcPr>
          <w:p w14:paraId="2D57BEBE">
            <w:pPr>
              <w:widowControl/>
              <w:spacing w:line="22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7</w:t>
            </w:r>
          </w:p>
        </w:tc>
        <w:tc>
          <w:tcPr>
            <w:tcW w:w="536" w:type="dxa"/>
            <w:noWrap w:val="0"/>
            <w:vAlign w:val="center"/>
          </w:tcPr>
          <w:p w14:paraId="191830D4">
            <w:pPr>
              <w:widowControl/>
              <w:numPr>
                <w:ilvl w:val="0"/>
                <w:numId w:val="1"/>
              </w:numPr>
              <w:spacing w:line="22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46D5C8A1">
            <w:pPr>
              <w:widowControl/>
              <w:spacing w:line="220" w:lineRule="exact"/>
              <w:jc w:val="center"/>
              <w:textAlignment w:val="center"/>
              <w:rPr>
                <w:color w:val="auto"/>
                <w:sz w:val="18"/>
                <w:szCs w:val="18"/>
              </w:rPr>
            </w:pPr>
            <w:r>
              <w:rPr>
                <w:color w:val="auto"/>
                <w:kern w:val="0"/>
                <w:sz w:val="18"/>
                <w:szCs w:val="18"/>
                <w:lang w:bidi="ar"/>
              </w:rPr>
              <w:t>城市生活无着流浪乞讨人员救助</w:t>
            </w:r>
          </w:p>
        </w:tc>
        <w:tc>
          <w:tcPr>
            <w:tcW w:w="1937" w:type="dxa"/>
            <w:noWrap w:val="0"/>
            <w:vAlign w:val="center"/>
          </w:tcPr>
          <w:p w14:paraId="0115C3C9">
            <w:pPr>
              <w:widowControl/>
              <w:spacing w:line="220" w:lineRule="exact"/>
              <w:jc w:val="center"/>
              <w:textAlignment w:val="center"/>
              <w:rPr>
                <w:color w:val="auto"/>
                <w:sz w:val="18"/>
                <w:szCs w:val="18"/>
              </w:rPr>
            </w:pPr>
            <w:r>
              <w:rPr>
                <w:color w:val="auto"/>
                <w:kern w:val="0"/>
                <w:sz w:val="18"/>
                <w:szCs w:val="18"/>
                <w:lang w:bidi="ar"/>
              </w:rPr>
              <w:t>城市生活无着流浪乞讨人员救助</w:t>
            </w:r>
          </w:p>
        </w:tc>
        <w:tc>
          <w:tcPr>
            <w:tcW w:w="613" w:type="dxa"/>
            <w:noWrap w:val="0"/>
            <w:vAlign w:val="center"/>
          </w:tcPr>
          <w:p w14:paraId="1B403CC3">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6B789A6">
            <w:pPr>
              <w:widowControl/>
              <w:spacing w:line="220" w:lineRule="exact"/>
              <w:jc w:val="center"/>
              <w:rPr>
                <w:b/>
                <w:bCs/>
                <w:color w:val="auto"/>
                <w:sz w:val="18"/>
                <w:szCs w:val="18"/>
              </w:rPr>
            </w:pPr>
          </w:p>
        </w:tc>
        <w:tc>
          <w:tcPr>
            <w:tcW w:w="3450" w:type="dxa"/>
            <w:noWrap w:val="0"/>
            <w:vAlign w:val="center"/>
          </w:tcPr>
          <w:p w14:paraId="735BF469">
            <w:pPr>
              <w:widowControl/>
              <w:spacing w:line="220" w:lineRule="exact"/>
              <w:textAlignment w:val="center"/>
              <w:rPr>
                <w:color w:val="auto"/>
                <w:sz w:val="18"/>
                <w:szCs w:val="18"/>
              </w:rPr>
            </w:pPr>
            <w:r>
              <w:rPr>
                <w:color w:val="auto"/>
                <w:kern w:val="0"/>
                <w:sz w:val="18"/>
                <w:szCs w:val="18"/>
                <w:lang w:bidi="ar"/>
              </w:rPr>
              <w:t>《城市生活无着的流浪乞讨人员救助管理办法》（国务院令第381号）</w:t>
            </w:r>
          </w:p>
        </w:tc>
        <w:tc>
          <w:tcPr>
            <w:tcW w:w="1391" w:type="dxa"/>
            <w:noWrap w:val="0"/>
            <w:vAlign w:val="center"/>
          </w:tcPr>
          <w:p w14:paraId="74FA721C">
            <w:pPr>
              <w:widowControl/>
              <w:spacing w:line="22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72101A5">
            <w:pPr>
              <w:widowControl/>
              <w:spacing w:line="22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1960CCC">
            <w:pPr>
              <w:widowControl/>
              <w:spacing w:line="220" w:lineRule="exact"/>
              <w:jc w:val="center"/>
              <w:rPr>
                <w:b/>
                <w:bCs/>
                <w:color w:val="auto"/>
                <w:sz w:val="18"/>
                <w:szCs w:val="18"/>
              </w:rPr>
            </w:pPr>
          </w:p>
        </w:tc>
      </w:tr>
      <w:tr w14:paraId="4593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148D32B">
            <w:pPr>
              <w:widowControl/>
              <w:spacing w:line="22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18C201D0">
            <w:pPr>
              <w:widowControl/>
              <w:spacing w:line="220" w:lineRule="exact"/>
              <w:jc w:val="center"/>
              <w:textAlignment w:val="center"/>
              <w:rPr>
                <w:rFonts w:hint="eastAsia"/>
                <w:color w:val="auto"/>
                <w:kern w:val="0"/>
                <w:sz w:val="18"/>
                <w:szCs w:val="18"/>
                <w:lang w:val="en-US" w:eastAsia="zh-CN" w:bidi="ar"/>
              </w:rPr>
            </w:pPr>
            <w:r>
              <w:rPr>
                <w:color w:val="auto"/>
                <w:kern w:val="0"/>
                <w:sz w:val="18"/>
                <w:szCs w:val="18"/>
                <w:lang w:bidi="ar"/>
              </w:rPr>
              <w:t>8</w:t>
            </w:r>
          </w:p>
        </w:tc>
        <w:tc>
          <w:tcPr>
            <w:tcW w:w="536" w:type="dxa"/>
            <w:noWrap w:val="0"/>
            <w:vAlign w:val="center"/>
          </w:tcPr>
          <w:p w14:paraId="2D57694F">
            <w:pPr>
              <w:widowControl/>
              <w:numPr>
                <w:ilvl w:val="0"/>
                <w:numId w:val="1"/>
              </w:numPr>
              <w:spacing w:line="220" w:lineRule="exact"/>
              <w:ind w:left="425" w:leftChars="0" w:hanging="425" w:firstLineChars="0"/>
              <w:jc w:val="center"/>
              <w:textAlignment w:val="center"/>
              <w:rPr>
                <w:color w:val="auto"/>
                <w:spacing w:val="-6"/>
                <w:kern w:val="0"/>
                <w:sz w:val="18"/>
                <w:szCs w:val="18"/>
                <w:lang w:bidi="ar"/>
              </w:rPr>
            </w:pPr>
          </w:p>
        </w:tc>
        <w:tc>
          <w:tcPr>
            <w:tcW w:w="1950" w:type="dxa"/>
            <w:vMerge w:val="restart"/>
            <w:noWrap w:val="0"/>
            <w:vAlign w:val="center"/>
          </w:tcPr>
          <w:p w14:paraId="66930250">
            <w:pPr>
              <w:widowControl/>
              <w:spacing w:line="220" w:lineRule="exact"/>
              <w:jc w:val="center"/>
              <w:textAlignment w:val="center"/>
              <w:rPr>
                <w:color w:val="auto"/>
                <w:spacing w:val="-6"/>
                <w:sz w:val="18"/>
                <w:szCs w:val="18"/>
              </w:rPr>
            </w:pPr>
            <w:r>
              <w:rPr>
                <w:color w:val="auto"/>
                <w:spacing w:val="-6"/>
                <w:kern w:val="0"/>
                <w:sz w:val="18"/>
                <w:szCs w:val="18"/>
                <w:lang w:bidi="ar"/>
              </w:rPr>
              <w:t>社会救助管理服务</w:t>
            </w:r>
          </w:p>
        </w:tc>
        <w:tc>
          <w:tcPr>
            <w:tcW w:w="1937" w:type="dxa"/>
            <w:noWrap w:val="0"/>
            <w:vAlign w:val="center"/>
          </w:tcPr>
          <w:p w14:paraId="6E110FFC">
            <w:pPr>
              <w:widowControl/>
              <w:spacing w:line="220" w:lineRule="exact"/>
              <w:jc w:val="center"/>
              <w:textAlignment w:val="center"/>
              <w:rPr>
                <w:color w:val="auto"/>
                <w:sz w:val="18"/>
                <w:szCs w:val="18"/>
              </w:rPr>
            </w:pPr>
            <w:r>
              <w:rPr>
                <w:color w:val="auto"/>
                <w:kern w:val="0"/>
                <w:sz w:val="18"/>
                <w:szCs w:val="18"/>
                <w:lang w:bidi="ar"/>
              </w:rPr>
              <w:t>最低生活保障</w:t>
            </w:r>
          </w:p>
        </w:tc>
        <w:tc>
          <w:tcPr>
            <w:tcW w:w="613" w:type="dxa"/>
            <w:noWrap w:val="0"/>
            <w:vAlign w:val="center"/>
          </w:tcPr>
          <w:p w14:paraId="67941FB5">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309872A">
            <w:pPr>
              <w:widowControl/>
              <w:spacing w:line="220" w:lineRule="exact"/>
              <w:jc w:val="center"/>
              <w:rPr>
                <w:b/>
                <w:bCs/>
                <w:color w:val="auto"/>
                <w:sz w:val="18"/>
                <w:szCs w:val="18"/>
              </w:rPr>
            </w:pPr>
          </w:p>
        </w:tc>
        <w:tc>
          <w:tcPr>
            <w:tcW w:w="3450" w:type="dxa"/>
            <w:noWrap w:val="0"/>
            <w:vAlign w:val="center"/>
          </w:tcPr>
          <w:p w14:paraId="0740C93E">
            <w:pPr>
              <w:widowControl/>
              <w:spacing w:line="220" w:lineRule="exact"/>
              <w:textAlignment w:val="center"/>
              <w:rPr>
                <w:color w:val="auto"/>
                <w:sz w:val="18"/>
                <w:szCs w:val="18"/>
              </w:rPr>
            </w:pPr>
            <w:r>
              <w:rPr>
                <w:color w:val="auto"/>
                <w:kern w:val="0"/>
                <w:sz w:val="18"/>
                <w:szCs w:val="18"/>
                <w:lang w:bidi="ar"/>
              </w:rPr>
              <w:t>《社会救助暂行办法》（国务院令第649号）</w:t>
            </w:r>
          </w:p>
        </w:tc>
        <w:tc>
          <w:tcPr>
            <w:tcW w:w="1391" w:type="dxa"/>
            <w:noWrap w:val="0"/>
            <w:vAlign w:val="center"/>
          </w:tcPr>
          <w:p w14:paraId="7AD5A351">
            <w:pPr>
              <w:widowControl/>
              <w:spacing w:line="22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14EF6D83">
            <w:pPr>
              <w:widowControl/>
              <w:spacing w:line="220" w:lineRule="exact"/>
              <w:jc w:val="center"/>
              <w:textAlignment w:val="center"/>
              <w:rPr>
                <w:color w:val="auto"/>
                <w:sz w:val="18"/>
                <w:szCs w:val="18"/>
              </w:rPr>
            </w:pPr>
            <w:r>
              <w:rPr>
                <w:color w:val="auto"/>
                <w:kern w:val="0"/>
                <w:sz w:val="18"/>
                <w:szCs w:val="18"/>
                <w:lang w:bidi="ar"/>
              </w:rPr>
              <w:t>县、部分地区到乡</w:t>
            </w:r>
          </w:p>
        </w:tc>
        <w:tc>
          <w:tcPr>
            <w:tcW w:w="766" w:type="dxa"/>
            <w:noWrap w:val="0"/>
            <w:vAlign w:val="center"/>
          </w:tcPr>
          <w:p w14:paraId="539972B0">
            <w:pPr>
              <w:widowControl/>
              <w:spacing w:line="220" w:lineRule="exact"/>
              <w:jc w:val="center"/>
              <w:rPr>
                <w:b/>
                <w:bCs/>
                <w:color w:val="auto"/>
                <w:sz w:val="18"/>
                <w:szCs w:val="18"/>
              </w:rPr>
            </w:pPr>
          </w:p>
        </w:tc>
      </w:tr>
      <w:tr w14:paraId="5E0A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688F988">
            <w:pPr>
              <w:widowControl/>
              <w:spacing w:line="220" w:lineRule="exact"/>
              <w:jc w:val="center"/>
              <w:rPr>
                <w:rFonts w:hint="eastAsia"/>
                <w:color w:val="auto"/>
                <w:kern w:val="0"/>
                <w:sz w:val="18"/>
                <w:szCs w:val="18"/>
                <w:lang w:val="en-US" w:eastAsia="zh-CN" w:bidi="ar"/>
              </w:rPr>
            </w:pPr>
          </w:p>
        </w:tc>
        <w:tc>
          <w:tcPr>
            <w:tcW w:w="531" w:type="dxa"/>
            <w:vMerge w:val="continue"/>
            <w:noWrap w:val="0"/>
            <w:vAlign w:val="center"/>
          </w:tcPr>
          <w:p w14:paraId="6B301BEC">
            <w:pPr>
              <w:widowControl/>
              <w:spacing w:line="220" w:lineRule="exact"/>
              <w:jc w:val="center"/>
              <w:rPr>
                <w:rFonts w:hint="eastAsia"/>
                <w:color w:val="auto"/>
                <w:kern w:val="0"/>
                <w:sz w:val="18"/>
                <w:szCs w:val="18"/>
                <w:lang w:val="en-US" w:eastAsia="zh-CN" w:bidi="ar"/>
              </w:rPr>
            </w:pPr>
          </w:p>
        </w:tc>
        <w:tc>
          <w:tcPr>
            <w:tcW w:w="536" w:type="dxa"/>
            <w:noWrap w:val="0"/>
            <w:vAlign w:val="center"/>
          </w:tcPr>
          <w:p w14:paraId="504361A1">
            <w:pPr>
              <w:widowControl/>
              <w:numPr>
                <w:ilvl w:val="0"/>
                <w:numId w:val="1"/>
              </w:numPr>
              <w:spacing w:line="220" w:lineRule="exact"/>
              <w:ind w:left="425" w:leftChars="0" w:hanging="425" w:firstLineChars="0"/>
              <w:jc w:val="center"/>
              <w:rPr>
                <w:color w:val="auto"/>
                <w:spacing w:val="-6"/>
                <w:sz w:val="18"/>
                <w:szCs w:val="18"/>
              </w:rPr>
            </w:pPr>
          </w:p>
        </w:tc>
        <w:tc>
          <w:tcPr>
            <w:tcW w:w="1950" w:type="dxa"/>
            <w:vMerge w:val="continue"/>
            <w:noWrap w:val="0"/>
            <w:vAlign w:val="center"/>
          </w:tcPr>
          <w:p w14:paraId="348D7A3C">
            <w:pPr>
              <w:widowControl/>
              <w:spacing w:line="220" w:lineRule="exact"/>
              <w:jc w:val="center"/>
              <w:rPr>
                <w:color w:val="auto"/>
                <w:spacing w:val="-6"/>
                <w:sz w:val="18"/>
                <w:szCs w:val="18"/>
              </w:rPr>
            </w:pPr>
          </w:p>
        </w:tc>
        <w:tc>
          <w:tcPr>
            <w:tcW w:w="1937" w:type="dxa"/>
            <w:noWrap w:val="0"/>
            <w:vAlign w:val="center"/>
          </w:tcPr>
          <w:p w14:paraId="3B90C1E0">
            <w:pPr>
              <w:widowControl/>
              <w:spacing w:line="220" w:lineRule="exact"/>
              <w:jc w:val="center"/>
              <w:textAlignment w:val="center"/>
              <w:rPr>
                <w:color w:val="auto"/>
                <w:sz w:val="18"/>
                <w:szCs w:val="18"/>
              </w:rPr>
            </w:pPr>
            <w:r>
              <w:rPr>
                <w:color w:val="auto"/>
                <w:kern w:val="0"/>
                <w:sz w:val="18"/>
                <w:szCs w:val="18"/>
                <w:lang w:bidi="ar"/>
              </w:rPr>
              <w:t>临时救助</w:t>
            </w:r>
          </w:p>
        </w:tc>
        <w:tc>
          <w:tcPr>
            <w:tcW w:w="613" w:type="dxa"/>
            <w:noWrap w:val="0"/>
            <w:vAlign w:val="center"/>
          </w:tcPr>
          <w:p w14:paraId="22022FAA">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63A127E">
            <w:pPr>
              <w:widowControl/>
              <w:spacing w:line="220" w:lineRule="exact"/>
              <w:jc w:val="center"/>
              <w:rPr>
                <w:b/>
                <w:bCs/>
                <w:color w:val="auto"/>
                <w:sz w:val="18"/>
                <w:szCs w:val="18"/>
              </w:rPr>
            </w:pPr>
          </w:p>
        </w:tc>
        <w:tc>
          <w:tcPr>
            <w:tcW w:w="3450" w:type="dxa"/>
            <w:noWrap w:val="0"/>
            <w:vAlign w:val="center"/>
          </w:tcPr>
          <w:p w14:paraId="04BF1792">
            <w:pPr>
              <w:widowControl/>
              <w:spacing w:line="220" w:lineRule="exact"/>
              <w:textAlignment w:val="center"/>
              <w:rPr>
                <w:color w:val="auto"/>
                <w:sz w:val="18"/>
                <w:szCs w:val="18"/>
              </w:rPr>
            </w:pPr>
            <w:r>
              <w:rPr>
                <w:color w:val="auto"/>
                <w:kern w:val="0"/>
                <w:sz w:val="18"/>
                <w:szCs w:val="18"/>
                <w:lang w:bidi="ar"/>
              </w:rPr>
              <w:t>《社会救助暂行办法》（国务院令第649号）</w:t>
            </w:r>
          </w:p>
        </w:tc>
        <w:tc>
          <w:tcPr>
            <w:tcW w:w="1391" w:type="dxa"/>
            <w:noWrap w:val="0"/>
            <w:vAlign w:val="center"/>
          </w:tcPr>
          <w:p w14:paraId="219C9512">
            <w:pPr>
              <w:widowControl/>
              <w:spacing w:line="22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F917511">
            <w:pPr>
              <w:widowControl/>
              <w:spacing w:line="220" w:lineRule="exact"/>
              <w:jc w:val="center"/>
              <w:textAlignment w:val="center"/>
              <w:rPr>
                <w:color w:val="auto"/>
                <w:sz w:val="18"/>
                <w:szCs w:val="18"/>
              </w:rPr>
            </w:pPr>
            <w:r>
              <w:rPr>
                <w:color w:val="auto"/>
                <w:kern w:val="0"/>
                <w:sz w:val="18"/>
                <w:szCs w:val="18"/>
                <w:lang w:bidi="ar"/>
              </w:rPr>
              <w:t>县、部分地区到乡</w:t>
            </w:r>
          </w:p>
        </w:tc>
        <w:tc>
          <w:tcPr>
            <w:tcW w:w="766" w:type="dxa"/>
            <w:noWrap w:val="0"/>
            <w:vAlign w:val="center"/>
          </w:tcPr>
          <w:p w14:paraId="01415DD5">
            <w:pPr>
              <w:widowControl/>
              <w:spacing w:line="220" w:lineRule="exact"/>
              <w:jc w:val="center"/>
              <w:rPr>
                <w:b/>
                <w:bCs/>
                <w:color w:val="auto"/>
                <w:sz w:val="18"/>
                <w:szCs w:val="18"/>
              </w:rPr>
            </w:pPr>
          </w:p>
        </w:tc>
      </w:tr>
      <w:tr w14:paraId="51EF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F5BBB46">
            <w:pPr>
              <w:widowControl/>
              <w:spacing w:line="220" w:lineRule="exact"/>
              <w:jc w:val="center"/>
              <w:rPr>
                <w:rFonts w:hint="eastAsia"/>
                <w:color w:val="auto"/>
                <w:kern w:val="0"/>
                <w:sz w:val="18"/>
                <w:szCs w:val="18"/>
                <w:lang w:val="en-US" w:eastAsia="zh-CN" w:bidi="ar"/>
              </w:rPr>
            </w:pPr>
          </w:p>
        </w:tc>
        <w:tc>
          <w:tcPr>
            <w:tcW w:w="531" w:type="dxa"/>
            <w:vMerge w:val="continue"/>
            <w:noWrap w:val="0"/>
            <w:vAlign w:val="center"/>
          </w:tcPr>
          <w:p w14:paraId="4682BC7D">
            <w:pPr>
              <w:widowControl/>
              <w:spacing w:line="220" w:lineRule="exact"/>
              <w:jc w:val="center"/>
              <w:rPr>
                <w:rFonts w:hint="eastAsia"/>
                <w:color w:val="auto"/>
                <w:kern w:val="0"/>
                <w:sz w:val="18"/>
                <w:szCs w:val="18"/>
                <w:lang w:val="en-US" w:eastAsia="zh-CN" w:bidi="ar"/>
              </w:rPr>
            </w:pPr>
          </w:p>
        </w:tc>
        <w:tc>
          <w:tcPr>
            <w:tcW w:w="536" w:type="dxa"/>
            <w:noWrap w:val="0"/>
            <w:vAlign w:val="center"/>
          </w:tcPr>
          <w:p w14:paraId="43ABD374">
            <w:pPr>
              <w:widowControl/>
              <w:numPr>
                <w:ilvl w:val="0"/>
                <w:numId w:val="1"/>
              </w:numPr>
              <w:spacing w:line="220" w:lineRule="exact"/>
              <w:ind w:left="425" w:leftChars="0" w:hanging="425" w:firstLineChars="0"/>
              <w:jc w:val="center"/>
              <w:rPr>
                <w:color w:val="auto"/>
                <w:spacing w:val="-6"/>
                <w:sz w:val="18"/>
                <w:szCs w:val="18"/>
              </w:rPr>
            </w:pPr>
          </w:p>
        </w:tc>
        <w:tc>
          <w:tcPr>
            <w:tcW w:w="1950" w:type="dxa"/>
            <w:vMerge w:val="continue"/>
            <w:noWrap w:val="0"/>
            <w:vAlign w:val="center"/>
          </w:tcPr>
          <w:p w14:paraId="16A35257">
            <w:pPr>
              <w:widowControl/>
              <w:spacing w:line="220" w:lineRule="exact"/>
              <w:jc w:val="center"/>
              <w:rPr>
                <w:color w:val="auto"/>
                <w:spacing w:val="-6"/>
                <w:sz w:val="18"/>
                <w:szCs w:val="18"/>
              </w:rPr>
            </w:pPr>
          </w:p>
        </w:tc>
        <w:tc>
          <w:tcPr>
            <w:tcW w:w="1937" w:type="dxa"/>
            <w:noWrap w:val="0"/>
            <w:vAlign w:val="center"/>
          </w:tcPr>
          <w:p w14:paraId="165B704D">
            <w:pPr>
              <w:widowControl/>
              <w:spacing w:line="220" w:lineRule="exact"/>
              <w:jc w:val="center"/>
              <w:textAlignment w:val="center"/>
              <w:rPr>
                <w:color w:val="auto"/>
                <w:sz w:val="18"/>
                <w:szCs w:val="18"/>
              </w:rPr>
            </w:pPr>
            <w:r>
              <w:rPr>
                <w:color w:val="auto"/>
                <w:kern w:val="0"/>
                <w:sz w:val="18"/>
                <w:szCs w:val="18"/>
                <w:lang w:bidi="ar"/>
              </w:rPr>
              <w:t>特困人员救助供养</w:t>
            </w:r>
          </w:p>
        </w:tc>
        <w:tc>
          <w:tcPr>
            <w:tcW w:w="613" w:type="dxa"/>
            <w:noWrap w:val="0"/>
            <w:vAlign w:val="center"/>
          </w:tcPr>
          <w:p w14:paraId="63C608F3">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E64F8FE">
            <w:pPr>
              <w:widowControl/>
              <w:spacing w:line="220" w:lineRule="exact"/>
              <w:jc w:val="center"/>
              <w:rPr>
                <w:b/>
                <w:bCs/>
                <w:color w:val="auto"/>
                <w:sz w:val="18"/>
                <w:szCs w:val="18"/>
              </w:rPr>
            </w:pPr>
          </w:p>
        </w:tc>
        <w:tc>
          <w:tcPr>
            <w:tcW w:w="3450" w:type="dxa"/>
            <w:noWrap w:val="0"/>
            <w:vAlign w:val="center"/>
          </w:tcPr>
          <w:p w14:paraId="16CDA467">
            <w:pPr>
              <w:widowControl/>
              <w:spacing w:line="220" w:lineRule="exact"/>
              <w:textAlignment w:val="center"/>
              <w:rPr>
                <w:color w:val="auto"/>
                <w:sz w:val="18"/>
                <w:szCs w:val="18"/>
              </w:rPr>
            </w:pPr>
            <w:r>
              <w:rPr>
                <w:color w:val="auto"/>
                <w:kern w:val="0"/>
                <w:sz w:val="18"/>
                <w:szCs w:val="18"/>
                <w:lang w:bidi="ar"/>
              </w:rPr>
              <w:t>《社会救助暂行办法》（国务院令第649号）</w:t>
            </w:r>
          </w:p>
        </w:tc>
        <w:tc>
          <w:tcPr>
            <w:tcW w:w="1391" w:type="dxa"/>
            <w:noWrap w:val="0"/>
            <w:vAlign w:val="center"/>
          </w:tcPr>
          <w:p w14:paraId="59681936">
            <w:pPr>
              <w:widowControl/>
              <w:spacing w:line="22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8C7EFDC">
            <w:pPr>
              <w:widowControl/>
              <w:spacing w:line="22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637219CA">
            <w:pPr>
              <w:widowControl/>
              <w:spacing w:line="220" w:lineRule="exact"/>
              <w:jc w:val="center"/>
              <w:rPr>
                <w:b/>
                <w:bCs/>
                <w:color w:val="auto"/>
                <w:sz w:val="18"/>
                <w:szCs w:val="18"/>
              </w:rPr>
            </w:pPr>
          </w:p>
        </w:tc>
      </w:tr>
      <w:tr w14:paraId="55DE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CBCCE27">
            <w:pPr>
              <w:widowControl/>
              <w:spacing w:line="220" w:lineRule="exact"/>
              <w:jc w:val="center"/>
              <w:textAlignment w:val="center"/>
              <w:rPr>
                <w:rFonts w:hint="eastAsia"/>
                <w:color w:val="auto"/>
                <w:kern w:val="0"/>
                <w:sz w:val="18"/>
                <w:szCs w:val="18"/>
                <w:lang w:val="en-US" w:eastAsia="zh-CN" w:bidi="ar"/>
              </w:rPr>
            </w:pPr>
          </w:p>
        </w:tc>
        <w:tc>
          <w:tcPr>
            <w:tcW w:w="531" w:type="dxa"/>
            <w:noWrap w:val="0"/>
            <w:vAlign w:val="center"/>
          </w:tcPr>
          <w:p w14:paraId="4592095D">
            <w:pPr>
              <w:widowControl/>
              <w:spacing w:line="220" w:lineRule="exact"/>
              <w:jc w:val="center"/>
              <w:textAlignment w:val="center"/>
              <w:rPr>
                <w:rFonts w:hint="eastAsia"/>
                <w:color w:val="auto"/>
                <w:kern w:val="0"/>
                <w:sz w:val="18"/>
                <w:szCs w:val="18"/>
                <w:lang w:val="en-US" w:eastAsia="zh-CN" w:bidi="ar"/>
              </w:rPr>
            </w:pPr>
            <w:r>
              <w:rPr>
                <w:color w:val="auto"/>
                <w:kern w:val="0"/>
                <w:sz w:val="18"/>
                <w:szCs w:val="18"/>
                <w:lang w:bidi="ar"/>
              </w:rPr>
              <w:t>9</w:t>
            </w:r>
          </w:p>
        </w:tc>
        <w:tc>
          <w:tcPr>
            <w:tcW w:w="536" w:type="dxa"/>
            <w:noWrap w:val="0"/>
            <w:vAlign w:val="center"/>
          </w:tcPr>
          <w:p w14:paraId="625F140F">
            <w:pPr>
              <w:widowControl/>
              <w:numPr>
                <w:ilvl w:val="0"/>
                <w:numId w:val="1"/>
              </w:numPr>
              <w:spacing w:line="220" w:lineRule="exact"/>
              <w:ind w:left="425" w:leftChars="0" w:hanging="425" w:firstLineChars="0"/>
              <w:jc w:val="center"/>
              <w:textAlignment w:val="center"/>
              <w:rPr>
                <w:color w:val="auto"/>
                <w:spacing w:val="-6"/>
                <w:kern w:val="0"/>
                <w:sz w:val="18"/>
                <w:szCs w:val="18"/>
                <w:lang w:bidi="ar"/>
              </w:rPr>
            </w:pPr>
          </w:p>
        </w:tc>
        <w:tc>
          <w:tcPr>
            <w:tcW w:w="1950" w:type="dxa"/>
            <w:noWrap w:val="0"/>
            <w:vAlign w:val="center"/>
          </w:tcPr>
          <w:p w14:paraId="6B118EC8">
            <w:pPr>
              <w:widowControl/>
              <w:spacing w:line="220" w:lineRule="exact"/>
              <w:jc w:val="center"/>
              <w:textAlignment w:val="center"/>
              <w:rPr>
                <w:color w:val="auto"/>
                <w:spacing w:val="-6"/>
                <w:sz w:val="18"/>
                <w:szCs w:val="18"/>
              </w:rPr>
            </w:pPr>
            <w:r>
              <w:rPr>
                <w:color w:val="auto"/>
                <w:spacing w:val="-6"/>
                <w:kern w:val="0"/>
                <w:sz w:val="18"/>
                <w:szCs w:val="18"/>
                <w:lang w:bidi="ar"/>
              </w:rPr>
              <w:t>养老机构设立备案</w:t>
            </w:r>
          </w:p>
        </w:tc>
        <w:tc>
          <w:tcPr>
            <w:tcW w:w="1937" w:type="dxa"/>
            <w:noWrap w:val="0"/>
            <w:vAlign w:val="center"/>
          </w:tcPr>
          <w:p w14:paraId="5746DE6C">
            <w:pPr>
              <w:widowControl/>
              <w:spacing w:line="220" w:lineRule="exact"/>
              <w:jc w:val="center"/>
              <w:textAlignment w:val="center"/>
              <w:rPr>
                <w:color w:val="auto"/>
                <w:sz w:val="18"/>
                <w:szCs w:val="18"/>
              </w:rPr>
            </w:pPr>
            <w:r>
              <w:rPr>
                <w:color w:val="auto"/>
                <w:kern w:val="0"/>
                <w:sz w:val="18"/>
                <w:szCs w:val="18"/>
                <w:lang w:bidi="ar"/>
              </w:rPr>
              <w:t>养老机构设立备案</w:t>
            </w:r>
          </w:p>
        </w:tc>
        <w:tc>
          <w:tcPr>
            <w:tcW w:w="613" w:type="dxa"/>
            <w:noWrap w:val="0"/>
            <w:vAlign w:val="center"/>
          </w:tcPr>
          <w:p w14:paraId="21BB8490">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DA20051">
            <w:pPr>
              <w:widowControl/>
              <w:spacing w:line="220" w:lineRule="exact"/>
              <w:jc w:val="center"/>
              <w:rPr>
                <w:b/>
                <w:bCs/>
                <w:color w:val="auto"/>
                <w:sz w:val="18"/>
                <w:szCs w:val="18"/>
              </w:rPr>
            </w:pPr>
          </w:p>
        </w:tc>
        <w:tc>
          <w:tcPr>
            <w:tcW w:w="3450" w:type="dxa"/>
            <w:noWrap w:val="0"/>
            <w:vAlign w:val="center"/>
          </w:tcPr>
          <w:p w14:paraId="1BAA80F3">
            <w:pPr>
              <w:widowControl/>
              <w:spacing w:line="220" w:lineRule="exact"/>
              <w:textAlignment w:val="center"/>
              <w:rPr>
                <w:color w:val="auto"/>
                <w:sz w:val="18"/>
                <w:szCs w:val="18"/>
              </w:rPr>
            </w:pPr>
            <w:r>
              <w:rPr>
                <w:color w:val="auto"/>
                <w:kern w:val="0"/>
                <w:sz w:val="18"/>
                <w:szCs w:val="18"/>
                <w:lang w:bidi="ar"/>
              </w:rPr>
              <w:t>《养老机构管理办法》（民政部令第66号）</w:t>
            </w:r>
          </w:p>
        </w:tc>
        <w:tc>
          <w:tcPr>
            <w:tcW w:w="1391" w:type="dxa"/>
            <w:noWrap w:val="0"/>
            <w:vAlign w:val="center"/>
          </w:tcPr>
          <w:p w14:paraId="0015F206">
            <w:pPr>
              <w:widowControl/>
              <w:spacing w:line="220" w:lineRule="exact"/>
              <w:jc w:val="center"/>
              <w:textAlignment w:val="center"/>
              <w:rPr>
                <w:color w:val="auto"/>
                <w:sz w:val="18"/>
                <w:szCs w:val="18"/>
              </w:rPr>
            </w:pPr>
            <w:r>
              <w:rPr>
                <w:color w:val="auto"/>
                <w:kern w:val="0"/>
                <w:sz w:val="18"/>
                <w:szCs w:val="18"/>
                <w:lang w:bidi="ar"/>
              </w:rPr>
              <w:t>营利法人、非营利法人</w:t>
            </w:r>
          </w:p>
        </w:tc>
        <w:tc>
          <w:tcPr>
            <w:tcW w:w="986" w:type="dxa"/>
            <w:noWrap w:val="0"/>
            <w:vAlign w:val="center"/>
          </w:tcPr>
          <w:p w14:paraId="78513D0C">
            <w:pPr>
              <w:widowControl/>
              <w:spacing w:line="22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C1CD5F9">
            <w:pPr>
              <w:widowControl/>
              <w:spacing w:line="220" w:lineRule="exact"/>
              <w:jc w:val="center"/>
              <w:rPr>
                <w:b/>
                <w:bCs/>
                <w:color w:val="auto"/>
                <w:sz w:val="18"/>
                <w:szCs w:val="18"/>
              </w:rPr>
            </w:pPr>
          </w:p>
        </w:tc>
      </w:tr>
      <w:tr w14:paraId="7DDE5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391A8EA">
            <w:pPr>
              <w:widowControl/>
              <w:spacing w:line="22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68BCB99D">
            <w:pPr>
              <w:widowControl/>
              <w:spacing w:line="220" w:lineRule="exact"/>
              <w:jc w:val="center"/>
              <w:textAlignment w:val="center"/>
              <w:rPr>
                <w:rFonts w:hint="eastAsia"/>
                <w:color w:val="auto"/>
                <w:kern w:val="0"/>
                <w:sz w:val="18"/>
                <w:szCs w:val="18"/>
                <w:lang w:val="en-US" w:eastAsia="zh-CN" w:bidi="ar"/>
              </w:rPr>
            </w:pPr>
            <w:r>
              <w:rPr>
                <w:color w:val="auto"/>
                <w:kern w:val="0"/>
                <w:sz w:val="18"/>
                <w:szCs w:val="18"/>
                <w:lang w:bidi="ar"/>
              </w:rPr>
              <w:t>10</w:t>
            </w:r>
          </w:p>
        </w:tc>
        <w:tc>
          <w:tcPr>
            <w:tcW w:w="536" w:type="dxa"/>
            <w:noWrap w:val="0"/>
            <w:vAlign w:val="center"/>
          </w:tcPr>
          <w:p w14:paraId="1E0F573F">
            <w:pPr>
              <w:widowControl/>
              <w:numPr>
                <w:ilvl w:val="0"/>
                <w:numId w:val="1"/>
              </w:numPr>
              <w:spacing w:line="22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5A83F11C">
            <w:pPr>
              <w:widowControl/>
              <w:spacing w:line="220" w:lineRule="exact"/>
              <w:jc w:val="center"/>
              <w:textAlignment w:val="center"/>
              <w:rPr>
                <w:color w:val="auto"/>
                <w:sz w:val="18"/>
                <w:szCs w:val="18"/>
              </w:rPr>
            </w:pPr>
            <w:r>
              <w:rPr>
                <w:color w:val="auto"/>
                <w:kern w:val="0"/>
                <w:sz w:val="18"/>
                <w:szCs w:val="18"/>
                <w:lang w:bidi="ar"/>
              </w:rPr>
              <w:t>残疾人两项补贴</w:t>
            </w:r>
          </w:p>
        </w:tc>
        <w:tc>
          <w:tcPr>
            <w:tcW w:w="1937" w:type="dxa"/>
            <w:noWrap w:val="0"/>
            <w:vAlign w:val="center"/>
          </w:tcPr>
          <w:p w14:paraId="437F88AC">
            <w:pPr>
              <w:widowControl/>
              <w:spacing w:line="220" w:lineRule="exact"/>
              <w:jc w:val="center"/>
              <w:textAlignment w:val="center"/>
              <w:rPr>
                <w:color w:val="auto"/>
                <w:sz w:val="18"/>
                <w:szCs w:val="18"/>
              </w:rPr>
            </w:pPr>
            <w:r>
              <w:rPr>
                <w:color w:val="auto"/>
                <w:kern w:val="0"/>
                <w:sz w:val="18"/>
                <w:szCs w:val="18"/>
                <w:lang w:bidi="ar"/>
              </w:rPr>
              <w:t>困难残疾人生活补贴</w:t>
            </w:r>
          </w:p>
        </w:tc>
        <w:tc>
          <w:tcPr>
            <w:tcW w:w="613" w:type="dxa"/>
            <w:noWrap w:val="0"/>
            <w:vAlign w:val="center"/>
          </w:tcPr>
          <w:p w14:paraId="4A746C03">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685EB88">
            <w:pPr>
              <w:widowControl/>
              <w:spacing w:line="220" w:lineRule="exact"/>
              <w:jc w:val="center"/>
              <w:rPr>
                <w:b/>
                <w:bCs/>
                <w:color w:val="auto"/>
                <w:sz w:val="18"/>
                <w:szCs w:val="18"/>
              </w:rPr>
            </w:pPr>
          </w:p>
        </w:tc>
        <w:tc>
          <w:tcPr>
            <w:tcW w:w="3450" w:type="dxa"/>
            <w:noWrap w:val="0"/>
            <w:vAlign w:val="center"/>
          </w:tcPr>
          <w:p w14:paraId="32F4FD42">
            <w:pPr>
              <w:widowControl/>
              <w:spacing w:line="220" w:lineRule="exact"/>
              <w:textAlignment w:val="center"/>
              <w:rPr>
                <w:color w:val="auto"/>
                <w:sz w:val="18"/>
                <w:szCs w:val="18"/>
              </w:rPr>
            </w:pPr>
            <w:r>
              <w:rPr>
                <w:color w:val="auto"/>
                <w:kern w:val="0"/>
                <w:sz w:val="18"/>
                <w:szCs w:val="18"/>
                <w:lang w:bidi="ar"/>
              </w:rPr>
              <w:t>《国</w:t>
            </w:r>
            <w:r>
              <w:rPr>
                <w:color w:val="auto"/>
                <w:spacing w:val="-6"/>
                <w:kern w:val="0"/>
                <w:sz w:val="18"/>
                <w:szCs w:val="18"/>
                <w:lang w:bidi="ar"/>
              </w:rPr>
              <w:t>务院关于全面建立困难残疾人生活补贴和重度残疾人护理补贴制度的意见》（国发〔2015〕52号）</w:t>
            </w:r>
          </w:p>
        </w:tc>
        <w:tc>
          <w:tcPr>
            <w:tcW w:w="1391" w:type="dxa"/>
            <w:noWrap w:val="0"/>
            <w:vAlign w:val="center"/>
          </w:tcPr>
          <w:p w14:paraId="5E5254F3">
            <w:pPr>
              <w:widowControl/>
              <w:spacing w:line="22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14723F92">
            <w:pPr>
              <w:widowControl/>
              <w:spacing w:line="22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4487CDB3">
            <w:pPr>
              <w:widowControl/>
              <w:spacing w:line="220" w:lineRule="exact"/>
              <w:jc w:val="center"/>
              <w:rPr>
                <w:b/>
                <w:bCs/>
                <w:color w:val="auto"/>
                <w:sz w:val="18"/>
                <w:szCs w:val="18"/>
              </w:rPr>
            </w:pPr>
          </w:p>
        </w:tc>
      </w:tr>
      <w:tr w14:paraId="56B1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301E8EF">
            <w:pPr>
              <w:widowControl/>
              <w:spacing w:line="220" w:lineRule="exact"/>
              <w:jc w:val="center"/>
              <w:rPr>
                <w:rFonts w:hint="eastAsia"/>
                <w:color w:val="auto"/>
                <w:kern w:val="0"/>
                <w:sz w:val="18"/>
                <w:szCs w:val="18"/>
                <w:lang w:val="en-US" w:eastAsia="zh-CN" w:bidi="ar"/>
              </w:rPr>
            </w:pPr>
          </w:p>
        </w:tc>
        <w:tc>
          <w:tcPr>
            <w:tcW w:w="531" w:type="dxa"/>
            <w:vMerge w:val="continue"/>
            <w:noWrap w:val="0"/>
            <w:vAlign w:val="center"/>
          </w:tcPr>
          <w:p w14:paraId="0A182D12">
            <w:pPr>
              <w:widowControl/>
              <w:spacing w:line="220" w:lineRule="exact"/>
              <w:jc w:val="center"/>
              <w:rPr>
                <w:rFonts w:hint="eastAsia"/>
                <w:color w:val="auto"/>
                <w:kern w:val="0"/>
                <w:sz w:val="18"/>
                <w:szCs w:val="18"/>
                <w:lang w:val="en-US" w:eastAsia="zh-CN" w:bidi="ar"/>
              </w:rPr>
            </w:pPr>
          </w:p>
        </w:tc>
        <w:tc>
          <w:tcPr>
            <w:tcW w:w="536" w:type="dxa"/>
            <w:noWrap w:val="0"/>
            <w:vAlign w:val="center"/>
          </w:tcPr>
          <w:p w14:paraId="45EF2147">
            <w:pPr>
              <w:widowControl/>
              <w:numPr>
                <w:ilvl w:val="0"/>
                <w:numId w:val="1"/>
              </w:numPr>
              <w:spacing w:line="220" w:lineRule="exact"/>
              <w:ind w:left="425" w:leftChars="0" w:hanging="425" w:firstLineChars="0"/>
              <w:jc w:val="center"/>
              <w:rPr>
                <w:color w:val="auto"/>
                <w:sz w:val="18"/>
                <w:szCs w:val="18"/>
              </w:rPr>
            </w:pPr>
          </w:p>
        </w:tc>
        <w:tc>
          <w:tcPr>
            <w:tcW w:w="1950" w:type="dxa"/>
            <w:vMerge w:val="continue"/>
            <w:noWrap w:val="0"/>
            <w:vAlign w:val="center"/>
          </w:tcPr>
          <w:p w14:paraId="13CB6E29">
            <w:pPr>
              <w:widowControl/>
              <w:spacing w:line="220" w:lineRule="exact"/>
              <w:jc w:val="center"/>
              <w:rPr>
                <w:color w:val="auto"/>
                <w:sz w:val="18"/>
                <w:szCs w:val="18"/>
              </w:rPr>
            </w:pPr>
          </w:p>
        </w:tc>
        <w:tc>
          <w:tcPr>
            <w:tcW w:w="1937" w:type="dxa"/>
            <w:noWrap w:val="0"/>
            <w:vAlign w:val="center"/>
          </w:tcPr>
          <w:p w14:paraId="2C945374">
            <w:pPr>
              <w:widowControl/>
              <w:spacing w:line="220" w:lineRule="exact"/>
              <w:jc w:val="center"/>
              <w:textAlignment w:val="center"/>
              <w:rPr>
                <w:color w:val="auto"/>
                <w:sz w:val="18"/>
                <w:szCs w:val="18"/>
              </w:rPr>
            </w:pPr>
            <w:r>
              <w:rPr>
                <w:color w:val="auto"/>
                <w:kern w:val="0"/>
                <w:sz w:val="18"/>
                <w:szCs w:val="18"/>
                <w:lang w:bidi="ar"/>
              </w:rPr>
              <w:t>重度残疾人护理补贴资格认定</w:t>
            </w:r>
          </w:p>
        </w:tc>
        <w:tc>
          <w:tcPr>
            <w:tcW w:w="613" w:type="dxa"/>
            <w:noWrap w:val="0"/>
            <w:vAlign w:val="center"/>
          </w:tcPr>
          <w:p w14:paraId="6160F27F">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0314383">
            <w:pPr>
              <w:widowControl/>
              <w:spacing w:line="220" w:lineRule="exact"/>
              <w:jc w:val="center"/>
              <w:rPr>
                <w:b/>
                <w:bCs/>
                <w:color w:val="auto"/>
                <w:sz w:val="18"/>
                <w:szCs w:val="18"/>
              </w:rPr>
            </w:pPr>
          </w:p>
        </w:tc>
        <w:tc>
          <w:tcPr>
            <w:tcW w:w="3450" w:type="dxa"/>
            <w:noWrap w:val="0"/>
            <w:vAlign w:val="center"/>
          </w:tcPr>
          <w:p w14:paraId="70A91763">
            <w:pPr>
              <w:widowControl/>
              <w:spacing w:line="220" w:lineRule="exact"/>
              <w:textAlignment w:val="center"/>
              <w:rPr>
                <w:color w:val="auto"/>
                <w:sz w:val="18"/>
                <w:szCs w:val="18"/>
              </w:rPr>
            </w:pPr>
            <w:r>
              <w:rPr>
                <w:color w:val="auto"/>
                <w:kern w:val="0"/>
                <w:sz w:val="18"/>
                <w:szCs w:val="18"/>
                <w:lang w:bidi="ar"/>
              </w:rPr>
              <w:t>《国</w:t>
            </w:r>
            <w:r>
              <w:rPr>
                <w:color w:val="auto"/>
                <w:spacing w:val="-6"/>
                <w:kern w:val="0"/>
                <w:sz w:val="18"/>
                <w:szCs w:val="18"/>
                <w:lang w:bidi="ar"/>
              </w:rPr>
              <w:t>务院关于全面建立困难残疾人生活补贴和重度残疾人护理补贴制度的意见》（国发〔2015〕52号）</w:t>
            </w:r>
          </w:p>
        </w:tc>
        <w:tc>
          <w:tcPr>
            <w:tcW w:w="1391" w:type="dxa"/>
            <w:noWrap w:val="0"/>
            <w:vAlign w:val="center"/>
          </w:tcPr>
          <w:p w14:paraId="2654AB74">
            <w:pPr>
              <w:widowControl/>
              <w:spacing w:line="22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7A4481EA">
            <w:pPr>
              <w:widowControl/>
              <w:spacing w:line="22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7C0C08BF">
            <w:pPr>
              <w:widowControl/>
              <w:spacing w:line="220" w:lineRule="exact"/>
              <w:jc w:val="center"/>
              <w:rPr>
                <w:b/>
                <w:bCs/>
                <w:color w:val="auto"/>
                <w:sz w:val="18"/>
                <w:szCs w:val="18"/>
              </w:rPr>
            </w:pPr>
          </w:p>
        </w:tc>
      </w:tr>
      <w:tr w14:paraId="50A5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2ED3020B">
            <w:pPr>
              <w:widowControl/>
              <w:spacing w:line="22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民政局</w:t>
            </w:r>
          </w:p>
        </w:tc>
        <w:tc>
          <w:tcPr>
            <w:tcW w:w="531" w:type="dxa"/>
            <w:vMerge w:val="restart"/>
            <w:noWrap w:val="0"/>
            <w:vAlign w:val="center"/>
          </w:tcPr>
          <w:p w14:paraId="0B52037D">
            <w:pPr>
              <w:widowControl/>
              <w:spacing w:line="220" w:lineRule="exact"/>
              <w:jc w:val="center"/>
              <w:textAlignment w:val="center"/>
              <w:rPr>
                <w:rFonts w:hint="eastAsia"/>
                <w:color w:val="auto"/>
                <w:kern w:val="0"/>
                <w:sz w:val="18"/>
                <w:szCs w:val="18"/>
                <w:lang w:val="en-US" w:eastAsia="zh-CN" w:bidi="ar"/>
              </w:rPr>
            </w:pPr>
            <w:r>
              <w:rPr>
                <w:color w:val="auto"/>
                <w:kern w:val="0"/>
                <w:sz w:val="18"/>
                <w:szCs w:val="18"/>
                <w:lang w:bidi="ar"/>
              </w:rPr>
              <w:t>11</w:t>
            </w:r>
          </w:p>
        </w:tc>
        <w:tc>
          <w:tcPr>
            <w:tcW w:w="536" w:type="dxa"/>
            <w:noWrap w:val="0"/>
            <w:vAlign w:val="center"/>
          </w:tcPr>
          <w:p w14:paraId="755FC813">
            <w:pPr>
              <w:widowControl/>
              <w:numPr>
                <w:ilvl w:val="0"/>
                <w:numId w:val="1"/>
              </w:numPr>
              <w:spacing w:line="22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390BCDA4">
            <w:pPr>
              <w:widowControl/>
              <w:spacing w:line="220" w:lineRule="exact"/>
              <w:jc w:val="center"/>
              <w:textAlignment w:val="center"/>
              <w:rPr>
                <w:color w:val="auto"/>
                <w:sz w:val="18"/>
                <w:szCs w:val="18"/>
              </w:rPr>
            </w:pPr>
            <w:r>
              <w:rPr>
                <w:color w:val="auto"/>
                <w:kern w:val="0"/>
                <w:sz w:val="18"/>
                <w:szCs w:val="18"/>
                <w:lang w:bidi="ar"/>
              </w:rPr>
              <w:t>儿童福利</w:t>
            </w:r>
          </w:p>
        </w:tc>
        <w:tc>
          <w:tcPr>
            <w:tcW w:w="1937" w:type="dxa"/>
            <w:noWrap w:val="0"/>
            <w:vAlign w:val="center"/>
          </w:tcPr>
          <w:p w14:paraId="1E59541E">
            <w:pPr>
              <w:widowControl/>
              <w:spacing w:line="220" w:lineRule="exact"/>
              <w:jc w:val="center"/>
              <w:textAlignment w:val="center"/>
              <w:rPr>
                <w:color w:val="auto"/>
                <w:sz w:val="18"/>
                <w:szCs w:val="18"/>
              </w:rPr>
            </w:pPr>
            <w:r>
              <w:rPr>
                <w:color w:val="auto"/>
                <w:kern w:val="0"/>
                <w:sz w:val="18"/>
                <w:szCs w:val="18"/>
                <w:lang w:bidi="ar"/>
              </w:rPr>
              <w:t>孤儿救助资格认定及基本生活费发放</w:t>
            </w:r>
          </w:p>
        </w:tc>
        <w:tc>
          <w:tcPr>
            <w:tcW w:w="613" w:type="dxa"/>
            <w:noWrap w:val="0"/>
            <w:vAlign w:val="center"/>
          </w:tcPr>
          <w:p w14:paraId="68B4E138">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47EFD81">
            <w:pPr>
              <w:widowControl/>
              <w:spacing w:line="220" w:lineRule="exact"/>
              <w:jc w:val="center"/>
              <w:rPr>
                <w:b/>
                <w:bCs/>
                <w:color w:val="auto"/>
                <w:sz w:val="18"/>
                <w:szCs w:val="18"/>
              </w:rPr>
            </w:pPr>
          </w:p>
        </w:tc>
        <w:tc>
          <w:tcPr>
            <w:tcW w:w="3450" w:type="dxa"/>
            <w:noWrap w:val="0"/>
            <w:vAlign w:val="center"/>
          </w:tcPr>
          <w:p w14:paraId="28778028">
            <w:pPr>
              <w:widowControl/>
              <w:spacing w:line="220" w:lineRule="exact"/>
              <w:textAlignment w:val="center"/>
              <w:rPr>
                <w:color w:val="auto"/>
                <w:sz w:val="18"/>
                <w:szCs w:val="18"/>
              </w:rPr>
            </w:pPr>
            <w:r>
              <w:rPr>
                <w:color w:val="auto"/>
                <w:kern w:val="0"/>
                <w:sz w:val="18"/>
                <w:szCs w:val="18"/>
                <w:lang w:bidi="ar"/>
              </w:rPr>
              <w:t>《国</w:t>
            </w:r>
            <w:r>
              <w:rPr>
                <w:color w:val="auto"/>
                <w:spacing w:val="-6"/>
                <w:kern w:val="0"/>
                <w:sz w:val="18"/>
                <w:szCs w:val="18"/>
                <w:lang w:bidi="ar"/>
              </w:rPr>
              <w:t>务院办公厅关于加强孤儿保障工作的意见》（国办发〔2010〕54号）、《民政部财政部关于发放孤儿基本生活费的通知》（民发〔2010〕161号）</w:t>
            </w:r>
          </w:p>
        </w:tc>
        <w:tc>
          <w:tcPr>
            <w:tcW w:w="1391" w:type="dxa"/>
            <w:noWrap w:val="0"/>
            <w:vAlign w:val="center"/>
          </w:tcPr>
          <w:p w14:paraId="7C7BEBE5">
            <w:pPr>
              <w:widowControl/>
              <w:spacing w:line="22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011DDD5">
            <w:pPr>
              <w:widowControl/>
              <w:spacing w:line="22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2BCE44DF">
            <w:pPr>
              <w:widowControl/>
              <w:spacing w:line="220" w:lineRule="exact"/>
              <w:jc w:val="center"/>
              <w:rPr>
                <w:b/>
                <w:bCs/>
                <w:color w:val="auto"/>
                <w:sz w:val="18"/>
                <w:szCs w:val="18"/>
              </w:rPr>
            </w:pPr>
          </w:p>
        </w:tc>
      </w:tr>
      <w:tr w14:paraId="2C57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A8A68D4">
            <w:pPr>
              <w:widowControl/>
              <w:spacing w:line="220" w:lineRule="exact"/>
              <w:jc w:val="center"/>
              <w:rPr>
                <w:rFonts w:hint="eastAsia"/>
                <w:color w:val="auto"/>
                <w:kern w:val="0"/>
                <w:sz w:val="18"/>
                <w:szCs w:val="18"/>
                <w:lang w:val="en-US" w:eastAsia="zh-CN" w:bidi="ar"/>
              </w:rPr>
            </w:pPr>
          </w:p>
        </w:tc>
        <w:tc>
          <w:tcPr>
            <w:tcW w:w="531" w:type="dxa"/>
            <w:vMerge w:val="continue"/>
            <w:noWrap w:val="0"/>
            <w:vAlign w:val="center"/>
          </w:tcPr>
          <w:p w14:paraId="774C8176">
            <w:pPr>
              <w:widowControl/>
              <w:spacing w:line="220" w:lineRule="exact"/>
              <w:jc w:val="center"/>
              <w:rPr>
                <w:rFonts w:hint="eastAsia"/>
                <w:color w:val="auto"/>
                <w:kern w:val="0"/>
                <w:sz w:val="18"/>
                <w:szCs w:val="18"/>
                <w:lang w:val="en-US" w:eastAsia="zh-CN" w:bidi="ar"/>
              </w:rPr>
            </w:pPr>
          </w:p>
        </w:tc>
        <w:tc>
          <w:tcPr>
            <w:tcW w:w="536" w:type="dxa"/>
            <w:noWrap w:val="0"/>
            <w:vAlign w:val="center"/>
          </w:tcPr>
          <w:p w14:paraId="7F470149">
            <w:pPr>
              <w:widowControl/>
              <w:numPr>
                <w:ilvl w:val="0"/>
                <w:numId w:val="1"/>
              </w:numPr>
              <w:spacing w:line="220" w:lineRule="exact"/>
              <w:ind w:left="425" w:leftChars="0" w:hanging="425" w:firstLineChars="0"/>
              <w:jc w:val="center"/>
              <w:rPr>
                <w:color w:val="auto"/>
                <w:sz w:val="18"/>
                <w:szCs w:val="18"/>
              </w:rPr>
            </w:pPr>
          </w:p>
        </w:tc>
        <w:tc>
          <w:tcPr>
            <w:tcW w:w="1950" w:type="dxa"/>
            <w:vMerge w:val="continue"/>
            <w:noWrap w:val="0"/>
            <w:vAlign w:val="center"/>
          </w:tcPr>
          <w:p w14:paraId="36F26A8C">
            <w:pPr>
              <w:widowControl/>
              <w:spacing w:line="220" w:lineRule="exact"/>
              <w:jc w:val="center"/>
              <w:rPr>
                <w:color w:val="auto"/>
                <w:sz w:val="18"/>
                <w:szCs w:val="18"/>
              </w:rPr>
            </w:pPr>
          </w:p>
        </w:tc>
        <w:tc>
          <w:tcPr>
            <w:tcW w:w="1937" w:type="dxa"/>
            <w:noWrap w:val="0"/>
            <w:vAlign w:val="center"/>
          </w:tcPr>
          <w:p w14:paraId="53D0F9D6">
            <w:pPr>
              <w:widowControl/>
              <w:spacing w:line="220" w:lineRule="exact"/>
              <w:jc w:val="center"/>
              <w:textAlignment w:val="center"/>
              <w:rPr>
                <w:color w:val="auto"/>
                <w:sz w:val="18"/>
                <w:szCs w:val="18"/>
              </w:rPr>
            </w:pPr>
            <w:r>
              <w:rPr>
                <w:color w:val="auto"/>
                <w:kern w:val="0"/>
                <w:sz w:val="18"/>
                <w:szCs w:val="18"/>
                <w:lang w:bidi="ar"/>
              </w:rPr>
              <w:t>艾滋病病毒感染儿童基本生活费发放</w:t>
            </w:r>
          </w:p>
        </w:tc>
        <w:tc>
          <w:tcPr>
            <w:tcW w:w="613" w:type="dxa"/>
            <w:noWrap w:val="0"/>
            <w:vAlign w:val="center"/>
          </w:tcPr>
          <w:p w14:paraId="568A4425">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FC54393">
            <w:pPr>
              <w:widowControl/>
              <w:spacing w:line="220" w:lineRule="exact"/>
              <w:jc w:val="center"/>
              <w:rPr>
                <w:b/>
                <w:bCs/>
                <w:color w:val="auto"/>
                <w:sz w:val="18"/>
                <w:szCs w:val="18"/>
              </w:rPr>
            </w:pPr>
          </w:p>
        </w:tc>
        <w:tc>
          <w:tcPr>
            <w:tcW w:w="3450" w:type="dxa"/>
            <w:noWrap w:val="0"/>
            <w:vAlign w:val="center"/>
          </w:tcPr>
          <w:p w14:paraId="2E158D17">
            <w:pPr>
              <w:widowControl/>
              <w:spacing w:line="220" w:lineRule="exact"/>
              <w:textAlignment w:val="center"/>
              <w:rPr>
                <w:color w:val="auto"/>
                <w:sz w:val="18"/>
                <w:szCs w:val="18"/>
              </w:rPr>
            </w:pPr>
            <w:r>
              <w:rPr>
                <w:color w:val="auto"/>
                <w:kern w:val="0"/>
                <w:sz w:val="18"/>
                <w:szCs w:val="18"/>
                <w:lang w:bidi="ar"/>
              </w:rPr>
              <w:t>《民政部财政部关于发放艾滋病病毒感染儿童基本生活费的通知》（民发〔2012〕179号）</w:t>
            </w:r>
          </w:p>
        </w:tc>
        <w:tc>
          <w:tcPr>
            <w:tcW w:w="1391" w:type="dxa"/>
            <w:noWrap w:val="0"/>
            <w:vAlign w:val="center"/>
          </w:tcPr>
          <w:p w14:paraId="40A80DE3">
            <w:pPr>
              <w:widowControl/>
              <w:spacing w:line="22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FE01E94">
            <w:pPr>
              <w:widowControl/>
              <w:spacing w:line="22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1F91E624">
            <w:pPr>
              <w:widowControl/>
              <w:spacing w:line="220" w:lineRule="exact"/>
              <w:jc w:val="center"/>
              <w:rPr>
                <w:b/>
                <w:bCs/>
                <w:color w:val="auto"/>
                <w:sz w:val="18"/>
                <w:szCs w:val="18"/>
              </w:rPr>
            </w:pPr>
          </w:p>
        </w:tc>
      </w:tr>
      <w:tr w14:paraId="3753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58E21A0">
            <w:pPr>
              <w:widowControl/>
              <w:spacing w:line="220" w:lineRule="exact"/>
              <w:jc w:val="center"/>
              <w:rPr>
                <w:rFonts w:hint="eastAsia"/>
                <w:color w:val="auto"/>
                <w:kern w:val="0"/>
                <w:sz w:val="18"/>
                <w:szCs w:val="18"/>
                <w:lang w:val="en-US" w:eastAsia="zh-CN" w:bidi="ar"/>
              </w:rPr>
            </w:pPr>
          </w:p>
        </w:tc>
        <w:tc>
          <w:tcPr>
            <w:tcW w:w="531" w:type="dxa"/>
            <w:vMerge w:val="continue"/>
            <w:noWrap w:val="0"/>
            <w:vAlign w:val="center"/>
          </w:tcPr>
          <w:p w14:paraId="15911742">
            <w:pPr>
              <w:widowControl/>
              <w:spacing w:line="220" w:lineRule="exact"/>
              <w:jc w:val="center"/>
              <w:rPr>
                <w:rFonts w:hint="eastAsia"/>
                <w:color w:val="auto"/>
                <w:kern w:val="0"/>
                <w:sz w:val="18"/>
                <w:szCs w:val="18"/>
                <w:lang w:val="en-US" w:eastAsia="zh-CN" w:bidi="ar"/>
              </w:rPr>
            </w:pPr>
          </w:p>
        </w:tc>
        <w:tc>
          <w:tcPr>
            <w:tcW w:w="536" w:type="dxa"/>
            <w:noWrap w:val="0"/>
            <w:vAlign w:val="center"/>
          </w:tcPr>
          <w:p w14:paraId="3CBADDB1">
            <w:pPr>
              <w:widowControl/>
              <w:numPr>
                <w:ilvl w:val="0"/>
                <w:numId w:val="1"/>
              </w:numPr>
              <w:spacing w:line="220" w:lineRule="exact"/>
              <w:ind w:left="425" w:leftChars="0" w:hanging="425" w:firstLineChars="0"/>
              <w:jc w:val="center"/>
              <w:rPr>
                <w:color w:val="auto"/>
                <w:sz w:val="18"/>
                <w:szCs w:val="18"/>
              </w:rPr>
            </w:pPr>
          </w:p>
        </w:tc>
        <w:tc>
          <w:tcPr>
            <w:tcW w:w="1950" w:type="dxa"/>
            <w:vMerge w:val="continue"/>
            <w:noWrap w:val="0"/>
            <w:vAlign w:val="center"/>
          </w:tcPr>
          <w:p w14:paraId="760313EA">
            <w:pPr>
              <w:widowControl/>
              <w:spacing w:line="220" w:lineRule="exact"/>
              <w:jc w:val="center"/>
              <w:rPr>
                <w:color w:val="auto"/>
                <w:sz w:val="18"/>
                <w:szCs w:val="18"/>
              </w:rPr>
            </w:pPr>
          </w:p>
        </w:tc>
        <w:tc>
          <w:tcPr>
            <w:tcW w:w="1937" w:type="dxa"/>
            <w:noWrap w:val="0"/>
            <w:vAlign w:val="center"/>
          </w:tcPr>
          <w:p w14:paraId="4D25ED66">
            <w:pPr>
              <w:widowControl/>
              <w:spacing w:line="220" w:lineRule="exact"/>
              <w:jc w:val="center"/>
              <w:textAlignment w:val="center"/>
              <w:rPr>
                <w:color w:val="auto"/>
                <w:spacing w:val="-10"/>
                <w:sz w:val="18"/>
                <w:szCs w:val="18"/>
              </w:rPr>
            </w:pPr>
            <w:r>
              <w:rPr>
                <w:color w:val="auto"/>
                <w:spacing w:val="-10"/>
                <w:kern w:val="0"/>
                <w:sz w:val="18"/>
                <w:szCs w:val="18"/>
                <w:lang w:bidi="ar"/>
              </w:rPr>
              <w:t>事实无人抚养儿童认定及基本生活补贴发放</w:t>
            </w:r>
          </w:p>
        </w:tc>
        <w:tc>
          <w:tcPr>
            <w:tcW w:w="613" w:type="dxa"/>
            <w:noWrap w:val="0"/>
            <w:vAlign w:val="center"/>
          </w:tcPr>
          <w:p w14:paraId="09A75E94">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614514E">
            <w:pPr>
              <w:widowControl/>
              <w:spacing w:line="220" w:lineRule="exact"/>
              <w:jc w:val="center"/>
              <w:rPr>
                <w:b/>
                <w:bCs/>
                <w:color w:val="auto"/>
                <w:sz w:val="18"/>
                <w:szCs w:val="18"/>
              </w:rPr>
            </w:pPr>
          </w:p>
        </w:tc>
        <w:tc>
          <w:tcPr>
            <w:tcW w:w="3450" w:type="dxa"/>
            <w:noWrap w:val="0"/>
            <w:vAlign w:val="center"/>
          </w:tcPr>
          <w:p w14:paraId="100322A4">
            <w:pPr>
              <w:widowControl/>
              <w:spacing w:line="220" w:lineRule="exact"/>
              <w:textAlignment w:val="center"/>
              <w:rPr>
                <w:color w:val="auto"/>
                <w:sz w:val="18"/>
                <w:szCs w:val="18"/>
              </w:rPr>
            </w:pPr>
            <w:r>
              <w:rPr>
                <w:color w:val="auto"/>
                <w:kern w:val="0"/>
                <w:sz w:val="18"/>
                <w:szCs w:val="18"/>
                <w:lang w:bidi="ar"/>
              </w:rPr>
              <w:t>《民政部</w:t>
            </w:r>
            <w:r>
              <w:rPr>
                <w:rFonts w:hint="eastAsia"/>
                <w:color w:val="auto"/>
                <w:kern w:val="0"/>
                <w:sz w:val="18"/>
                <w:szCs w:val="18"/>
                <w:lang w:bidi="ar"/>
              </w:rPr>
              <w:t xml:space="preserve"> </w:t>
            </w:r>
            <w:r>
              <w:rPr>
                <w:color w:val="auto"/>
                <w:kern w:val="0"/>
                <w:sz w:val="18"/>
                <w:szCs w:val="18"/>
                <w:lang w:bidi="ar"/>
              </w:rPr>
              <w:t>最高人民法院</w:t>
            </w:r>
            <w:r>
              <w:rPr>
                <w:rFonts w:hint="eastAsia"/>
                <w:color w:val="auto"/>
                <w:kern w:val="0"/>
                <w:sz w:val="18"/>
                <w:szCs w:val="18"/>
                <w:lang w:bidi="ar"/>
              </w:rPr>
              <w:t xml:space="preserve"> </w:t>
            </w:r>
            <w:r>
              <w:rPr>
                <w:color w:val="auto"/>
                <w:kern w:val="0"/>
                <w:sz w:val="18"/>
                <w:szCs w:val="18"/>
                <w:lang w:bidi="ar"/>
              </w:rPr>
              <w:t>最高人民检察院</w:t>
            </w:r>
            <w:r>
              <w:rPr>
                <w:rFonts w:hint="eastAsia"/>
                <w:color w:val="auto"/>
                <w:kern w:val="0"/>
                <w:sz w:val="18"/>
                <w:szCs w:val="18"/>
                <w:lang w:bidi="ar"/>
              </w:rPr>
              <w:t xml:space="preserve"> </w:t>
            </w:r>
            <w:r>
              <w:rPr>
                <w:color w:val="auto"/>
                <w:kern w:val="0"/>
                <w:sz w:val="18"/>
                <w:szCs w:val="18"/>
                <w:lang w:bidi="ar"/>
              </w:rPr>
              <w:t>发展改革委</w:t>
            </w:r>
            <w:r>
              <w:rPr>
                <w:rFonts w:hint="eastAsia"/>
                <w:color w:val="auto"/>
                <w:kern w:val="0"/>
                <w:sz w:val="18"/>
                <w:szCs w:val="18"/>
                <w:lang w:bidi="ar"/>
              </w:rPr>
              <w:t xml:space="preserve"> </w:t>
            </w:r>
            <w:r>
              <w:rPr>
                <w:color w:val="auto"/>
                <w:kern w:val="0"/>
                <w:sz w:val="18"/>
                <w:szCs w:val="18"/>
                <w:lang w:bidi="ar"/>
              </w:rPr>
              <w:t>教育部</w:t>
            </w:r>
            <w:r>
              <w:rPr>
                <w:rFonts w:hint="eastAsia"/>
                <w:color w:val="auto"/>
                <w:kern w:val="0"/>
                <w:sz w:val="18"/>
                <w:szCs w:val="18"/>
                <w:lang w:bidi="ar"/>
              </w:rPr>
              <w:t xml:space="preserve"> </w:t>
            </w:r>
            <w:r>
              <w:rPr>
                <w:color w:val="auto"/>
                <w:kern w:val="0"/>
                <w:sz w:val="18"/>
                <w:szCs w:val="18"/>
                <w:lang w:bidi="ar"/>
              </w:rPr>
              <w:t>公安部</w:t>
            </w:r>
            <w:r>
              <w:rPr>
                <w:rFonts w:hint="eastAsia"/>
                <w:color w:val="auto"/>
                <w:kern w:val="0"/>
                <w:sz w:val="18"/>
                <w:szCs w:val="18"/>
                <w:lang w:bidi="ar"/>
              </w:rPr>
              <w:t xml:space="preserve"> </w:t>
            </w:r>
            <w:r>
              <w:rPr>
                <w:color w:val="auto"/>
                <w:kern w:val="0"/>
                <w:sz w:val="18"/>
                <w:szCs w:val="18"/>
                <w:lang w:bidi="ar"/>
              </w:rPr>
              <w:t>司法部</w:t>
            </w:r>
            <w:r>
              <w:rPr>
                <w:rFonts w:hint="eastAsia"/>
                <w:color w:val="auto"/>
                <w:kern w:val="0"/>
                <w:sz w:val="18"/>
                <w:szCs w:val="18"/>
                <w:lang w:bidi="ar"/>
              </w:rPr>
              <w:t xml:space="preserve"> </w:t>
            </w:r>
            <w:r>
              <w:rPr>
                <w:color w:val="auto"/>
                <w:kern w:val="0"/>
                <w:sz w:val="18"/>
                <w:szCs w:val="18"/>
                <w:lang w:bidi="ar"/>
              </w:rPr>
              <w:t>财政部</w:t>
            </w:r>
            <w:r>
              <w:rPr>
                <w:rFonts w:hint="eastAsia"/>
                <w:color w:val="auto"/>
                <w:kern w:val="0"/>
                <w:sz w:val="18"/>
                <w:szCs w:val="18"/>
                <w:lang w:bidi="ar"/>
              </w:rPr>
              <w:t xml:space="preserve"> </w:t>
            </w:r>
            <w:r>
              <w:rPr>
                <w:color w:val="auto"/>
                <w:kern w:val="0"/>
                <w:sz w:val="18"/>
                <w:szCs w:val="18"/>
                <w:lang w:bidi="ar"/>
              </w:rPr>
              <w:t>国家医保局</w:t>
            </w:r>
            <w:r>
              <w:rPr>
                <w:rFonts w:hint="eastAsia"/>
                <w:color w:val="auto"/>
                <w:kern w:val="0"/>
                <w:sz w:val="18"/>
                <w:szCs w:val="18"/>
                <w:lang w:bidi="ar"/>
              </w:rPr>
              <w:t xml:space="preserve"> </w:t>
            </w:r>
            <w:r>
              <w:rPr>
                <w:color w:val="auto"/>
                <w:kern w:val="0"/>
                <w:sz w:val="18"/>
                <w:szCs w:val="18"/>
                <w:lang w:bidi="ar"/>
              </w:rPr>
              <w:t>共青团中央</w:t>
            </w:r>
            <w:r>
              <w:rPr>
                <w:rFonts w:hint="eastAsia"/>
                <w:color w:val="auto"/>
                <w:kern w:val="0"/>
                <w:sz w:val="18"/>
                <w:szCs w:val="18"/>
                <w:lang w:bidi="ar"/>
              </w:rPr>
              <w:t xml:space="preserve"> </w:t>
            </w:r>
            <w:r>
              <w:rPr>
                <w:color w:val="auto"/>
                <w:kern w:val="0"/>
                <w:sz w:val="18"/>
                <w:szCs w:val="18"/>
                <w:lang w:bidi="ar"/>
              </w:rPr>
              <w:t>全国妇联</w:t>
            </w:r>
            <w:r>
              <w:rPr>
                <w:rFonts w:hint="eastAsia"/>
                <w:color w:val="auto"/>
                <w:kern w:val="0"/>
                <w:sz w:val="18"/>
                <w:szCs w:val="18"/>
                <w:lang w:bidi="ar"/>
              </w:rPr>
              <w:t xml:space="preserve"> </w:t>
            </w:r>
            <w:r>
              <w:rPr>
                <w:color w:val="auto"/>
                <w:kern w:val="0"/>
                <w:sz w:val="18"/>
                <w:szCs w:val="18"/>
                <w:lang w:bidi="ar"/>
              </w:rPr>
              <w:t>中国残联关于进一步加强事实无人抚养儿童保障工作的意见》（民发〔2019〕62号）</w:t>
            </w:r>
          </w:p>
        </w:tc>
        <w:tc>
          <w:tcPr>
            <w:tcW w:w="1391" w:type="dxa"/>
            <w:noWrap w:val="0"/>
            <w:vAlign w:val="center"/>
          </w:tcPr>
          <w:p w14:paraId="7A44A3E9">
            <w:pPr>
              <w:widowControl/>
              <w:spacing w:line="220" w:lineRule="exact"/>
              <w:jc w:val="center"/>
              <w:textAlignment w:val="center"/>
              <w:rPr>
                <w:color w:val="auto"/>
                <w:sz w:val="18"/>
                <w:szCs w:val="18"/>
              </w:rPr>
            </w:pPr>
            <w:r>
              <w:rPr>
                <w:color w:val="auto"/>
                <w:kern w:val="0"/>
                <w:sz w:val="18"/>
                <w:szCs w:val="18"/>
                <w:lang w:bidi="ar"/>
              </w:rPr>
              <w:t>自然人、特别法人</w:t>
            </w:r>
          </w:p>
        </w:tc>
        <w:tc>
          <w:tcPr>
            <w:tcW w:w="986" w:type="dxa"/>
            <w:noWrap w:val="0"/>
            <w:vAlign w:val="center"/>
          </w:tcPr>
          <w:p w14:paraId="6855B30A">
            <w:pPr>
              <w:widowControl/>
              <w:spacing w:line="22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4B31AC25">
            <w:pPr>
              <w:widowControl/>
              <w:spacing w:line="220" w:lineRule="exact"/>
              <w:jc w:val="center"/>
              <w:rPr>
                <w:b/>
                <w:bCs/>
                <w:color w:val="auto"/>
                <w:sz w:val="18"/>
                <w:szCs w:val="18"/>
              </w:rPr>
            </w:pPr>
          </w:p>
        </w:tc>
      </w:tr>
      <w:tr w14:paraId="343E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A66993C">
            <w:pPr>
              <w:widowControl/>
              <w:spacing w:line="220" w:lineRule="exact"/>
              <w:jc w:val="center"/>
              <w:textAlignment w:val="center"/>
              <w:rPr>
                <w:rFonts w:hint="eastAsia"/>
                <w:color w:val="auto"/>
                <w:kern w:val="0"/>
                <w:sz w:val="18"/>
                <w:szCs w:val="18"/>
                <w:lang w:val="en-US" w:eastAsia="zh-CN" w:bidi="ar"/>
              </w:rPr>
            </w:pPr>
          </w:p>
        </w:tc>
        <w:tc>
          <w:tcPr>
            <w:tcW w:w="531" w:type="dxa"/>
            <w:noWrap w:val="0"/>
            <w:vAlign w:val="center"/>
          </w:tcPr>
          <w:p w14:paraId="38ED93CA">
            <w:pPr>
              <w:widowControl/>
              <w:spacing w:line="22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12</w:t>
            </w:r>
          </w:p>
        </w:tc>
        <w:tc>
          <w:tcPr>
            <w:tcW w:w="536" w:type="dxa"/>
            <w:noWrap w:val="0"/>
            <w:vAlign w:val="center"/>
          </w:tcPr>
          <w:p w14:paraId="5E819127">
            <w:pPr>
              <w:widowControl/>
              <w:numPr>
                <w:ilvl w:val="0"/>
                <w:numId w:val="1"/>
              </w:numPr>
              <w:spacing w:line="22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1023FEA5">
            <w:pPr>
              <w:widowControl/>
              <w:spacing w:line="220" w:lineRule="exact"/>
              <w:jc w:val="center"/>
              <w:textAlignment w:val="center"/>
              <w:rPr>
                <w:color w:val="auto"/>
                <w:sz w:val="18"/>
                <w:szCs w:val="18"/>
              </w:rPr>
            </w:pPr>
            <w:r>
              <w:rPr>
                <w:color w:val="auto"/>
                <w:kern w:val="0"/>
                <w:sz w:val="18"/>
                <w:szCs w:val="18"/>
                <w:lang w:bidi="ar"/>
              </w:rPr>
              <w:t>儿童服务</w:t>
            </w:r>
          </w:p>
        </w:tc>
        <w:tc>
          <w:tcPr>
            <w:tcW w:w="1937" w:type="dxa"/>
            <w:noWrap w:val="0"/>
            <w:vAlign w:val="center"/>
          </w:tcPr>
          <w:p w14:paraId="74E52EE0">
            <w:pPr>
              <w:widowControl/>
              <w:spacing w:line="220" w:lineRule="exact"/>
              <w:jc w:val="center"/>
              <w:textAlignment w:val="center"/>
              <w:rPr>
                <w:color w:val="auto"/>
                <w:spacing w:val="-10"/>
                <w:sz w:val="18"/>
                <w:szCs w:val="18"/>
              </w:rPr>
            </w:pPr>
            <w:r>
              <w:rPr>
                <w:color w:val="auto"/>
                <w:spacing w:val="-10"/>
                <w:kern w:val="0"/>
                <w:sz w:val="18"/>
                <w:szCs w:val="18"/>
                <w:lang w:bidi="ar"/>
              </w:rPr>
              <w:t>农村留守儿童关爱保护</w:t>
            </w:r>
          </w:p>
        </w:tc>
        <w:tc>
          <w:tcPr>
            <w:tcW w:w="613" w:type="dxa"/>
            <w:noWrap w:val="0"/>
            <w:vAlign w:val="center"/>
          </w:tcPr>
          <w:p w14:paraId="56D76BDF">
            <w:pPr>
              <w:widowControl/>
              <w:spacing w:line="220" w:lineRule="exact"/>
              <w:jc w:val="center"/>
              <w:rPr>
                <w:b/>
                <w:bCs/>
                <w:color w:val="auto"/>
                <w:sz w:val="18"/>
                <w:szCs w:val="18"/>
              </w:rPr>
            </w:pPr>
          </w:p>
        </w:tc>
        <w:tc>
          <w:tcPr>
            <w:tcW w:w="805" w:type="dxa"/>
            <w:noWrap w:val="0"/>
            <w:vAlign w:val="center"/>
          </w:tcPr>
          <w:p w14:paraId="0A0BE328">
            <w:pPr>
              <w:widowControl/>
              <w:spacing w:line="22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73A3CE9D">
            <w:pPr>
              <w:widowControl/>
              <w:spacing w:line="220" w:lineRule="exact"/>
              <w:textAlignment w:val="center"/>
              <w:rPr>
                <w:color w:val="auto"/>
                <w:sz w:val="18"/>
                <w:szCs w:val="18"/>
              </w:rPr>
            </w:pPr>
            <w:r>
              <w:rPr>
                <w:color w:val="auto"/>
                <w:kern w:val="0"/>
                <w:sz w:val="18"/>
                <w:szCs w:val="18"/>
                <w:lang w:bidi="ar"/>
              </w:rPr>
              <w:t>《国务院关于加强农村留守儿童关爱保护工作的意见》（国发〔2016〕13号）</w:t>
            </w:r>
          </w:p>
        </w:tc>
        <w:tc>
          <w:tcPr>
            <w:tcW w:w="1391" w:type="dxa"/>
            <w:noWrap w:val="0"/>
            <w:vAlign w:val="center"/>
          </w:tcPr>
          <w:p w14:paraId="6E0C533A">
            <w:pPr>
              <w:widowControl/>
              <w:spacing w:line="22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92E72DC">
            <w:pPr>
              <w:widowControl/>
              <w:spacing w:line="220" w:lineRule="exact"/>
              <w:jc w:val="center"/>
              <w:textAlignment w:val="center"/>
              <w:rPr>
                <w:color w:val="auto"/>
                <w:sz w:val="18"/>
                <w:szCs w:val="18"/>
              </w:rPr>
            </w:pPr>
            <w:r>
              <w:rPr>
                <w:color w:val="auto"/>
                <w:kern w:val="0"/>
                <w:sz w:val="18"/>
                <w:szCs w:val="18"/>
                <w:lang w:bidi="ar"/>
              </w:rPr>
              <w:t>乡</w:t>
            </w:r>
          </w:p>
        </w:tc>
        <w:tc>
          <w:tcPr>
            <w:tcW w:w="766" w:type="dxa"/>
            <w:noWrap w:val="0"/>
            <w:vAlign w:val="center"/>
          </w:tcPr>
          <w:p w14:paraId="107D9A62">
            <w:pPr>
              <w:widowControl/>
              <w:spacing w:line="220" w:lineRule="exact"/>
              <w:jc w:val="center"/>
              <w:rPr>
                <w:b/>
                <w:bCs/>
                <w:color w:val="auto"/>
                <w:sz w:val="18"/>
                <w:szCs w:val="18"/>
              </w:rPr>
            </w:pPr>
          </w:p>
        </w:tc>
      </w:tr>
      <w:tr w14:paraId="475B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80" w:type="dxa"/>
            <w:vMerge w:val="restart"/>
            <w:noWrap w:val="0"/>
            <w:vAlign w:val="center"/>
          </w:tcPr>
          <w:p w14:paraId="4D61E445">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司法局</w:t>
            </w:r>
          </w:p>
        </w:tc>
        <w:tc>
          <w:tcPr>
            <w:tcW w:w="531" w:type="dxa"/>
            <w:noWrap w:val="0"/>
            <w:vAlign w:val="center"/>
          </w:tcPr>
          <w:p w14:paraId="7D22E94A">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w:t>
            </w:r>
          </w:p>
        </w:tc>
        <w:tc>
          <w:tcPr>
            <w:tcW w:w="536" w:type="dxa"/>
            <w:noWrap w:val="0"/>
            <w:vAlign w:val="center"/>
          </w:tcPr>
          <w:p w14:paraId="55117BF6">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05117F5E">
            <w:pPr>
              <w:widowControl/>
              <w:spacing w:line="240" w:lineRule="exact"/>
              <w:jc w:val="center"/>
              <w:textAlignment w:val="center"/>
              <w:rPr>
                <w:color w:val="auto"/>
                <w:sz w:val="18"/>
                <w:szCs w:val="18"/>
              </w:rPr>
            </w:pPr>
            <w:r>
              <w:rPr>
                <w:color w:val="auto"/>
                <w:kern w:val="0"/>
                <w:sz w:val="18"/>
                <w:szCs w:val="18"/>
                <w:lang w:bidi="ar"/>
              </w:rPr>
              <w:t>村（社区）法律顾问基本信息查询</w:t>
            </w:r>
          </w:p>
        </w:tc>
        <w:tc>
          <w:tcPr>
            <w:tcW w:w="1937" w:type="dxa"/>
            <w:noWrap w:val="0"/>
            <w:vAlign w:val="center"/>
          </w:tcPr>
          <w:p w14:paraId="2DCE65C3">
            <w:pPr>
              <w:widowControl/>
              <w:spacing w:line="240" w:lineRule="exact"/>
              <w:jc w:val="center"/>
              <w:textAlignment w:val="center"/>
              <w:rPr>
                <w:color w:val="auto"/>
                <w:sz w:val="18"/>
                <w:szCs w:val="18"/>
              </w:rPr>
            </w:pPr>
            <w:r>
              <w:rPr>
                <w:color w:val="auto"/>
                <w:kern w:val="0"/>
                <w:sz w:val="18"/>
                <w:szCs w:val="18"/>
                <w:lang w:bidi="ar"/>
              </w:rPr>
              <w:t>村（社区）法律顾问基本信息查询</w:t>
            </w:r>
          </w:p>
        </w:tc>
        <w:tc>
          <w:tcPr>
            <w:tcW w:w="613" w:type="dxa"/>
            <w:noWrap w:val="0"/>
            <w:vAlign w:val="center"/>
          </w:tcPr>
          <w:p w14:paraId="6E0474D0">
            <w:pPr>
              <w:widowControl/>
              <w:spacing w:line="240" w:lineRule="exact"/>
              <w:jc w:val="center"/>
              <w:rPr>
                <w:b/>
                <w:bCs/>
                <w:color w:val="auto"/>
                <w:sz w:val="18"/>
                <w:szCs w:val="18"/>
              </w:rPr>
            </w:pPr>
          </w:p>
        </w:tc>
        <w:tc>
          <w:tcPr>
            <w:tcW w:w="805" w:type="dxa"/>
            <w:noWrap w:val="0"/>
            <w:vAlign w:val="center"/>
          </w:tcPr>
          <w:p w14:paraId="323AA204">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6B052B38">
            <w:pPr>
              <w:widowControl/>
              <w:spacing w:line="240" w:lineRule="exact"/>
              <w:textAlignment w:val="center"/>
              <w:rPr>
                <w:color w:val="auto"/>
                <w:sz w:val="18"/>
                <w:szCs w:val="18"/>
              </w:rPr>
            </w:pPr>
            <w:r>
              <w:rPr>
                <w:color w:val="auto"/>
                <w:kern w:val="0"/>
                <w:sz w:val="18"/>
                <w:szCs w:val="18"/>
                <w:lang w:bidi="ar"/>
              </w:rPr>
              <w:t>《司法部关于推进公共法律服务平台建设的意见》（司发〔2017〕9号）</w:t>
            </w:r>
          </w:p>
        </w:tc>
        <w:tc>
          <w:tcPr>
            <w:tcW w:w="1391" w:type="dxa"/>
            <w:noWrap w:val="0"/>
            <w:vAlign w:val="center"/>
          </w:tcPr>
          <w:p w14:paraId="7C78322B">
            <w:pPr>
              <w:widowControl/>
              <w:spacing w:line="260" w:lineRule="exact"/>
              <w:jc w:val="center"/>
              <w:textAlignment w:val="center"/>
              <w:rPr>
                <w:color w:val="auto"/>
                <w:sz w:val="18"/>
                <w:szCs w:val="18"/>
              </w:rPr>
            </w:pPr>
            <w:r>
              <w:rPr>
                <w:color w:val="auto"/>
                <w:kern w:val="0"/>
                <w:sz w:val="18"/>
                <w:szCs w:val="18"/>
                <w:lang w:bidi="ar"/>
              </w:rPr>
              <w:t>自然人、营利法人、非营利法人、非法人组织、特别法人</w:t>
            </w:r>
          </w:p>
        </w:tc>
        <w:tc>
          <w:tcPr>
            <w:tcW w:w="986" w:type="dxa"/>
            <w:noWrap w:val="0"/>
            <w:vAlign w:val="center"/>
          </w:tcPr>
          <w:p w14:paraId="25DA0E64">
            <w:pPr>
              <w:widowControl/>
              <w:spacing w:line="240" w:lineRule="exact"/>
              <w:jc w:val="center"/>
              <w:textAlignment w:val="center"/>
              <w:rPr>
                <w:color w:val="auto"/>
                <w:sz w:val="18"/>
                <w:szCs w:val="18"/>
              </w:rPr>
            </w:pPr>
            <w:r>
              <w:rPr>
                <w:color w:val="auto"/>
                <w:kern w:val="0"/>
                <w:sz w:val="18"/>
                <w:szCs w:val="18"/>
                <w:lang w:bidi="ar"/>
              </w:rPr>
              <w:t>乡</w:t>
            </w:r>
          </w:p>
        </w:tc>
        <w:tc>
          <w:tcPr>
            <w:tcW w:w="766" w:type="dxa"/>
            <w:noWrap w:val="0"/>
            <w:vAlign w:val="center"/>
          </w:tcPr>
          <w:p w14:paraId="534840BF">
            <w:pPr>
              <w:widowControl/>
              <w:spacing w:line="240" w:lineRule="exact"/>
              <w:jc w:val="center"/>
              <w:rPr>
                <w:b/>
                <w:bCs/>
                <w:color w:val="auto"/>
                <w:sz w:val="18"/>
                <w:szCs w:val="18"/>
              </w:rPr>
            </w:pPr>
          </w:p>
        </w:tc>
      </w:tr>
      <w:tr w14:paraId="7F3D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80" w:type="dxa"/>
            <w:vMerge w:val="continue"/>
            <w:noWrap w:val="0"/>
            <w:vAlign w:val="center"/>
          </w:tcPr>
          <w:p w14:paraId="61B613CF">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7092F27D">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2</w:t>
            </w:r>
          </w:p>
        </w:tc>
        <w:tc>
          <w:tcPr>
            <w:tcW w:w="536" w:type="dxa"/>
            <w:noWrap w:val="0"/>
            <w:vAlign w:val="center"/>
          </w:tcPr>
          <w:p w14:paraId="42CD9672">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7A00F863">
            <w:pPr>
              <w:widowControl/>
              <w:spacing w:line="240" w:lineRule="exact"/>
              <w:jc w:val="center"/>
              <w:textAlignment w:val="center"/>
              <w:rPr>
                <w:color w:val="auto"/>
                <w:sz w:val="18"/>
                <w:szCs w:val="18"/>
              </w:rPr>
            </w:pPr>
            <w:r>
              <w:rPr>
                <w:color w:val="auto"/>
                <w:kern w:val="0"/>
                <w:sz w:val="18"/>
                <w:szCs w:val="18"/>
                <w:lang w:bidi="ar"/>
              </w:rPr>
              <w:t>公证服务</w:t>
            </w:r>
          </w:p>
        </w:tc>
        <w:tc>
          <w:tcPr>
            <w:tcW w:w="1937" w:type="dxa"/>
            <w:noWrap w:val="0"/>
            <w:vAlign w:val="center"/>
          </w:tcPr>
          <w:p w14:paraId="453DE26F">
            <w:pPr>
              <w:widowControl/>
              <w:spacing w:line="240" w:lineRule="exact"/>
              <w:jc w:val="center"/>
              <w:textAlignment w:val="center"/>
              <w:rPr>
                <w:color w:val="auto"/>
                <w:sz w:val="18"/>
                <w:szCs w:val="18"/>
              </w:rPr>
            </w:pPr>
            <w:r>
              <w:rPr>
                <w:color w:val="auto"/>
                <w:kern w:val="0"/>
                <w:sz w:val="18"/>
                <w:szCs w:val="18"/>
                <w:lang w:bidi="ar"/>
              </w:rPr>
              <w:t>公证机构及公证员信息查询</w:t>
            </w:r>
          </w:p>
        </w:tc>
        <w:tc>
          <w:tcPr>
            <w:tcW w:w="613" w:type="dxa"/>
            <w:noWrap w:val="0"/>
            <w:vAlign w:val="center"/>
          </w:tcPr>
          <w:p w14:paraId="7F654234">
            <w:pPr>
              <w:widowControl/>
              <w:spacing w:line="240" w:lineRule="exact"/>
              <w:jc w:val="center"/>
              <w:rPr>
                <w:b/>
                <w:bCs/>
                <w:color w:val="auto"/>
                <w:sz w:val="18"/>
                <w:szCs w:val="18"/>
              </w:rPr>
            </w:pPr>
          </w:p>
        </w:tc>
        <w:tc>
          <w:tcPr>
            <w:tcW w:w="805" w:type="dxa"/>
            <w:noWrap w:val="0"/>
            <w:vAlign w:val="center"/>
          </w:tcPr>
          <w:p w14:paraId="4C7425A1">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4415D6E8">
            <w:pPr>
              <w:widowControl/>
              <w:spacing w:line="240" w:lineRule="exact"/>
              <w:textAlignment w:val="center"/>
              <w:rPr>
                <w:color w:val="auto"/>
                <w:sz w:val="18"/>
                <w:szCs w:val="18"/>
              </w:rPr>
            </w:pPr>
            <w:r>
              <w:rPr>
                <w:color w:val="auto"/>
                <w:kern w:val="0"/>
                <w:sz w:val="18"/>
                <w:szCs w:val="18"/>
                <w:lang w:bidi="ar"/>
              </w:rPr>
              <w:t>《司法部关于推进公共法律服务平台建设的意见》（司发〔2017〕9号）</w:t>
            </w:r>
          </w:p>
        </w:tc>
        <w:tc>
          <w:tcPr>
            <w:tcW w:w="1391" w:type="dxa"/>
            <w:noWrap w:val="0"/>
            <w:vAlign w:val="center"/>
          </w:tcPr>
          <w:p w14:paraId="1C7783A5">
            <w:pPr>
              <w:widowControl/>
              <w:spacing w:line="260" w:lineRule="exact"/>
              <w:jc w:val="center"/>
              <w:textAlignment w:val="center"/>
              <w:rPr>
                <w:color w:val="auto"/>
                <w:sz w:val="18"/>
                <w:szCs w:val="18"/>
              </w:rPr>
            </w:pPr>
            <w:r>
              <w:rPr>
                <w:color w:val="auto"/>
                <w:kern w:val="0"/>
                <w:sz w:val="18"/>
                <w:szCs w:val="18"/>
                <w:lang w:bidi="ar"/>
              </w:rPr>
              <w:t>自然人、营利法人、非营利法人、非法人组织、特别法人</w:t>
            </w:r>
          </w:p>
        </w:tc>
        <w:tc>
          <w:tcPr>
            <w:tcW w:w="986" w:type="dxa"/>
            <w:noWrap w:val="0"/>
            <w:vAlign w:val="center"/>
          </w:tcPr>
          <w:p w14:paraId="5FF16DFC">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1E8A3534">
            <w:pPr>
              <w:widowControl/>
              <w:spacing w:line="240" w:lineRule="exact"/>
              <w:jc w:val="center"/>
              <w:rPr>
                <w:b/>
                <w:bCs/>
                <w:color w:val="auto"/>
                <w:sz w:val="18"/>
                <w:szCs w:val="18"/>
              </w:rPr>
            </w:pPr>
          </w:p>
        </w:tc>
      </w:tr>
      <w:tr w14:paraId="3188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80" w:type="dxa"/>
            <w:vMerge w:val="continue"/>
            <w:noWrap w:val="0"/>
            <w:vAlign w:val="center"/>
          </w:tcPr>
          <w:p w14:paraId="385A10E4">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5CB0EC31">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3EC7340">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CC781C5">
            <w:pPr>
              <w:widowControl/>
              <w:spacing w:line="240" w:lineRule="exact"/>
              <w:jc w:val="center"/>
              <w:rPr>
                <w:color w:val="auto"/>
                <w:sz w:val="18"/>
                <w:szCs w:val="18"/>
              </w:rPr>
            </w:pPr>
          </w:p>
        </w:tc>
        <w:tc>
          <w:tcPr>
            <w:tcW w:w="1937" w:type="dxa"/>
            <w:noWrap w:val="0"/>
            <w:vAlign w:val="center"/>
          </w:tcPr>
          <w:p w14:paraId="344B11C7">
            <w:pPr>
              <w:widowControl/>
              <w:spacing w:line="240" w:lineRule="exact"/>
              <w:jc w:val="center"/>
              <w:textAlignment w:val="center"/>
              <w:rPr>
                <w:color w:val="auto"/>
                <w:sz w:val="18"/>
                <w:szCs w:val="18"/>
              </w:rPr>
            </w:pPr>
            <w:r>
              <w:rPr>
                <w:color w:val="auto"/>
                <w:kern w:val="0"/>
                <w:sz w:val="18"/>
                <w:szCs w:val="18"/>
                <w:lang w:bidi="ar"/>
              </w:rPr>
              <w:t>公证业务预约办理</w:t>
            </w:r>
          </w:p>
        </w:tc>
        <w:tc>
          <w:tcPr>
            <w:tcW w:w="613" w:type="dxa"/>
            <w:noWrap w:val="0"/>
            <w:vAlign w:val="center"/>
          </w:tcPr>
          <w:p w14:paraId="76948008">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3831828">
            <w:pPr>
              <w:widowControl/>
              <w:spacing w:line="240" w:lineRule="exact"/>
              <w:jc w:val="center"/>
              <w:rPr>
                <w:b/>
                <w:bCs/>
                <w:color w:val="auto"/>
                <w:sz w:val="18"/>
                <w:szCs w:val="18"/>
              </w:rPr>
            </w:pPr>
          </w:p>
        </w:tc>
        <w:tc>
          <w:tcPr>
            <w:tcW w:w="3450" w:type="dxa"/>
            <w:noWrap w:val="0"/>
            <w:vAlign w:val="center"/>
          </w:tcPr>
          <w:p w14:paraId="0C180B8C">
            <w:pPr>
              <w:widowControl/>
              <w:spacing w:line="240" w:lineRule="exact"/>
              <w:textAlignment w:val="center"/>
              <w:rPr>
                <w:color w:val="auto"/>
                <w:sz w:val="18"/>
                <w:szCs w:val="18"/>
              </w:rPr>
            </w:pPr>
            <w:r>
              <w:rPr>
                <w:color w:val="auto"/>
                <w:kern w:val="0"/>
                <w:sz w:val="18"/>
                <w:szCs w:val="18"/>
                <w:lang w:bidi="ar"/>
              </w:rPr>
              <w:t>《司法部关于推进公共法律服务平台建设的意见》（司发〔2017〕9号）</w:t>
            </w:r>
          </w:p>
        </w:tc>
        <w:tc>
          <w:tcPr>
            <w:tcW w:w="1391" w:type="dxa"/>
            <w:noWrap w:val="0"/>
            <w:vAlign w:val="center"/>
          </w:tcPr>
          <w:p w14:paraId="4CBDA3CC">
            <w:pPr>
              <w:widowControl/>
              <w:spacing w:line="260" w:lineRule="exact"/>
              <w:jc w:val="center"/>
              <w:textAlignment w:val="center"/>
              <w:rPr>
                <w:color w:val="auto"/>
                <w:sz w:val="18"/>
                <w:szCs w:val="18"/>
              </w:rPr>
            </w:pPr>
            <w:r>
              <w:rPr>
                <w:color w:val="auto"/>
                <w:kern w:val="0"/>
                <w:sz w:val="18"/>
                <w:szCs w:val="18"/>
                <w:lang w:bidi="ar"/>
              </w:rPr>
              <w:t>自然人、营利法人、非营利法人、非法人组织、特别法人</w:t>
            </w:r>
          </w:p>
        </w:tc>
        <w:tc>
          <w:tcPr>
            <w:tcW w:w="986" w:type="dxa"/>
            <w:noWrap w:val="0"/>
            <w:vAlign w:val="center"/>
          </w:tcPr>
          <w:p w14:paraId="2E2122E1">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41E78656">
            <w:pPr>
              <w:widowControl/>
              <w:spacing w:line="240" w:lineRule="exact"/>
              <w:jc w:val="center"/>
              <w:rPr>
                <w:b/>
                <w:bCs/>
                <w:color w:val="auto"/>
                <w:sz w:val="18"/>
                <w:szCs w:val="18"/>
              </w:rPr>
            </w:pPr>
          </w:p>
        </w:tc>
      </w:tr>
      <w:tr w14:paraId="6A3A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80" w:type="dxa"/>
            <w:vMerge w:val="restart"/>
            <w:noWrap w:val="0"/>
            <w:vAlign w:val="center"/>
          </w:tcPr>
          <w:p w14:paraId="3EE6C7F7">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司法局</w:t>
            </w:r>
          </w:p>
        </w:tc>
        <w:tc>
          <w:tcPr>
            <w:tcW w:w="531" w:type="dxa"/>
            <w:vMerge w:val="restart"/>
            <w:noWrap w:val="0"/>
            <w:vAlign w:val="center"/>
          </w:tcPr>
          <w:p w14:paraId="6776550D">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3</w:t>
            </w:r>
          </w:p>
        </w:tc>
        <w:tc>
          <w:tcPr>
            <w:tcW w:w="536" w:type="dxa"/>
            <w:noWrap w:val="0"/>
            <w:vAlign w:val="center"/>
          </w:tcPr>
          <w:p w14:paraId="77D2E0D1">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134E0CA3">
            <w:pPr>
              <w:widowControl/>
              <w:spacing w:line="240" w:lineRule="exact"/>
              <w:jc w:val="center"/>
              <w:textAlignment w:val="center"/>
              <w:rPr>
                <w:color w:val="auto"/>
                <w:sz w:val="18"/>
                <w:szCs w:val="18"/>
              </w:rPr>
            </w:pPr>
            <w:r>
              <w:rPr>
                <w:color w:val="auto"/>
                <w:kern w:val="0"/>
                <w:sz w:val="18"/>
                <w:szCs w:val="18"/>
                <w:lang w:bidi="ar"/>
              </w:rPr>
              <w:t>律师及律所业务</w:t>
            </w:r>
          </w:p>
        </w:tc>
        <w:tc>
          <w:tcPr>
            <w:tcW w:w="1937" w:type="dxa"/>
            <w:noWrap w:val="0"/>
            <w:vAlign w:val="center"/>
          </w:tcPr>
          <w:p w14:paraId="6FC950F1">
            <w:pPr>
              <w:widowControl/>
              <w:spacing w:line="240" w:lineRule="exact"/>
              <w:jc w:val="center"/>
              <w:textAlignment w:val="center"/>
              <w:rPr>
                <w:color w:val="auto"/>
                <w:sz w:val="18"/>
                <w:szCs w:val="18"/>
              </w:rPr>
            </w:pPr>
            <w:r>
              <w:rPr>
                <w:color w:val="auto"/>
                <w:kern w:val="0"/>
                <w:sz w:val="18"/>
                <w:szCs w:val="18"/>
                <w:lang w:bidi="ar"/>
              </w:rPr>
              <w:t>律师及律所信息查询</w:t>
            </w:r>
          </w:p>
        </w:tc>
        <w:tc>
          <w:tcPr>
            <w:tcW w:w="613" w:type="dxa"/>
            <w:noWrap w:val="0"/>
            <w:vAlign w:val="center"/>
          </w:tcPr>
          <w:p w14:paraId="78C5B827">
            <w:pPr>
              <w:widowControl/>
              <w:spacing w:line="240" w:lineRule="exact"/>
              <w:jc w:val="center"/>
              <w:rPr>
                <w:b/>
                <w:bCs/>
                <w:color w:val="auto"/>
                <w:sz w:val="18"/>
                <w:szCs w:val="18"/>
              </w:rPr>
            </w:pPr>
          </w:p>
        </w:tc>
        <w:tc>
          <w:tcPr>
            <w:tcW w:w="805" w:type="dxa"/>
            <w:noWrap w:val="0"/>
            <w:vAlign w:val="center"/>
          </w:tcPr>
          <w:p w14:paraId="1A1981AE">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4EC74487">
            <w:pPr>
              <w:widowControl/>
              <w:spacing w:line="240" w:lineRule="exact"/>
              <w:textAlignment w:val="center"/>
              <w:rPr>
                <w:color w:val="auto"/>
                <w:sz w:val="18"/>
                <w:szCs w:val="18"/>
              </w:rPr>
            </w:pPr>
            <w:r>
              <w:rPr>
                <w:color w:val="auto"/>
                <w:kern w:val="0"/>
                <w:sz w:val="18"/>
                <w:szCs w:val="18"/>
                <w:lang w:bidi="ar"/>
              </w:rPr>
              <w:t>《司法部关于推进公共法律服务平台建设的意见》（司发〔2017〕9号）</w:t>
            </w:r>
          </w:p>
        </w:tc>
        <w:tc>
          <w:tcPr>
            <w:tcW w:w="1391" w:type="dxa"/>
            <w:noWrap w:val="0"/>
            <w:vAlign w:val="center"/>
          </w:tcPr>
          <w:p w14:paraId="2C0B542F">
            <w:pPr>
              <w:widowControl/>
              <w:spacing w:line="260" w:lineRule="exact"/>
              <w:jc w:val="center"/>
              <w:textAlignment w:val="center"/>
              <w:rPr>
                <w:color w:val="auto"/>
                <w:sz w:val="18"/>
                <w:szCs w:val="18"/>
              </w:rPr>
            </w:pPr>
            <w:r>
              <w:rPr>
                <w:color w:val="auto"/>
                <w:kern w:val="0"/>
                <w:sz w:val="18"/>
                <w:szCs w:val="18"/>
                <w:lang w:bidi="ar"/>
              </w:rPr>
              <w:t>自然人、营利法人、非营利法人、非法人组织、特别法人</w:t>
            </w:r>
          </w:p>
        </w:tc>
        <w:tc>
          <w:tcPr>
            <w:tcW w:w="986" w:type="dxa"/>
            <w:noWrap w:val="0"/>
            <w:vAlign w:val="center"/>
          </w:tcPr>
          <w:p w14:paraId="55C24A0B">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58FA136B">
            <w:pPr>
              <w:widowControl/>
              <w:spacing w:line="240" w:lineRule="exact"/>
              <w:jc w:val="center"/>
              <w:rPr>
                <w:b/>
                <w:bCs/>
                <w:color w:val="auto"/>
                <w:sz w:val="18"/>
                <w:szCs w:val="18"/>
              </w:rPr>
            </w:pPr>
          </w:p>
        </w:tc>
      </w:tr>
      <w:tr w14:paraId="512E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80" w:type="dxa"/>
            <w:vMerge w:val="continue"/>
            <w:noWrap w:val="0"/>
            <w:vAlign w:val="center"/>
          </w:tcPr>
          <w:p w14:paraId="54C6C9F0">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EAAFC19">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AF32462">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1AECC9E">
            <w:pPr>
              <w:widowControl/>
              <w:spacing w:line="240" w:lineRule="exact"/>
              <w:jc w:val="center"/>
              <w:rPr>
                <w:color w:val="auto"/>
                <w:sz w:val="18"/>
                <w:szCs w:val="18"/>
              </w:rPr>
            </w:pPr>
          </w:p>
        </w:tc>
        <w:tc>
          <w:tcPr>
            <w:tcW w:w="1937" w:type="dxa"/>
            <w:noWrap w:val="0"/>
            <w:vAlign w:val="center"/>
          </w:tcPr>
          <w:p w14:paraId="141FF6C1">
            <w:pPr>
              <w:widowControl/>
              <w:spacing w:line="240" w:lineRule="exact"/>
              <w:jc w:val="center"/>
              <w:textAlignment w:val="center"/>
              <w:rPr>
                <w:color w:val="auto"/>
                <w:sz w:val="18"/>
                <w:szCs w:val="18"/>
              </w:rPr>
            </w:pPr>
            <w:r>
              <w:rPr>
                <w:color w:val="auto"/>
                <w:kern w:val="0"/>
                <w:sz w:val="18"/>
                <w:szCs w:val="18"/>
                <w:lang w:bidi="ar"/>
              </w:rPr>
              <w:t>律师及律所业务咨询</w:t>
            </w:r>
          </w:p>
        </w:tc>
        <w:tc>
          <w:tcPr>
            <w:tcW w:w="613" w:type="dxa"/>
            <w:noWrap w:val="0"/>
            <w:vAlign w:val="center"/>
          </w:tcPr>
          <w:p w14:paraId="2F2C701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A0D035B">
            <w:pPr>
              <w:widowControl/>
              <w:spacing w:line="240" w:lineRule="exact"/>
              <w:jc w:val="center"/>
              <w:rPr>
                <w:b/>
                <w:bCs/>
                <w:color w:val="auto"/>
                <w:sz w:val="18"/>
                <w:szCs w:val="18"/>
              </w:rPr>
            </w:pPr>
          </w:p>
        </w:tc>
        <w:tc>
          <w:tcPr>
            <w:tcW w:w="3450" w:type="dxa"/>
            <w:noWrap w:val="0"/>
            <w:vAlign w:val="center"/>
          </w:tcPr>
          <w:p w14:paraId="539B5EF5">
            <w:pPr>
              <w:widowControl/>
              <w:spacing w:line="240" w:lineRule="exact"/>
              <w:textAlignment w:val="center"/>
              <w:rPr>
                <w:color w:val="auto"/>
                <w:sz w:val="18"/>
                <w:szCs w:val="18"/>
              </w:rPr>
            </w:pPr>
            <w:r>
              <w:rPr>
                <w:color w:val="auto"/>
                <w:kern w:val="0"/>
                <w:sz w:val="18"/>
                <w:szCs w:val="18"/>
                <w:lang w:bidi="ar"/>
              </w:rPr>
              <w:t>《司法部关于推进公共法律服务平台建设的意见》（司发〔2017〕9号）</w:t>
            </w:r>
          </w:p>
        </w:tc>
        <w:tc>
          <w:tcPr>
            <w:tcW w:w="1391" w:type="dxa"/>
            <w:noWrap w:val="0"/>
            <w:vAlign w:val="center"/>
          </w:tcPr>
          <w:p w14:paraId="627FD011">
            <w:pPr>
              <w:widowControl/>
              <w:spacing w:line="260" w:lineRule="exact"/>
              <w:jc w:val="center"/>
              <w:textAlignment w:val="center"/>
              <w:rPr>
                <w:color w:val="auto"/>
                <w:sz w:val="18"/>
                <w:szCs w:val="18"/>
              </w:rPr>
            </w:pPr>
            <w:r>
              <w:rPr>
                <w:color w:val="auto"/>
                <w:kern w:val="0"/>
                <w:sz w:val="18"/>
                <w:szCs w:val="18"/>
                <w:lang w:bidi="ar"/>
              </w:rPr>
              <w:t>自然人、营利法人、非营利法人、非法人组织、特别法人</w:t>
            </w:r>
          </w:p>
        </w:tc>
        <w:tc>
          <w:tcPr>
            <w:tcW w:w="986" w:type="dxa"/>
            <w:noWrap w:val="0"/>
            <w:vAlign w:val="center"/>
          </w:tcPr>
          <w:p w14:paraId="232FF07D">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1846C889">
            <w:pPr>
              <w:widowControl/>
              <w:spacing w:line="240" w:lineRule="exact"/>
              <w:jc w:val="center"/>
              <w:rPr>
                <w:b/>
                <w:bCs/>
                <w:color w:val="auto"/>
                <w:sz w:val="18"/>
                <w:szCs w:val="18"/>
              </w:rPr>
            </w:pPr>
          </w:p>
        </w:tc>
      </w:tr>
      <w:tr w14:paraId="261C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80" w:type="dxa"/>
            <w:vMerge w:val="continue"/>
            <w:noWrap w:val="0"/>
            <w:vAlign w:val="center"/>
          </w:tcPr>
          <w:p w14:paraId="0CA7FEAE">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F7F1517">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6B415BBC">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6700132">
            <w:pPr>
              <w:widowControl/>
              <w:spacing w:line="240" w:lineRule="exact"/>
              <w:jc w:val="center"/>
              <w:rPr>
                <w:color w:val="auto"/>
                <w:sz w:val="18"/>
                <w:szCs w:val="18"/>
              </w:rPr>
            </w:pPr>
          </w:p>
        </w:tc>
        <w:tc>
          <w:tcPr>
            <w:tcW w:w="1937" w:type="dxa"/>
            <w:noWrap w:val="0"/>
            <w:vAlign w:val="center"/>
          </w:tcPr>
          <w:p w14:paraId="4CC25122">
            <w:pPr>
              <w:widowControl/>
              <w:spacing w:line="240" w:lineRule="exact"/>
              <w:jc w:val="center"/>
              <w:textAlignment w:val="center"/>
              <w:rPr>
                <w:color w:val="auto"/>
                <w:sz w:val="18"/>
                <w:szCs w:val="18"/>
              </w:rPr>
            </w:pPr>
            <w:r>
              <w:rPr>
                <w:color w:val="auto"/>
                <w:kern w:val="0"/>
                <w:sz w:val="18"/>
                <w:szCs w:val="18"/>
                <w:lang w:bidi="ar"/>
              </w:rPr>
              <w:t>律师及律所投诉指引</w:t>
            </w:r>
          </w:p>
        </w:tc>
        <w:tc>
          <w:tcPr>
            <w:tcW w:w="613" w:type="dxa"/>
            <w:noWrap w:val="0"/>
            <w:vAlign w:val="center"/>
          </w:tcPr>
          <w:p w14:paraId="714A7043">
            <w:pPr>
              <w:widowControl/>
              <w:spacing w:line="240" w:lineRule="exact"/>
              <w:jc w:val="center"/>
              <w:rPr>
                <w:b/>
                <w:bCs/>
                <w:color w:val="auto"/>
                <w:sz w:val="18"/>
                <w:szCs w:val="18"/>
              </w:rPr>
            </w:pPr>
          </w:p>
        </w:tc>
        <w:tc>
          <w:tcPr>
            <w:tcW w:w="805" w:type="dxa"/>
            <w:noWrap w:val="0"/>
            <w:vAlign w:val="center"/>
          </w:tcPr>
          <w:p w14:paraId="7776B1BC">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06E2618F">
            <w:pPr>
              <w:widowControl/>
              <w:spacing w:line="240" w:lineRule="exact"/>
              <w:textAlignment w:val="center"/>
              <w:rPr>
                <w:color w:val="auto"/>
                <w:sz w:val="18"/>
                <w:szCs w:val="18"/>
              </w:rPr>
            </w:pPr>
            <w:r>
              <w:rPr>
                <w:color w:val="auto"/>
                <w:kern w:val="0"/>
                <w:sz w:val="18"/>
                <w:szCs w:val="18"/>
                <w:lang w:bidi="ar"/>
              </w:rPr>
              <w:t>《司法部关于推进公共法律服务平台建设的意见》（司发〔2017〕9号）</w:t>
            </w:r>
          </w:p>
        </w:tc>
        <w:tc>
          <w:tcPr>
            <w:tcW w:w="1391" w:type="dxa"/>
            <w:noWrap w:val="0"/>
            <w:vAlign w:val="center"/>
          </w:tcPr>
          <w:p w14:paraId="5A5CDDA4">
            <w:pPr>
              <w:widowControl/>
              <w:spacing w:line="260" w:lineRule="exact"/>
              <w:jc w:val="center"/>
              <w:textAlignment w:val="center"/>
              <w:rPr>
                <w:color w:val="auto"/>
                <w:sz w:val="18"/>
                <w:szCs w:val="18"/>
              </w:rPr>
            </w:pPr>
            <w:r>
              <w:rPr>
                <w:color w:val="auto"/>
                <w:kern w:val="0"/>
                <w:sz w:val="18"/>
                <w:szCs w:val="18"/>
                <w:lang w:bidi="ar"/>
              </w:rPr>
              <w:t>自然人、营利法人、非营利法人、非法人组织、特别法人</w:t>
            </w:r>
          </w:p>
        </w:tc>
        <w:tc>
          <w:tcPr>
            <w:tcW w:w="986" w:type="dxa"/>
            <w:noWrap w:val="0"/>
            <w:vAlign w:val="center"/>
          </w:tcPr>
          <w:p w14:paraId="71FDB9FE">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23F4CB43">
            <w:pPr>
              <w:widowControl/>
              <w:spacing w:line="240" w:lineRule="exact"/>
              <w:jc w:val="center"/>
              <w:rPr>
                <w:b/>
                <w:bCs/>
                <w:color w:val="auto"/>
                <w:sz w:val="18"/>
                <w:szCs w:val="18"/>
              </w:rPr>
            </w:pPr>
          </w:p>
        </w:tc>
      </w:tr>
      <w:tr w14:paraId="4FAE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continue"/>
            <w:noWrap w:val="0"/>
            <w:vAlign w:val="center"/>
          </w:tcPr>
          <w:p w14:paraId="289826CC">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140CA1AE">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4</w:t>
            </w:r>
          </w:p>
        </w:tc>
        <w:tc>
          <w:tcPr>
            <w:tcW w:w="536" w:type="dxa"/>
            <w:noWrap w:val="0"/>
            <w:vAlign w:val="center"/>
          </w:tcPr>
          <w:p w14:paraId="40E4C146">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1AEEF2C4">
            <w:pPr>
              <w:widowControl/>
              <w:spacing w:line="240" w:lineRule="exact"/>
              <w:jc w:val="center"/>
              <w:textAlignment w:val="center"/>
              <w:rPr>
                <w:color w:val="auto"/>
                <w:sz w:val="18"/>
                <w:szCs w:val="18"/>
              </w:rPr>
            </w:pPr>
            <w:r>
              <w:rPr>
                <w:color w:val="auto"/>
                <w:kern w:val="0"/>
                <w:sz w:val="18"/>
                <w:szCs w:val="18"/>
                <w:lang w:bidi="ar"/>
              </w:rPr>
              <w:t>司法鉴定服务</w:t>
            </w:r>
          </w:p>
        </w:tc>
        <w:tc>
          <w:tcPr>
            <w:tcW w:w="1937" w:type="dxa"/>
            <w:noWrap w:val="0"/>
            <w:vAlign w:val="center"/>
          </w:tcPr>
          <w:p w14:paraId="4AF47517">
            <w:pPr>
              <w:widowControl/>
              <w:spacing w:line="240" w:lineRule="exact"/>
              <w:jc w:val="center"/>
              <w:textAlignment w:val="center"/>
              <w:rPr>
                <w:color w:val="auto"/>
                <w:sz w:val="18"/>
                <w:szCs w:val="18"/>
              </w:rPr>
            </w:pPr>
            <w:r>
              <w:rPr>
                <w:color w:val="auto"/>
                <w:kern w:val="0"/>
                <w:sz w:val="18"/>
                <w:szCs w:val="18"/>
                <w:lang w:bidi="ar"/>
              </w:rPr>
              <w:t>司法鉴定机构及司法鉴定人信息查询</w:t>
            </w:r>
          </w:p>
        </w:tc>
        <w:tc>
          <w:tcPr>
            <w:tcW w:w="613" w:type="dxa"/>
            <w:noWrap w:val="0"/>
            <w:vAlign w:val="center"/>
          </w:tcPr>
          <w:p w14:paraId="79C57792">
            <w:pPr>
              <w:widowControl/>
              <w:spacing w:line="240" w:lineRule="exact"/>
              <w:jc w:val="center"/>
              <w:rPr>
                <w:b/>
                <w:bCs/>
                <w:color w:val="auto"/>
                <w:sz w:val="18"/>
                <w:szCs w:val="18"/>
              </w:rPr>
            </w:pPr>
          </w:p>
        </w:tc>
        <w:tc>
          <w:tcPr>
            <w:tcW w:w="805" w:type="dxa"/>
            <w:noWrap w:val="0"/>
            <w:vAlign w:val="center"/>
          </w:tcPr>
          <w:p w14:paraId="736EA018">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4996B36F">
            <w:pPr>
              <w:widowControl/>
              <w:spacing w:line="240" w:lineRule="exact"/>
              <w:textAlignment w:val="center"/>
              <w:rPr>
                <w:color w:val="auto"/>
                <w:sz w:val="18"/>
                <w:szCs w:val="18"/>
              </w:rPr>
            </w:pPr>
            <w:r>
              <w:rPr>
                <w:color w:val="auto"/>
                <w:kern w:val="0"/>
                <w:sz w:val="18"/>
                <w:szCs w:val="18"/>
                <w:lang w:bidi="ar"/>
              </w:rPr>
              <w:t>《司法部关于推进公共法律服务平台建设的意见》（司发〔2017〕9号）</w:t>
            </w:r>
          </w:p>
        </w:tc>
        <w:tc>
          <w:tcPr>
            <w:tcW w:w="1391" w:type="dxa"/>
            <w:noWrap w:val="0"/>
            <w:vAlign w:val="center"/>
          </w:tcPr>
          <w:p w14:paraId="7AEC6F6D">
            <w:pPr>
              <w:widowControl/>
              <w:spacing w:line="260" w:lineRule="exact"/>
              <w:jc w:val="center"/>
              <w:textAlignment w:val="center"/>
              <w:rPr>
                <w:color w:val="auto"/>
                <w:sz w:val="18"/>
                <w:szCs w:val="18"/>
              </w:rPr>
            </w:pPr>
            <w:r>
              <w:rPr>
                <w:color w:val="auto"/>
                <w:kern w:val="0"/>
                <w:sz w:val="18"/>
                <w:szCs w:val="18"/>
                <w:lang w:bidi="ar"/>
              </w:rPr>
              <w:t>自然人、营利法人、非营利法人、非法人组织、特别法人</w:t>
            </w:r>
          </w:p>
        </w:tc>
        <w:tc>
          <w:tcPr>
            <w:tcW w:w="986" w:type="dxa"/>
            <w:noWrap w:val="0"/>
            <w:vAlign w:val="center"/>
          </w:tcPr>
          <w:p w14:paraId="12BE9213">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0B0188FB">
            <w:pPr>
              <w:widowControl/>
              <w:spacing w:line="240" w:lineRule="exact"/>
              <w:jc w:val="center"/>
              <w:rPr>
                <w:b/>
                <w:bCs/>
                <w:color w:val="auto"/>
                <w:sz w:val="18"/>
                <w:szCs w:val="18"/>
              </w:rPr>
            </w:pPr>
          </w:p>
        </w:tc>
      </w:tr>
      <w:tr w14:paraId="5723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continue"/>
            <w:noWrap w:val="0"/>
            <w:vAlign w:val="center"/>
          </w:tcPr>
          <w:p w14:paraId="39793E44">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A054998">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9A69374">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066DC56A">
            <w:pPr>
              <w:widowControl/>
              <w:spacing w:line="240" w:lineRule="exact"/>
              <w:jc w:val="center"/>
              <w:rPr>
                <w:color w:val="auto"/>
                <w:sz w:val="18"/>
                <w:szCs w:val="18"/>
              </w:rPr>
            </w:pPr>
          </w:p>
        </w:tc>
        <w:tc>
          <w:tcPr>
            <w:tcW w:w="1937" w:type="dxa"/>
            <w:noWrap w:val="0"/>
            <w:vAlign w:val="center"/>
          </w:tcPr>
          <w:p w14:paraId="749609B7">
            <w:pPr>
              <w:widowControl/>
              <w:spacing w:line="240" w:lineRule="exact"/>
              <w:jc w:val="center"/>
              <w:textAlignment w:val="center"/>
              <w:rPr>
                <w:color w:val="auto"/>
                <w:sz w:val="18"/>
                <w:szCs w:val="18"/>
              </w:rPr>
            </w:pPr>
            <w:r>
              <w:rPr>
                <w:color w:val="auto"/>
                <w:kern w:val="0"/>
                <w:sz w:val="18"/>
                <w:szCs w:val="18"/>
                <w:lang w:bidi="ar"/>
              </w:rPr>
              <w:t>司法鉴定咨询</w:t>
            </w:r>
          </w:p>
        </w:tc>
        <w:tc>
          <w:tcPr>
            <w:tcW w:w="613" w:type="dxa"/>
            <w:noWrap w:val="0"/>
            <w:vAlign w:val="center"/>
          </w:tcPr>
          <w:p w14:paraId="2B42155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4CBC0EA">
            <w:pPr>
              <w:widowControl/>
              <w:spacing w:line="240" w:lineRule="exact"/>
              <w:jc w:val="center"/>
              <w:rPr>
                <w:b/>
                <w:bCs/>
                <w:color w:val="auto"/>
                <w:sz w:val="18"/>
                <w:szCs w:val="18"/>
              </w:rPr>
            </w:pPr>
          </w:p>
        </w:tc>
        <w:tc>
          <w:tcPr>
            <w:tcW w:w="3450" w:type="dxa"/>
            <w:noWrap w:val="0"/>
            <w:vAlign w:val="center"/>
          </w:tcPr>
          <w:p w14:paraId="5131A2C2">
            <w:pPr>
              <w:widowControl/>
              <w:spacing w:line="240" w:lineRule="exact"/>
              <w:textAlignment w:val="center"/>
              <w:rPr>
                <w:color w:val="auto"/>
                <w:sz w:val="18"/>
                <w:szCs w:val="18"/>
              </w:rPr>
            </w:pPr>
            <w:r>
              <w:rPr>
                <w:color w:val="auto"/>
                <w:kern w:val="0"/>
                <w:sz w:val="18"/>
                <w:szCs w:val="18"/>
                <w:lang w:bidi="ar"/>
              </w:rPr>
              <w:t>《司法部关于推进公共法律服务平台建设的意见》（司发〔2017〕9号）</w:t>
            </w:r>
          </w:p>
        </w:tc>
        <w:tc>
          <w:tcPr>
            <w:tcW w:w="1391" w:type="dxa"/>
            <w:noWrap w:val="0"/>
            <w:vAlign w:val="center"/>
          </w:tcPr>
          <w:p w14:paraId="5C8E7484">
            <w:pPr>
              <w:widowControl/>
              <w:spacing w:line="260" w:lineRule="exact"/>
              <w:jc w:val="center"/>
              <w:textAlignment w:val="center"/>
              <w:rPr>
                <w:color w:val="auto"/>
                <w:sz w:val="18"/>
                <w:szCs w:val="18"/>
              </w:rPr>
            </w:pPr>
            <w:r>
              <w:rPr>
                <w:color w:val="auto"/>
                <w:kern w:val="0"/>
                <w:sz w:val="18"/>
                <w:szCs w:val="18"/>
                <w:lang w:bidi="ar"/>
              </w:rPr>
              <w:t>自然人、营利法人、非营利法人、非法人组织、特别法人</w:t>
            </w:r>
          </w:p>
        </w:tc>
        <w:tc>
          <w:tcPr>
            <w:tcW w:w="986" w:type="dxa"/>
            <w:noWrap w:val="0"/>
            <w:vAlign w:val="center"/>
          </w:tcPr>
          <w:p w14:paraId="24B3C2A2">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535A25D4">
            <w:pPr>
              <w:widowControl/>
              <w:spacing w:line="240" w:lineRule="exact"/>
              <w:jc w:val="center"/>
              <w:rPr>
                <w:b/>
                <w:bCs/>
                <w:color w:val="auto"/>
                <w:sz w:val="18"/>
                <w:szCs w:val="18"/>
              </w:rPr>
            </w:pPr>
          </w:p>
        </w:tc>
      </w:tr>
      <w:tr w14:paraId="32FB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continue"/>
            <w:noWrap w:val="0"/>
            <w:vAlign w:val="center"/>
          </w:tcPr>
          <w:p w14:paraId="401389F3">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1A842A11">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C92D4F2">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6AEE5514">
            <w:pPr>
              <w:widowControl/>
              <w:spacing w:line="240" w:lineRule="exact"/>
              <w:jc w:val="center"/>
              <w:rPr>
                <w:color w:val="auto"/>
                <w:sz w:val="18"/>
                <w:szCs w:val="18"/>
              </w:rPr>
            </w:pPr>
          </w:p>
        </w:tc>
        <w:tc>
          <w:tcPr>
            <w:tcW w:w="1937" w:type="dxa"/>
            <w:noWrap w:val="0"/>
            <w:vAlign w:val="center"/>
          </w:tcPr>
          <w:p w14:paraId="7155A686">
            <w:pPr>
              <w:widowControl/>
              <w:spacing w:line="240" w:lineRule="exact"/>
              <w:jc w:val="center"/>
              <w:textAlignment w:val="center"/>
              <w:rPr>
                <w:color w:val="auto"/>
                <w:sz w:val="18"/>
                <w:szCs w:val="18"/>
              </w:rPr>
            </w:pPr>
            <w:r>
              <w:rPr>
                <w:color w:val="auto"/>
                <w:kern w:val="0"/>
                <w:sz w:val="18"/>
                <w:szCs w:val="18"/>
                <w:lang w:bidi="ar"/>
              </w:rPr>
              <w:t>司法鉴定投诉指引</w:t>
            </w:r>
          </w:p>
        </w:tc>
        <w:tc>
          <w:tcPr>
            <w:tcW w:w="613" w:type="dxa"/>
            <w:noWrap w:val="0"/>
            <w:vAlign w:val="center"/>
          </w:tcPr>
          <w:p w14:paraId="4103B1CB">
            <w:pPr>
              <w:widowControl/>
              <w:spacing w:line="240" w:lineRule="exact"/>
              <w:jc w:val="center"/>
              <w:rPr>
                <w:b/>
                <w:bCs/>
                <w:color w:val="auto"/>
                <w:sz w:val="18"/>
                <w:szCs w:val="18"/>
              </w:rPr>
            </w:pPr>
          </w:p>
        </w:tc>
        <w:tc>
          <w:tcPr>
            <w:tcW w:w="805" w:type="dxa"/>
            <w:noWrap w:val="0"/>
            <w:vAlign w:val="center"/>
          </w:tcPr>
          <w:p w14:paraId="13D6AC1B">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7D1280D6">
            <w:pPr>
              <w:widowControl/>
              <w:spacing w:line="240" w:lineRule="exact"/>
              <w:textAlignment w:val="center"/>
              <w:rPr>
                <w:color w:val="auto"/>
                <w:sz w:val="18"/>
                <w:szCs w:val="18"/>
              </w:rPr>
            </w:pPr>
            <w:r>
              <w:rPr>
                <w:color w:val="auto"/>
                <w:kern w:val="0"/>
                <w:sz w:val="18"/>
                <w:szCs w:val="18"/>
                <w:lang w:bidi="ar"/>
              </w:rPr>
              <w:t>《司法部关于推进公共法律服务平台建设的意见》（司发〔2017〕9号）</w:t>
            </w:r>
          </w:p>
        </w:tc>
        <w:tc>
          <w:tcPr>
            <w:tcW w:w="1391" w:type="dxa"/>
            <w:noWrap w:val="0"/>
            <w:vAlign w:val="center"/>
          </w:tcPr>
          <w:p w14:paraId="0B50E6B2">
            <w:pPr>
              <w:widowControl/>
              <w:spacing w:line="260" w:lineRule="exact"/>
              <w:jc w:val="center"/>
              <w:textAlignment w:val="center"/>
              <w:rPr>
                <w:color w:val="auto"/>
                <w:sz w:val="18"/>
                <w:szCs w:val="18"/>
              </w:rPr>
            </w:pPr>
            <w:r>
              <w:rPr>
                <w:color w:val="auto"/>
                <w:kern w:val="0"/>
                <w:sz w:val="18"/>
                <w:szCs w:val="18"/>
                <w:lang w:bidi="ar"/>
              </w:rPr>
              <w:t>自然人、营利法人、非营利法人、非法人组织、特别法人</w:t>
            </w:r>
          </w:p>
        </w:tc>
        <w:tc>
          <w:tcPr>
            <w:tcW w:w="986" w:type="dxa"/>
            <w:noWrap w:val="0"/>
            <w:vAlign w:val="center"/>
          </w:tcPr>
          <w:p w14:paraId="30D36D86">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02612187">
            <w:pPr>
              <w:widowControl/>
              <w:spacing w:line="240" w:lineRule="exact"/>
              <w:jc w:val="center"/>
              <w:rPr>
                <w:b/>
                <w:bCs/>
                <w:color w:val="auto"/>
                <w:sz w:val="18"/>
                <w:szCs w:val="18"/>
              </w:rPr>
            </w:pPr>
          </w:p>
        </w:tc>
      </w:tr>
      <w:tr w14:paraId="34D0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continue"/>
            <w:noWrap w:val="0"/>
            <w:vAlign w:val="center"/>
          </w:tcPr>
          <w:p w14:paraId="7B74DE6D">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026E8C77">
            <w:pPr>
              <w:widowControl/>
              <w:spacing w:line="240" w:lineRule="exact"/>
              <w:jc w:val="center"/>
              <w:textAlignment w:val="center"/>
              <w:rPr>
                <w:rFonts w:hint="eastAsia"/>
                <w:color w:val="auto"/>
                <w:kern w:val="0"/>
                <w:sz w:val="18"/>
                <w:szCs w:val="18"/>
                <w:lang w:val="en-US" w:eastAsia="zh-CN" w:bidi="ar"/>
              </w:rPr>
            </w:pPr>
            <w:r>
              <w:rPr>
                <w:rFonts w:hint="eastAsia"/>
                <w:color w:val="auto"/>
                <w:sz w:val="18"/>
                <w:szCs w:val="18"/>
                <w:lang w:val="en-US" w:eastAsia="zh-CN"/>
              </w:rPr>
              <w:t>5</w:t>
            </w:r>
          </w:p>
        </w:tc>
        <w:tc>
          <w:tcPr>
            <w:tcW w:w="536" w:type="dxa"/>
            <w:noWrap w:val="0"/>
            <w:vAlign w:val="center"/>
          </w:tcPr>
          <w:p w14:paraId="77F31D84">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4595D56D">
            <w:pPr>
              <w:widowControl/>
              <w:spacing w:line="240" w:lineRule="exact"/>
              <w:jc w:val="center"/>
              <w:textAlignment w:val="center"/>
              <w:rPr>
                <w:color w:val="auto"/>
                <w:sz w:val="18"/>
                <w:szCs w:val="18"/>
              </w:rPr>
            </w:pPr>
            <w:r>
              <w:rPr>
                <w:color w:val="auto"/>
                <w:kern w:val="0"/>
                <w:sz w:val="18"/>
                <w:szCs w:val="18"/>
                <w:lang w:bidi="ar"/>
              </w:rPr>
              <w:t>基层法律服务所及基层法律服务工作者信息查询</w:t>
            </w:r>
          </w:p>
        </w:tc>
        <w:tc>
          <w:tcPr>
            <w:tcW w:w="1937" w:type="dxa"/>
            <w:noWrap w:val="0"/>
            <w:vAlign w:val="center"/>
          </w:tcPr>
          <w:p w14:paraId="37B887A0">
            <w:pPr>
              <w:widowControl/>
              <w:spacing w:line="240" w:lineRule="exact"/>
              <w:jc w:val="center"/>
              <w:textAlignment w:val="center"/>
              <w:rPr>
                <w:color w:val="auto"/>
                <w:sz w:val="18"/>
                <w:szCs w:val="18"/>
              </w:rPr>
            </w:pPr>
            <w:r>
              <w:rPr>
                <w:color w:val="auto"/>
                <w:kern w:val="0"/>
                <w:sz w:val="18"/>
                <w:szCs w:val="18"/>
                <w:lang w:bidi="ar"/>
              </w:rPr>
              <w:t>基层法律服务所及基层法律服务工作者信息查询</w:t>
            </w:r>
          </w:p>
        </w:tc>
        <w:tc>
          <w:tcPr>
            <w:tcW w:w="613" w:type="dxa"/>
            <w:noWrap w:val="0"/>
            <w:vAlign w:val="center"/>
          </w:tcPr>
          <w:p w14:paraId="07C30639">
            <w:pPr>
              <w:widowControl/>
              <w:spacing w:line="240" w:lineRule="exact"/>
              <w:jc w:val="center"/>
              <w:rPr>
                <w:b/>
                <w:bCs/>
                <w:color w:val="auto"/>
                <w:sz w:val="18"/>
                <w:szCs w:val="18"/>
              </w:rPr>
            </w:pPr>
          </w:p>
        </w:tc>
        <w:tc>
          <w:tcPr>
            <w:tcW w:w="805" w:type="dxa"/>
            <w:noWrap w:val="0"/>
            <w:vAlign w:val="center"/>
          </w:tcPr>
          <w:p w14:paraId="78206DA5">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0A80EDCC">
            <w:pPr>
              <w:widowControl/>
              <w:spacing w:line="240" w:lineRule="exact"/>
              <w:textAlignment w:val="center"/>
              <w:rPr>
                <w:color w:val="auto"/>
                <w:sz w:val="18"/>
                <w:szCs w:val="18"/>
              </w:rPr>
            </w:pPr>
            <w:r>
              <w:rPr>
                <w:color w:val="auto"/>
                <w:kern w:val="0"/>
                <w:sz w:val="18"/>
                <w:szCs w:val="18"/>
                <w:lang w:bidi="ar"/>
              </w:rPr>
              <w:t>《司法部关于推进公共法律服务平台建设的意见》（司发〔2017〕9号）</w:t>
            </w:r>
          </w:p>
        </w:tc>
        <w:tc>
          <w:tcPr>
            <w:tcW w:w="1391" w:type="dxa"/>
            <w:noWrap w:val="0"/>
            <w:vAlign w:val="center"/>
          </w:tcPr>
          <w:p w14:paraId="137E47B4">
            <w:pPr>
              <w:widowControl/>
              <w:spacing w:line="260" w:lineRule="exact"/>
              <w:jc w:val="center"/>
              <w:textAlignment w:val="center"/>
              <w:rPr>
                <w:color w:val="auto"/>
                <w:sz w:val="18"/>
                <w:szCs w:val="18"/>
              </w:rPr>
            </w:pPr>
            <w:r>
              <w:rPr>
                <w:color w:val="auto"/>
                <w:kern w:val="0"/>
                <w:sz w:val="18"/>
                <w:szCs w:val="18"/>
                <w:lang w:bidi="ar"/>
              </w:rPr>
              <w:t>自然人、营利法人、非营利法人、非法人组织、特别法人</w:t>
            </w:r>
          </w:p>
        </w:tc>
        <w:tc>
          <w:tcPr>
            <w:tcW w:w="986" w:type="dxa"/>
            <w:noWrap w:val="0"/>
            <w:vAlign w:val="center"/>
          </w:tcPr>
          <w:p w14:paraId="0CA95B60">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6615311D">
            <w:pPr>
              <w:widowControl/>
              <w:spacing w:line="240" w:lineRule="exact"/>
              <w:jc w:val="center"/>
              <w:rPr>
                <w:b/>
                <w:bCs/>
                <w:color w:val="auto"/>
                <w:sz w:val="18"/>
                <w:szCs w:val="18"/>
              </w:rPr>
            </w:pPr>
          </w:p>
        </w:tc>
      </w:tr>
      <w:tr w14:paraId="5FB4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noWrap w:val="0"/>
            <w:vAlign w:val="center"/>
          </w:tcPr>
          <w:p w14:paraId="5EFD8E55">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司法局</w:t>
            </w:r>
          </w:p>
        </w:tc>
        <w:tc>
          <w:tcPr>
            <w:tcW w:w="531" w:type="dxa"/>
            <w:noWrap w:val="0"/>
            <w:vAlign w:val="center"/>
          </w:tcPr>
          <w:p w14:paraId="19B7B1BF">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6</w:t>
            </w:r>
          </w:p>
        </w:tc>
        <w:tc>
          <w:tcPr>
            <w:tcW w:w="536" w:type="dxa"/>
            <w:noWrap w:val="0"/>
            <w:vAlign w:val="center"/>
          </w:tcPr>
          <w:p w14:paraId="39F82823">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6555DC40">
            <w:pPr>
              <w:widowControl/>
              <w:spacing w:line="240" w:lineRule="exact"/>
              <w:jc w:val="center"/>
              <w:textAlignment w:val="center"/>
              <w:rPr>
                <w:color w:val="auto"/>
                <w:sz w:val="18"/>
                <w:szCs w:val="18"/>
              </w:rPr>
            </w:pPr>
            <w:r>
              <w:rPr>
                <w:color w:val="auto"/>
                <w:kern w:val="0"/>
                <w:sz w:val="18"/>
                <w:szCs w:val="18"/>
                <w:lang w:bidi="ar"/>
              </w:rPr>
              <w:t>人民调解业务信息查询</w:t>
            </w:r>
          </w:p>
        </w:tc>
        <w:tc>
          <w:tcPr>
            <w:tcW w:w="1937" w:type="dxa"/>
            <w:noWrap w:val="0"/>
            <w:vAlign w:val="center"/>
          </w:tcPr>
          <w:p w14:paraId="76D43F54">
            <w:pPr>
              <w:widowControl/>
              <w:spacing w:line="240" w:lineRule="exact"/>
              <w:jc w:val="center"/>
              <w:textAlignment w:val="center"/>
              <w:rPr>
                <w:color w:val="auto"/>
                <w:sz w:val="18"/>
                <w:szCs w:val="18"/>
              </w:rPr>
            </w:pPr>
            <w:r>
              <w:rPr>
                <w:color w:val="auto"/>
                <w:kern w:val="0"/>
                <w:sz w:val="18"/>
                <w:szCs w:val="18"/>
                <w:lang w:bidi="ar"/>
              </w:rPr>
              <w:t>人民调解业务信息查询</w:t>
            </w:r>
          </w:p>
        </w:tc>
        <w:tc>
          <w:tcPr>
            <w:tcW w:w="613" w:type="dxa"/>
            <w:noWrap w:val="0"/>
            <w:vAlign w:val="center"/>
          </w:tcPr>
          <w:p w14:paraId="4D645298">
            <w:pPr>
              <w:widowControl/>
              <w:spacing w:line="240" w:lineRule="exact"/>
              <w:jc w:val="center"/>
              <w:rPr>
                <w:b/>
                <w:bCs/>
                <w:color w:val="auto"/>
                <w:sz w:val="18"/>
                <w:szCs w:val="18"/>
              </w:rPr>
            </w:pPr>
          </w:p>
        </w:tc>
        <w:tc>
          <w:tcPr>
            <w:tcW w:w="805" w:type="dxa"/>
            <w:noWrap w:val="0"/>
            <w:vAlign w:val="center"/>
          </w:tcPr>
          <w:p w14:paraId="6BBBB724">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3240689C">
            <w:pPr>
              <w:widowControl/>
              <w:spacing w:line="240" w:lineRule="exact"/>
              <w:textAlignment w:val="center"/>
              <w:rPr>
                <w:color w:val="auto"/>
                <w:sz w:val="18"/>
                <w:szCs w:val="18"/>
              </w:rPr>
            </w:pPr>
            <w:r>
              <w:rPr>
                <w:color w:val="auto"/>
                <w:kern w:val="0"/>
                <w:sz w:val="18"/>
                <w:szCs w:val="18"/>
                <w:lang w:bidi="ar"/>
              </w:rPr>
              <w:t>《司法部关于推进公共法律服务平台建设的意见》（司发〔2017〕9号）</w:t>
            </w:r>
          </w:p>
        </w:tc>
        <w:tc>
          <w:tcPr>
            <w:tcW w:w="1391" w:type="dxa"/>
            <w:noWrap w:val="0"/>
            <w:vAlign w:val="center"/>
          </w:tcPr>
          <w:p w14:paraId="2E60D261">
            <w:pPr>
              <w:widowControl/>
              <w:spacing w:line="260" w:lineRule="exact"/>
              <w:jc w:val="center"/>
              <w:textAlignment w:val="center"/>
              <w:rPr>
                <w:color w:val="auto"/>
                <w:sz w:val="18"/>
                <w:szCs w:val="18"/>
              </w:rPr>
            </w:pPr>
            <w:r>
              <w:rPr>
                <w:color w:val="auto"/>
                <w:kern w:val="0"/>
                <w:sz w:val="18"/>
                <w:szCs w:val="18"/>
                <w:lang w:bidi="ar"/>
              </w:rPr>
              <w:t>自然人、营利法人、非营利法人、非法人组织、特别法人</w:t>
            </w:r>
          </w:p>
        </w:tc>
        <w:tc>
          <w:tcPr>
            <w:tcW w:w="986" w:type="dxa"/>
            <w:noWrap w:val="0"/>
            <w:vAlign w:val="center"/>
          </w:tcPr>
          <w:p w14:paraId="31BFB4E0">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48226FF1">
            <w:pPr>
              <w:widowControl/>
              <w:spacing w:line="240" w:lineRule="exact"/>
              <w:jc w:val="center"/>
              <w:rPr>
                <w:b/>
                <w:bCs/>
                <w:color w:val="auto"/>
                <w:sz w:val="18"/>
                <w:szCs w:val="18"/>
              </w:rPr>
            </w:pPr>
          </w:p>
        </w:tc>
      </w:tr>
      <w:tr w14:paraId="209E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0" w:type="dxa"/>
            <w:vMerge w:val="restart"/>
            <w:noWrap w:val="0"/>
            <w:vAlign w:val="center"/>
          </w:tcPr>
          <w:p w14:paraId="6D5AAE93">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财政局</w:t>
            </w:r>
          </w:p>
        </w:tc>
        <w:tc>
          <w:tcPr>
            <w:tcW w:w="531" w:type="dxa"/>
            <w:vMerge w:val="restart"/>
            <w:noWrap w:val="0"/>
            <w:vAlign w:val="center"/>
          </w:tcPr>
          <w:p w14:paraId="0DAF28B1">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w:t>
            </w:r>
          </w:p>
        </w:tc>
        <w:tc>
          <w:tcPr>
            <w:tcW w:w="536" w:type="dxa"/>
            <w:noWrap w:val="0"/>
            <w:vAlign w:val="center"/>
          </w:tcPr>
          <w:p w14:paraId="36F652E2">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5706DB96">
            <w:pPr>
              <w:widowControl/>
              <w:spacing w:line="240" w:lineRule="exact"/>
              <w:jc w:val="center"/>
              <w:textAlignment w:val="center"/>
              <w:rPr>
                <w:color w:val="auto"/>
                <w:sz w:val="18"/>
                <w:szCs w:val="18"/>
              </w:rPr>
            </w:pPr>
            <w:r>
              <w:rPr>
                <w:color w:val="auto"/>
                <w:kern w:val="0"/>
                <w:sz w:val="18"/>
                <w:szCs w:val="18"/>
                <w:lang w:bidi="ar"/>
              </w:rPr>
              <w:t>会计专业技术人员继续教育服务</w:t>
            </w:r>
          </w:p>
        </w:tc>
        <w:tc>
          <w:tcPr>
            <w:tcW w:w="1937" w:type="dxa"/>
            <w:noWrap w:val="0"/>
            <w:vAlign w:val="center"/>
          </w:tcPr>
          <w:p w14:paraId="5C801EB1">
            <w:pPr>
              <w:widowControl/>
              <w:spacing w:line="240" w:lineRule="exact"/>
              <w:jc w:val="center"/>
              <w:textAlignment w:val="center"/>
              <w:rPr>
                <w:color w:val="auto"/>
                <w:sz w:val="18"/>
                <w:szCs w:val="18"/>
              </w:rPr>
            </w:pPr>
            <w:r>
              <w:rPr>
                <w:color w:val="auto"/>
                <w:kern w:val="0"/>
                <w:sz w:val="18"/>
                <w:szCs w:val="18"/>
                <w:lang w:bidi="ar"/>
              </w:rPr>
              <w:t>会计专业技术人员继续教育办理</w:t>
            </w:r>
          </w:p>
        </w:tc>
        <w:tc>
          <w:tcPr>
            <w:tcW w:w="613" w:type="dxa"/>
            <w:noWrap w:val="0"/>
            <w:vAlign w:val="center"/>
          </w:tcPr>
          <w:p w14:paraId="0D43AEC5">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0ABFAB9">
            <w:pPr>
              <w:widowControl/>
              <w:spacing w:line="240" w:lineRule="exact"/>
              <w:jc w:val="center"/>
              <w:rPr>
                <w:b/>
                <w:bCs/>
                <w:color w:val="auto"/>
                <w:sz w:val="18"/>
                <w:szCs w:val="18"/>
              </w:rPr>
            </w:pPr>
          </w:p>
        </w:tc>
        <w:tc>
          <w:tcPr>
            <w:tcW w:w="3450" w:type="dxa"/>
            <w:noWrap w:val="0"/>
            <w:vAlign w:val="center"/>
          </w:tcPr>
          <w:p w14:paraId="7BB996B8">
            <w:pPr>
              <w:widowControl/>
              <w:spacing w:line="260" w:lineRule="exact"/>
              <w:textAlignment w:val="center"/>
              <w:rPr>
                <w:color w:val="auto"/>
                <w:sz w:val="18"/>
                <w:szCs w:val="18"/>
              </w:rPr>
            </w:pPr>
            <w:r>
              <w:rPr>
                <w:color w:val="auto"/>
                <w:kern w:val="0"/>
                <w:sz w:val="18"/>
                <w:szCs w:val="18"/>
                <w:lang w:bidi="ar"/>
              </w:rPr>
              <w:t>《财政部</w:t>
            </w:r>
            <w:r>
              <w:rPr>
                <w:rFonts w:hint="eastAsia"/>
                <w:color w:val="auto"/>
                <w:kern w:val="0"/>
                <w:sz w:val="18"/>
                <w:szCs w:val="18"/>
                <w:lang w:bidi="ar"/>
              </w:rPr>
              <w:t xml:space="preserve"> </w:t>
            </w:r>
            <w:r>
              <w:rPr>
                <w:color w:val="auto"/>
                <w:kern w:val="0"/>
                <w:sz w:val="18"/>
                <w:szCs w:val="18"/>
                <w:lang w:bidi="ar"/>
              </w:rPr>
              <w:t>人力资源社会保障部关于印发〈会计专业技术人员继续教育规定〉的通知》（财会〔2018〕10号）</w:t>
            </w:r>
          </w:p>
        </w:tc>
        <w:tc>
          <w:tcPr>
            <w:tcW w:w="1391" w:type="dxa"/>
            <w:noWrap w:val="0"/>
            <w:vAlign w:val="center"/>
          </w:tcPr>
          <w:p w14:paraId="16416AA8">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14C1CFC">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964F211">
            <w:pPr>
              <w:widowControl/>
              <w:spacing w:line="240" w:lineRule="exact"/>
              <w:jc w:val="center"/>
              <w:rPr>
                <w:b/>
                <w:bCs/>
                <w:color w:val="auto"/>
                <w:sz w:val="18"/>
                <w:szCs w:val="18"/>
              </w:rPr>
            </w:pPr>
          </w:p>
        </w:tc>
      </w:tr>
      <w:tr w14:paraId="3564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80" w:type="dxa"/>
            <w:vMerge w:val="continue"/>
            <w:noWrap w:val="0"/>
            <w:vAlign w:val="center"/>
          </w:tcPr>
          <w:p w14:paraId="3FF8B45E">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882E585">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16D354C">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69B5C39C">
            <w:pPr>
              <w:widowControl/>
              <w:spacing w:line="240" w:lineRule="exact"/>
              <w:jc w:val="center"/>
              <w:rPr>
                <w:color w:val="auto"/>
                <w:sz w:val="18"/>
                <w:szCs w:val="18"/>
              </w:rPr>
            </w:pPr>
          </w:p>
        </w:tc>
        <w:tc>
          <w:tcPr>
            <w:tcW w:w="1937" w:type="dxa"/>
            <w:noWrap w:val="0"/>
            <w:vAlign w:val="center"/>
          </w:tcPr>
          <w:p w14:paraId="0EDDFAC6">
            <w:pPr>
              <w:widowControl/>
              <w:spacing w:line="240" w:lineRule="exact"/>
              <w:jc w:val="center"/>
              <w:textAlignment w:val="center"/>
              <w:rPr>
                <w:color w:val="auto"/>
                <w:sz w:val="18"/>
                <w:szCs w:val="18"/>
              </w:rPr>
            </w:pPr>
            <w:r>
              <w:rPr>
                <w:color w:val="auto"/>
                <w:kern w:val="0"/>
                <w:sz w:val="18"/>
                <w:szCs w:val="18"/>
                <w:lang w:bidi="ar"/>
              </w:rPr>
              <w:t>会计专业技术人员继续教育信息查询</w:t>
            </w:r>
          </w:p>
        </w:tc>
        <w:tc>
          <w:tcPr>
            <w:tcW w:w="613" w:type="dxa"/>
            <w:noWrap w:val="0"/>
            <w:vAlign w:val="center"/>
          </w:tcPr>
          <w:p w14:paraId="4D6AE96E">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4A61264">
            <w:pPr>
              <w:widowControl/>
              <w:spacing w:line="240" w:lineRule="exact"/>
              <w:jc w:val="center"/>
              <w:rPr>
                <w:b/>
                <w:bCs/>
                <w:color w:val="auto"/>
                <w:sz w:val="18"/>
                <w:szCs w:val="18"/>
              </w:rPr>
            </w:pPr>
          </w:p>
        </w:tc>
        <w:tc>
          <w:tcPr>
            <w:tcW w:w="3450" w:type="dxa"/>
            <w:noWrap w:val="0"/>
            <w:vAlign w:val="center"/>
          </w:tcPr>
          <w:p w14:paraId="23FE542B">
            <w:pPr>
              <w:widowControl/>
              <w:spacing w:line="260" w:lineRule="exact"/>
              <w:textAlignment w:val="center"/>
              <w:rPr>
                <w:color w:val="auto"/>
                <w:sz w:val="18"/>
                <w:szCs w:val="18"/>
              </w:rPr>
            </w:pPr>
            <w:r>
              <w:rPr>
                <w:color w:val="auto"/>
                <w:kern w:val="0"/>
                <w:sz w:val="18"/>
                <w:szCs w:val="18"/>
                <w:lang w:bidi="ar"/>
              </w:rPr>
              <w:t>《财政部</w:t>
            </w:r>
            <w:r>
              <w:rPr>
                <w:rFonts w:hint="eastAsia"/>
                <w:color w:val="auto"/>
                <w:kern w:val="0"/>
                <w:sz w:val="18"/>
                <w:szCs w:val="18"/>
                <w:lang w:bidi="ar"/>
              </w:rPr>
              <w:t xml:space="preserve"> </w:t>
            </w:r>
            <w:r>
              <w:rPr>
                <w:color w:val="auto"/>
                <w:kern w:val="0"/>
                <w:sz w:val="18"/>
                <w:szCs w:val="18"/>
                <w:lang w:bidi="ar"/>
              </w:rPr>
              <w:t>人力资源社会保障部关于印发〈会计专业技术人员继续教育规定〉的通知》（财会〔2018〕10号）</w:t>
            </w:r>
          </w:p>
        </w:tc>
        <w:tc>
          <w:tcPr>
            <w:tcW w:w="1391" w:type="dxa"/>
            <w:noWrap w:val="0"/>
            <w:vAlign w:val="center"/>
          </w:tcPr>
          <w:p w14:paraId="2321F445">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98F40B1">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7937108">
            <w:pPr>
              <w:widowControl/>
              <w:spacing w:line="240" w:lineRule="exact"/>
              <w:jc w:val="center"/>
              <w:rPr>
                <w:b/>
                <w:bCs/>
                <w:color w:val="auto"/>
                <w:sz w:val="18"/>
                <w:szCs w:val="18"/>
              </w:rPr>
            </w:pPr>
          </w:p>
        </w:tc>
      </w:tr>
      <w:tr w14:paraId="5926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vMerge w:val="restart"/>
            <w:noWrap w:val="0"/>
            <w:vAlign w:val="center"/>
          </w:tcPr>
          <w:p w14:paraId="0AD2BECE">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县人社</w:t>
            </w:r>
            <w:r>
              <w:rPr>
                <w:color w:val="auto"/>
                <w:kern w:val="0"/>
                <w:sz w:val="18"/>
                <w:szCs w:val="18"/>
                <w:lang w:bidi="ar"/>
              </w:rPr>
              <w:t>局</w:t>
            </w:r>
          </w:p>
        </w:tc>
        <w:tc>
          <w:tcPr>
            <w:tcW w:w="531" w:type="dxa"/>
            <w:vMerge w:val="restart"/>
            <w:noWrap w:val="0"/>
            <w:vAlign w:val="center"/>
          </w:tcPr>
          <w:p w14:paraId="0BFD255E">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w:t>
            </w:r>
          </w:p>
        </w:tc>
        <w:tc>
          <w:tcPr>
            <w:tcW w:w="536" w:type="dxa"/>
            <w:noWrap w:val="0"/>
            <w:vAlign w:val="center"/>
          </w:tcPr>
          <w:p w14:paraId="2834099C">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40BE88E5">
            <w:pPr>
              <w:widowControl/>
              <w:spacing w:line="240" w:lineRule="exact"/>
              <w:jc w:val="center"/>
              <w:textAlignment w:val="center"/>
              <w:rPr>
                <w:color w:val="auto"/>
                <w:sz w:val="18"/>
                <w:szCs w:val="18"/>
              </w:rPr>
            </w:pPr>
            <w:r>
              <w:rPr>
                <w:color w:val="auto"/>
                <w:kern w:val="0"/>
                <w:sz w:val="18"/>
                <w:szCs w:val="18"/>
                <w:lang w:bidi="ar"/>
              </w:rPr>
              <w:t>社会保险登记</w:t>
            </w:r>
          </w:p>
        </w:tc>
        <w:tc>
          <w:tcPr>
            <w:tcW w:w="1937" w:type="dxa"/>
            <w:noWrap w:val="0"/>
            <w:vAlign w:val="center"/>
          </w:tcPr>
          <w:p w14:paraId="7089170F">
            <w:pPr>
              <w:widowControl/>
              <w:spacing w:line="240" w:lineRule="exact"/>
              <w:jc w:val="center"/>
              <w:textAlignment w:val="center"/>
              <w:rPr>
                <w:color w:val="auto"/>
                <w:sz w:val="18"/>
                <w:szCs w:val="18"/>
              </w:rPr>
            </w:pPr>
            <w:r>
              <w:rPr>
                <w:color w:val="auto"/>
                <w:kern w:val="0"/>
                <w:sz w:val="18"/>
                <w:szCs w:val="18"/>
                <w:lang w:bidi="ar"/>
              </w:rPr>
              <w:t>企业社会保险登记</w:t>
            </w:r>
          </w:p>
        </w:tc>
        <w:tc>
          <w:tcPr>
            <w:tcW w:w="613" w:type="dxa"/>
            <w:noWrap w:val="0"/>
            <w:vAlign w:val="center"/>
          </w:tcPr>
          <w:p w14:paraId="28F04DAA">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D0A08BC">
            <w:pPr>
              <w:widowControl/>
              <w:spacing w:line="240" w:lineRule="exact"/>
              <w:jc w:val="center"/>
              <w:rPr>
                <w:b/>
                <w:bCs/>
                <w:color w:val="auto"/>
                <w:sz w:val="18"/>
                <w:szCs w:val="18"/>
              </w:rPr>
            </w:pPr>
          </w:p>
        </w:tc>
        <w:tc>
          <w:tcPr>
            <w:tcW w:w="3450" w:type="dxa"/>
            <w:noWrap w:val="0"/>
            <w:vAlign w:val="center"/>
          </w:tcPr>
          <w:p w14:paraId="3031BD45">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2B4C5004">
            <w:pPr>
              <w:widowControl/>
              <w:spacing w:line="23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5DFACBCE">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A3FC37C">
            <w:pPr>
              <w:widowControl/>
              <w:spacing w:line="240" w:lineRule="exact"/>
              <w:jc w:val="center"/>
              <w:rPr>
                <w:b/>
                <w:bCs/>
                <w:color w:val="auto"/>
                <w:sz w:val="18"/>
                <w:szCs w:val="18"/>
              </w:rPr>
            </w:pPr>
          </w:p>
        </w:tc>
      </w:tr>
      <w:tr w14:paraId="7B58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vMerge w:val="continue"/>
            <w:noWrap w:val="0"/>
            <w:vAlign w:val="center"/>
          </w:tcPr>
          <w:p w14:paraId="78435FD1">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43F28EDA">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3C8FD821">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0FD8820D">
            <w:pPr>
              <w:widowControl/>
              <w:spacing w:line="240" w:lineRule="exact"/>
              <w:jc w:val="center"/>
              <w:rPr>
                <w:color w:val="auto"/>
                <w:sz w:val="18"/>
                <w:szCs w:val="18"/>
              </w:rPr>
            </w:pPr>
          </w:p>
        </w:tc>
        <w:tc>
          <w:tcPr>
            <w:tcW w:w="1937" w:type="dxa"/>
            <w:noWrap w:val="0"/>
            <w:vAlign w:val="center"/>
          </w:tcPr>
          <w:p w14:paraId="3774BC8E">
            <w:pPr>
              <w:widowControl/>
              <w:spacing w:line="240" w:lineRule="exact"/>
              <w:jc w:val="center"/>
              <w:textAlignment w:val="center"/>
              <w:rPr>
                <w:color w:val="auto"/>
                <w:sz w:val="18"/>
                <w:szCs w:val="18"/>
              </w:rPr>
            </w:pPr>
            <w:r>
              <w:rPr>
                <w:color w:val="auto"/>
                <w:kern w:val="0"/>
                <w:sz w:val="18"/>
                <w:szCs w:val="18"/>
                <w:lang w:bidi="ar"/>
              </w:rPr>
              <w:t>机关事业单位社会保险登记</w:t>
            </w:r>
          </w:p>
        </w:tc>
        <w:tc>
          <w:tcPr>
            <w:tcW w:w="613" w:type="dxa"/>
            <w:noWrap w:val="0"/>
            <w:vAlign w:val="center"/>
          </w:tcPr>
          <w:p w14:paraId="10BAA644">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0E65F40">
            <w:pPr>
              <w:widowControl/>
              <w:spacing w:line="240" w:lineRule="exact"/>
              <w:jc w:val="center"/>
              <w:rPr>
                <w:b/>
                <w:bCs/>
                <w:color w:val="auto"/>
                <w:sz w:val="18"/>
                <w:szCs w:val="18"/>
              </w:rPr>
            </w:pPr>
          </w:p>
        </w:tc>
        <w:tc>
          <w:tcPr>
            <w:tcW w:w="3450" w:type="dxa"/>
            <w:noWrap w:val="0"/>
            <w:vAlign w:val="center"/>
          </w:tcPr>
          <w:p w14:paraId="39248BC2">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2D1ABF26">
            <w:pPr>
              <w:widowControl/>
              <w:spacing w:line="23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2D463642">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B6525B2">
            <w:pPr>
              <w:widowControl/>
              <w:spacing w:line="240" w:lineRule="exact"/>
              <w:jc w:val="center"/>
              <w:rPr>
                <w:b/>
                <w:bCs/>
                <w:color w:val="auto"/>
                <w:sz w:val="18"/>
                <w:szCs w:val="18"/>
              </w:rPr>
            </w:pPr>
          </w:p>
        </w:tc>
      </w:tr>
      <w:tr w14:paraId="1DBC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vMerge w:val="continue"/>
            <w:noWrap w:val="0"/>
            <w:vAlign w:val="center"/>
          </w:tcPr>
          <w:p w14:paraId="57BBF9C0">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BA880C5">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FC17048">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3EF1EBB">
            <w:pPr>
              <w:widowControl/>
              <w:spacing w:line="240" w:lineRule="exact"/>
              <w:jc w:val="center"/>
              <w:rPr>
                <w:color w:val="auto"/>
                <w:sz w:val="18"/>
                <w:szCs w:val="18"/>
              </w:rPr>
            </w:pPr>
          </w:p>
        </w:tc>
        <w:tc>
          <w:tcPr>
            <w:tcW w:w="1937" w:type="dxa"/>
            <w:noWrap w:val="0"/>
            <w:vAlign w:val="center"/>
          </w:tcPr>
          <w:p w14:paraId="15BE8732">
            <w:pPr>
              <w:widowControl/>
              <w:spacing w:line="240" w:lineRule="exact"/>
              <w:jc w:val="center"/>
              <w:textAlignment w:val="center"/>
              <w:rPr>
                <w:color w:val="auto"/>
                <w:sz w:val="18"/>
                <w:szCs w:val="18"/>
              </w:rPr>
            </w:pPr>
            <w:r>
              <w:rPr>
                <w:color w:val="auto"/>
                <w:kern w:val="0"/>
                <w:sz w:val="18"/>
                <w:szCs w:val="18"/>
                <w:lang w:bidi="ar"/>
              </w:rPr>
              <w:t>工程建设项目办理工伤保险参保登记</w:t>
            </w:r>
          </w:p>
        </w:tc>
        <w:tc>
          <w:tcPr>
            <w:tcW w:w="613" w:type="dxa"/>
            <w:noWrap w:val="0"/>
            <w:vAlign w:val="center"/>
          </w:tcPr>
          <w:p w14:paraId="7251B1CE">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B22DBD0">
            <w:pPr>
              <w:widowControl/>
              <w:spacing w:line="240" w:lineRule="exact"/>
              <w:jc w:val="center"/>
              <w:rPr>
                <w:b/>
                <w:bCs/>
                <w:color w:val="auto"/>
                <w:sz w:val="18"/>
                <w:szCs w:val="18"/>
              </w:rPr>
            </w:pPr>
          </w:p>
        </w:tc>
        <w:tc>
          <w:tcPr>
            <w:tcW w:w="3450" w:type="dxa"/>
            <w:noWrap w:val="0"/>
            <w:vAlign w:val="center"/>
          </w:tcPr>
          <w:p w14:paraId="626617ED">
            <w:pPr>
              <w:widowControl/>
              <w:spacing w:line="240" w:lineRule="exact"/>
              <w:textAlignment w:val="center"/>
              <w:rPr>
                <w:color w:val="auto"/>
                <w:sz w:val="18"/>
                <w:szCs w:val="18"/>
              </w:rPr>
            </w:pPr>
            <w:r>
              <w:rPr>
                <w:color w:val="auto"/>
                <w:kern w:val="0"/>
                <w:sz w:val="18"/>
                <w:szCs w:val="18"/>
                <w:lang w:bidi="ar"/>
              </w:rPr>
              <w:t>《工伤保险条例》（国务院令第586号）</w:t>
            </w:r>
          </w:p>
        </w:tc>
        <w:tc>
          <w:tcPr>
            <w:tcW w:w="1391" w:type="dxa"/>
            <w:noWrap w:val="0"/>
            <w:vAlign w:val="center"/>
          </w:tcPr>
          <w:p w14:paraId="718545E3">
            <w:pPr>
              <w:widowControl/>
              <w:spacing w:line="23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5DF0880A">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96CE325">
            <w:pPr>
              <w:widowControl/>
              <w:spacing w:line="240" w:lineRule="exact"/>
              <w:jc w:val="center"/>
              <w:rPr>
                <w:b/>
                <w:bCs/>
                <w:color w:val="auto"/>
                <w:sz w:val="18"/>
                <w:szCs w:val="18"/>
              </w:rPr>
            </w:pPr>
          </w:p>
        </w:tc>
      </w:tr>
      <w:tr w14:paraId="29F9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vMerge w:val="continue"/>
            <w:noWrap w:val="0"/>
            <w:vAlign w:val="center"/>
          </w:tcPr>
          <w:p w14:paraId="7B950414">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0C13C18D">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29102347">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12C83EA7">
            <w:pPr>
              <w:widowControl/>
              <w:spacing w:line="240" w:lineRule="exact"/>
              <w:jc w:val="center"/>
              <w:rPr>
                <w:color w:val="auto"/>
                <w:sz w:val="18"/>
                <w:szCs w:val="18"/>
              </w:rPr>
            </w:pPr>
          </w:p>
        </w:tc>
        <w:tc>
          <w:tcPr>
            <w:tcW w:w="1937" w:type="dxa"/>
            <w:noWrap w:val="0"/>
            <w:vAlign w:val="center"/>
          </w:tcPr>
          <w:p w14:paraId="64334A11">
            <w:pPr>
              <w:widowControl/>
              <w:spacing w:line="240" w:lineRule="exact"/>
              <w:jc w:val="center"/>
              <w:textAlignment w:val="center"/>
              <w:rPr>
                <w:color w:val="auto"/>
                <w:sz w:val="18"/>
                <w:szCs w:val="18"/>
              </w:rPr>
            </w:pPr>
            <w:r>
              <w:rPr>
                <w:color w:val="auto"/>
                <w:kern w:val="0"/>
                <w:sz w:val="18"/>
                <w:szCs w:val="18"/>
                <w:lang w:bidi="ar"/>
              </w:rPr>
              <w:t>参保单位注销</w:t>
            </w:r>
          </w:p>
        </w:tc>
        <w:tc>
          <w:tcPr>
            <w:tcW w:w="613" w:type="dxa"/>
            <w:noWrap w:val="0"/>
            <w:vAlign w:val="center"/>
          </w:tcPr>
          <w:p w14:paraId="462401D7">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81A88FB">
            <w:pPr>
              <w:widowControl/>
              <w:spacing w:line="240" w:lineRule="exact"/>
              <w:jc w:val="center"/>
              <w:rPr>
                <w:b/>
                <w:bCs/>
                <w:color w:val="auto"/>
                <w:sz w:val="18"/>
                <w:szCs w:val="18"/>
              </w:rPr>
            </w:pPr>
          </w:p>
        </w:tc>
        <w:tc>
          <w:tcPr>
            <w:tcW w:w="3450" w:type="dxa"/>
            <w:noWrap w:val="0"/>
            <w:vAlign w:val="center"/>
          </w:tcPr>
          <w:p w14:paraId="3B15FF8C">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5C6BFA47">
            <w:pPr>
              <w:widowControl/>
              <w:spacing w:line="23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0AA00003">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BBE75E6">
            <w:pPr>
              <w:widowControl/>
              <w:spacing w:line="240" w:lineRule="exact"/>
              <w:jc w:val="center"/>
              <w:rPr>
                <w:b/>
                <w:bCs/>
                <w:color w:val="auto"/>
                <w:sz w:val="18"/>
                <w:szCs w:val="18"/>
              </w:rPr>
            </w:pPr>
          </w:p>
        </w:tc>
      </w:tr>
      <w:tr w14:paraId="391D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vMerge w:val="continue"/>
            <w:noWrap w:val="0"/>
            <w:vAlign w:val="center"/>
          </w:tcPr>
          <w:p w14:paraId="0A541D45">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1542C8A8">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3EF38874">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75E75E03">
            <w:pPr>
              <w:widowControl/>
              <w:spacing w:line="240" w:lineRule="exact"/>
              <w:jc w:val="center"/>
              <w:rPr>
                <w:color w:val="auto"/>
                <w:sz w:val="18"/>
                <w:szCs w:val="18"/>
              </w:rPr>
            </w:pPr>
          </w:p>
        </w:tc>
        <w:tc>
          <w:tcPr>
            <w:tcW w:w="1937" w:type="dxa"/>
            <w:noWrap w:val="0"/>
            <w:vAlign w:val="center"/>
          </w:tcPr>
          <w:p w14:paraId="7190B6B5">
            <w:pPr>
              <w:widowControl/>
              <w:spacing w:line="240" w:lineRule="exact"/>
              <w:jc w:val="center"/>
              <w:textAlignment w:val="center"/>
              <w:rPr>
                <w:color w:val="auto"/>
                <w:sz w:val="18"/>
                <w:szCs w:val="18"/>
              </w:rPr>
            </w:pPr>
            <w:r>
              <w:rPr>
                <w:color w:val="auto"/>
                <w:kern w:val="0"/>
                <w:sz w:val="18"/>
                <w:szCs w:val="18"/>
                <w:lang w:bidi="ar"/>
              </w:rPr>
              <w:t>职工参保登记</w:t>
            </w:r>
          </w:p>
        </w:tc>
        <w:tc>
          <w:tcPr>
            <w:tcW w:w="613" w:type="dxa"/>
            <w:noWrap w:val="0"/>
            <w:vAlign w:val="center"/>
          </w:tcPr>
          <w:p w14:paraId="42B2CD4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872597C">
            <w:pPr>
              <w:widowControl/>
              <w:spacing w:line="240" w:lineRule="exact"/>
              <w:jc w:val="center"/>
              <w:rPr>
                <w:b/>
                <w:bCs/>
                <w:color w:val="auto"/>
                <w:sz w:val="18"/>
                <w:szCs w:val="18"/>
              </w:rPr>
            </w:pPr>
          </w:p>
        </w:tc>
        <w:tc>
          <w:tcPr>
            <w:tcW w:w="3450" w:type="dxa"/>
            <w:noWrap w:val="0"/>
            <w:vAlign w:val="center"/>
          </w:tcPr>
          <w:p w14:paraId="031FDD0C">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3E4391D9">
            <w:pPr>
              <w:widowControl/>
              <w:spacing w:line="23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52D89390">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9B285DE">
            <w:pPr>
              <w:widowControl/>
              <w:spacing w:line="240" w:lineRule="exact"/>
              <w:jc w:val="center"/>
              <w:rPr>
                <w:b/>
                <w:bCs/>
                <w:color w:val="auto"/>
                <w:sz w:val="18"/>
                <w:szCs w:val="18"/>
              </w:rPr>
            </w:pPr>
          </w:p>
        </w:tc>
      </w:tr>
      <w:tr w14:paraId="2B23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vMerge w:val="continue"/>
            <w:noWrap w:val="0"/>
            <w:vAlign w:val="center"/>
          </w:tcPr>
          <w:p w14:paraId="50F5A8AF">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00BCE462">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F29DB7C">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7C90BFA2">
            <w:pPr>
              <w:widowControl/>
              <w:spacing w:line="240" w:lineRule="exact"/>
              <w:jc w:val="center"/>
              <w:rPr>
                <w:color w:val="auto"/>
                <w:sz w:val="18"/>
                <w:szCs w:val="18"/>
              </w:rPr>
            </w:pPr>
          </w:p>
        </w:tc>
        <w:tc>
          <w:tcPr>
            <w:tcW w:w="1937" w:type="dxa"/>
            <w:noWrap w:val="0"/>
            <w:vAlign w:val="center"/>
          </w:tcPr>
          <w:p w14:paraId="3E8D4778">
            <w:pPr>
              <w:widowControl/>
              <w:spacing w:line="240" w:lineRule="exact"/>
              <w:jc w:val="center"/>
              <w:textAlignment w:val="center"/>
              <w:rPr>
                <w:color w:val="auto"/>
                <w:sz w:val="18"/>
                <w:szCs w:val="18"/>
              </w:rPr>
            </w:pPr>
            <w:r>
              <w:rPr>
                <w:color w:val="auto"/>
                <w:kern w:val="0"/>
                <w:sz w:val="18"/>
                <w:szCs w:val="18"/>
                <w:lang w:bidi="ar"/>
              </w:rPr>
              <w:t>城乡居民养老保险参保登记</w:t>
            </w:r>
          </w:p>
        </w:tc>
        <w:tc>
          <w:tcPr>
            <w:tcW w:w="613" w:type="dxa"/>
            <w:noWrap w:val="0"/>
            <w:vAlign w:val="center"/>
          </w:tcPr>
          <w:p w14:paraId="16100A6B">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BA5DC8F">
            <w:pPr>
              <w:widowControl/>
              <w:spacing w:line="240" w:lineRule="exact"/>
              <w:jc w:val="center"/>
              <w:rPr>
                <w:b/>
                <w:bCs/>
                <w:color w:val="auto"/>
                <w:sz w:val="18"/>
                <w:szCs w:val="18"/>
              </w:rPr>
            </w:pPr>
          </w:p>
        </w:tc>
        <w:tc>
          <w:tcPr>
            <w:tcW w:w="3450" w:type="dxa"/>
            <w:noWrap w:val="0"/>
            <w:vAlign w:val="center"/>
          </w:tcPr>
          <w:p w14:paraId="39AD9CB6">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33F00630">
            <w:pPr>
              <w:widowControl/>
              <w:spacing w:line="23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750B441">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3F08070">
            <w:pPr>
              <w:widowControl/>
              <w:spacing w:line="240" w:lineRule="exact"/>
              <w:jc w:val="center"/>
              <w:rPr>
                <w:b/>
                <w:bCs/>
                <w:color w:val="auto"/>
                <w:sz w:val="18"/>
                <w:szCs w:val="18"/>
              </w:rPr>
            </w:pPr>
          </w:p>
        </w:tc>
      </w:tr>
      <w:tr w14:paraId="669E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vMerge w:val="restart"/>
            <w:noWrap w:val="0"/>
            <w:vAlign w:val="center"/>
          </w:tcPr>
          <w:p w14:paraId="6E8D5E98">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县人社</w:t>
            </w:r>
            <w:r>
              <w:rPr>
                <w:color w:val="auto"/>
                <w:kern w:val="0"/>
                <w:sz w:val="18"/>
                <w:szCs w:val="18"/>
                <w:lang w:bidi="ar"/>
              </w:rPr>
              <w:t>局</w:t>
            </w:r>
          </w:p>
        </w:tc>
        <w:tc>
          <w:tcPr>
            <w:tcW w:w="531" w:type="dxa"/>
            <w:vMerge w:val="continue"/>
            <w:noWrap w:val="0"/>
            <w:vAlign w:val="center"/>
          </w:tcPr>
          <w:p w14:paraId="30462956">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2FBF712B">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0F8E3A5E">
            <w:pPr>
              <w:widowControl/>
              <w:spacing w:line="240" w:lineRule="exact"/>
              <w:jc w:val="center"/>
              <w:rPr>
                <w:color w:val="auto"/>
                <w:sz w:val="18"/>
                <w:szCs w:val="18"/>
              </w:rPr>
            </w:pPr>
          </w:p>
        </w:tc>
        <w:tc>
          <w:tcPr>
            <w:tcW w:w="1937" w:type="dxa"/>
            <w:noWrap w:val="0"/>
            <w:vAlign w:val="center"/>
          </w:tcPr>
          <w:p w14:paraId="65E2770B">
            <w:pPr>
              <w:widowControl/>
              <w:spacing w:line="240" w:lineRule="exact"/>
              <w:jc w:val="center"/>
              <w:textAlignment w:val="center"/>
              <w:rPr>
                <w:color w:val="auto"/>
                <w:sz w:val="18"/>
                <w:szCs w:val="18"/>
              </w:rPr>
            </w:pPr>
            <w:r>
              <w:rPr>
                <w:color w:val="auto"/>
                <w:kern w:val="0"/>
                <w:sz w:val="18"/>
                <w:szCs w:val="18"/>
                <w:lang w:bidi="ar"/>
              </w:rPr>
              <w:t>灵活就业人员企业职工基本养老保险参保登记</w:t>
            </w:r>
          </w:p>
        </w:tc>
        <w:tc>
          <w:tcPr>
            <w:tcW w:w="613" w:type="dxa"/>
            <w:noWrap w:val="0"/>
            <w:vAlign w:val="center"/>
          </w:tcPr>
          <w:p w14:paraId="1BD385E5">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3DC30A6">
            <w:pPr>
              <w:widowControl/>
              <w:spacing w:line="240" w:lineRule="exact"/>
              <w:jc w:val="center"/>
              <w:rPr>
                <w:b/>
                <w:bCs/>
                <w:color w:val="auto"/>
                <w:sz w:val="18"/>
                <w:szCs w:val="18"/>
              </w:rPr>
            </w:pPr>
          </w:p>
        </w:tc>
        <w:tc>
          <w:tcPr>
            <w:tcW w:w="3450" w:type="dxa"/>
            <w:noWrap w:val="0"/>
            <w:vAlign w:val="center"/>
          </w:tcPr>
          <w:p w14:paraId="60195F89">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340EB59A">
            <w:pPr>
              <w:widowControl/>
              <w:spacing w:line="23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3ACA81B">
            <w:pPr>
              <w:widowControl/>
              <w:spacing w:line="240" w:lineRule="exact"/>
              <w:jc w:val="center"/>
              <w:textAlignment w:val="center"/>
              <w:rPr>
                <w:rFonts w:hint="default" w:eastAsia="仿宋_GB2312"/>
                <w:color w:val="auto"/>
                <w:sz w:val="18"/>
                <w:szCs w:val="18"/>
                <w:lang w:val="en-US" w:eastAsia="zh-CN"/>
              </w:rPr>
            </w:pPr>
            <w:r>
              <w:rPr>
                <w:color w:val="auto"/>
                <w:kern w:val="0"/>
                <w:sz w:val="18"/>
                <w:szCs w:val="18"/>
                <w:lang w:bidi="ar"/>
              </w:rPr>
              <w:t>市、县</w:t>
            </w:r>
            <w:r>
              <w:rPr>
                <w:rFonts w:hint="eastAsia"/>
                <w:color w:val="auto"/>
                <w:kern w:val="0"/>
                <w:sz w:val="18"/>
                <w:szCs w:val="18"/>
                <w:lang w:eastAsia="zh-CN" w:bidi="ar"/>
              </w:rPr>
              <w:t>、</w:t>
            </w:r>
            <w:r>
              <w:rPr>
                <w:rFonts w:hint="eastAsia"/>
                <w:color w:val="auto"/>
                <w:kern w:val="0"/>
                <w:sz w:val="18"/>
                <w:szCs w:val="18"/>
                <w:lang w:val="en-US" w:eastAsia="zh-CN" w:bidi="ar"/>
              </w:rPr>
              <w:t>乡</w:t>
            </w:r>
          </w:p>
        </w:tc>
        <w:tc>
          <w:tcPr>
            <w:tcW w:w="766" w:type="dxa"/>
            <w:noWrap w:val="0"/>
            <w:vAlign w:val="center"/>
          </w:tcPr>
          <w:p w14:paraId="3B3F0463">
            <w:pPr>
              <w:widowControl/>
              <w:spacing w:line="240" w:lineRule="exact"/>
              <w:jc w:val="center"/>
              <w:rPr>
                <w:b/>
                <w:bCs/>
                <w:color w:val="auto"/>
                <w:sz w:val="18"/>
                <w:szCs w:val="18"/>
              </w:rPr>
            </w:pPr>
          </w:p>
        </w:tc>
      </w:tr>
      <w:tr w14:paraId="2EC3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vMerge w:val="continue"/>
            <w:noWrap w:val="0"/>
            <w:vAlign w:val="center"/>
          </w:tcPr>
          <w:p w14:paraId="1E6EC3CD">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15CF415">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6E94DAF">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F7D5414">
            <w:pPr>
              <w:widowControl/>
              <w:spacing w:line="240" w:lineRule="exact"/>
              <w:jc w:val="center"/>
              <w:rPr>
                <w:color w:val="auto"/>
                <w:sz w:val="18"/>
                <w:szCs w:val="18"/>
              </w:rPr>
            </w:pPr>
          </w:p>
        </w:tc>
        <w:tc>
          <w:tcPr>
            <w:tcW w:w="1937" w:type="dxa"/>
            <w:noWrap w:val="0"/>
            <w:vAlign w:val="center"/>
          </w:tcPr>
          <w:p w14:paraId="74B8348E">
            <w:pPr>
              <w:widowControl/>
              <w:spacing w:line="240" w:lineRule="exact"/>
              <w:jc w:val="center"/>
              <w:textAlignment w:val="center"/>
              <w:rPr>
                <w:color w:val="auto"/>
                <w:sz w:val="18"/>
                <w:szCs w:val="18"/>
              </w:rPr>
            </w:pPr>
            <w:r>
              <w:rPr>
                <w:color w:val="auto"/>
                <w:kern w:val="0"/>
                <w:sz w:val="18"/>
                <w:szCs w:val="18"/>
                <w:lang w:bidi="ar"/>
              </w:rPr>
              <w:t>缴费人员减少</w:t>
            </w:r>
          </w:p>
        </w:tc>
        <w:tc>
          <w:tcPr>
            <w:tcW w:w="613" w:type="dxa"/>
            <w:noWrap w:val="0"/>
            <w:vAlign w:val="center"/>
          </w:tcPr>
          <w:p w14:paraId="4353F5C3">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7E0F47A">
            <w:pPr>
              <w:widowControl/>
              <w:spacing w:line="240" w:lineRule="exact"/>
              <w:jc w:val="center"/>
              <w:rPr>
                <w:b/>
                <w:bCs/>
                <w:color w:val="auto"/>
                <w:sz w:val="18"/>
                <w:szCs w:val="18"/>
              </w:rPr>
            </w:pPr>
          </w:p>
        </w:tc>
        <w:tc>
          <w:tcPr>
            <w:tcW w:w="3450" w:type="dxa"/>
            <w:noWrap w:val="0"/>
            <w:vAlign w:val="center"/>
          </w:tcPr>
          <w:p w14:paraId="2375F325">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336C2195">
            <w:pPr>
              <w:widowControl/>
              <w:spacing w:line="23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007D480F">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BC29508">
            <w:pPr>
              <w:widowControl/>
              <w:spacing w:line="240" w:lineRule="exact"/>
              <w:jc w:val="center"/>
              <w:rPr>
                <w:b/>
                <w:bCs/>
                <w:color w:val="auto"/>
                <w:sz w:val="18"/>
                <w:szCs w:val="18"/>
              </w:rPr>
            </w:pPr>
          </w:p>
        </w:tc>
      </w:tr>
      <w:tr w14:paraId="2280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vMerge w:val="continue"/>
            <w:noWrap w:val="0"/>
            <w:vAlign w:val="center"/>
          </w:tcPr>
          <w:p w14:paraId="5F1E31FC">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079AEC87">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2</w:t>
            </w:r>
          </w:p>
        </w:tc>
        <w:tc>
          <w:tcPr>
            <w:tcW w:w="536" w:type="dxa"/>
            <w:noWrap w:val="0"/>
            <w:vAlign w:val="center"/>
          </w:tcPr>
          <w:p w14:paraId="23DD14E6">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35DEF48B">
            <w:pPr>
              <w:widowControl/>
              <w:spacing w:line="240" w:lineRule="exact"/>
              <w:jc w:val="center"/>
              <w:textAlignment w:val="center"/>
              <w:rPr>
                <w:color w:val="auto"/>
                <w:sz w:val="18"/>
                <w:szCs w:val="18"/>
              </w:rPr>
            </w:pPr>
            <w:r>
              <w:rPr>
                <w:color w:val="auto"/>
                <w:kern w:val="0"/>
                <w:sz w:val="18"/>
                <w:szCs w:val="18"/>
                <w:lang w:bidi="ar"/>
              </w:rPr>
              <w:t>社会保险参保信息维护</w:t>
            </w:r>
          </w:p>
        </w:tc>
        <w:tc>
          <w:tcPr>
            <w:tcW w:w="1937" w:type="dxa"/>
            <w:noWrap w:val="0"/>
            <w:vAlign w:val="center"/>
          </w:tcPr>
          <w:p w14:paraId="7519A5D9">
            <w:pPr>
              <w:widowControl/>
              <w:spacing w:line="240" w:lineRule="exact"/>
              <w:jc w:val="center"/>
              <w:textAlignment w:val="center"/>
              <w:rPr>
                <w:color w:val="auto"/>
                <w:sz w:val="18"/>
                <w:szCs w:val="18"/>
              </w:rPr>
            </w:pPr>
            <w:r>
              <w:rPr>
                <w:color w:val="auto"/>
                <w:kern w:val="0"/>
                <w:sz w:val="18"/>
                <w:szCs w:val="18"/>
                <w:lang w:bidi="ar"/>
              </w:rPr>
              <w:t>单位基本信息变更</w:t>
            </w:r>
          </w:p>
        </w:tc>
        <w:tc>
          <w:tcPr>
            <w:tcW w:w="613" w:type="dxa"/>
            <w:noWrap w:val="0"/>
            <w:vAlign w:val="center"/>
          </w:tcPr>
          <w:p w14:paraId="7C4F8A10">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A48E7D8">
            <w:pPr>
              <w:widowControl/>
              <w:spacing w:line="240" w:lineRule="exact"/>
              <w:jc w:val="center"/>
              <w:rPr>
                <w:b/>
                <w:bCs/>
                <w:color w:val="auto"/>
                <w:sz w:val="18"/>
                <w:szCs w:val="18"/>
              </w:rPr>
            </w:pPr>
          </w:p>
        </w:tc>
        <w:tc>
          <w:tcPr>
            <w:tcW w:w="3450" w:type="dxa"/>
            <w:noWrap w:val="0"/>
            <w:vAlign w:val="center"/>
          </w:tcPr>
          <w:p w14:paraId="74A5C2D4">
            <w:pPr>
              <w:widowControl/>
              <w:spacing w:line="26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590621FF">
            <w:pPr>
              <w:widowControl/>
              <w:spacing w:line="23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0A22EA6D">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FD432F9">
            <w:pPr>
              <w:widowControl/>
              <w:spacing w:line="240" w:lineRule="exact"/>
              <w:jc w:val="center"/>
              <w:rPr>
                <w:b/>
                <w:bCs/>
                <w:color w:val="auto"/>
                <w:sz w:val="18"/>
                <w:szCs w:val="18"/>
              </w:rPr>
            </w:pPr>
          </w:p>
        </w:tc>
      </w:tr>
      <w:tr w14:paraId="6116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vMerge w:val="continue"/>
            <w:noWrap w:val="0"/>
            <w:vAlign w:val="center"/>
          </w:tcPr>
          <w:p w14:paraId="79F83FD0">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D03BA7F">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20DF2D52">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47A84A1B">
            <w:pPr>
              <w:widowControl/>
              <w:spacing w:line="240" w:lineRule="exact"/>
              <w:jc w:val="center"/>
              <w:rPr>
                <w:color w:val="auto"/>
                <w:sz w:val="18"/>
                <w:szCs w:val="18"/>
              </w:rPr>
            </w:pPr>
          </w:p>
        </w:tc>
        <w:tc>
          <w:tcPr>
            <w:tcW w:w="1937" w:type="dxa"/>
            <w:noWrap w:val="0"/>
            <w:vAlign w:val="center"/>
          </w:tcPr>
          <w:p w14:paraId="1487D615">
            <w:pPr>
              <w:widowControl/>
              <w:spacing w:line="240" w:lineRule="exact"/>
              <w:jc w:val="center"/>
              <w:textAlignment w:val="center"/>
              <w:rPr>
                <w:color w:val="auto"/>
                <w:sz w:val="18"/>
                <w:szCs w:val="18"/>
              </w:rPr>
            </w:pPr>
            <w:r>
              <w:rPr>
                <w:color w:val="auto"/>
                <w:kern w:val="0"/>
                <w:sz w:val="18"/>
                <w:szCs w:val="18"/>
                <w:lang w:bidi="ar"/>
              </w:rPr>
              <w:t>个人基本信息变更</w:t>
            </w:r>
          </w:p>
        </w:tc>
        <w:tc>
          <w:tcPr>
            <w:tcW w:w="613" w:type="dxa"/>
            <w:noWrap w:val="0"/>
            <w:vAlign w:val="center"/>
          </w:tcPr>
          <w:p w14:paraId="2FFE56F3">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7DDFB3B">
            <w:pPr>
              <w:widowControl/>
              <w:spacing w:line="240" w:lineRule="exact"/>
              <w:jc w:val="center"/>
              <w:rPr>
                <w:b/>
                <w:bCs/>
                <w:color w:val="auto"/>
                <w:sz w:val="18"/>
                <w:szCs w:val="18"/>
              </w:rPr>
            </w:pPr>
          </w:p>
        </w:tc>
        <w:tc>
          <w:tcPr>
            <w:tcW w:w="3450" w:type="dxa"/>
            <w:noWrap w:val="0"/>
            <w:vAlign w:val="center"/>
          </w:tcPr>
          <w:p w14:paraId="193B3116">
            <w:pPr>
              <w:widowControl/>
              <w:spacing w:line="26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6B60BBD9">
            <w:pPr>
              <w:widowControl/>
              <w:spacing w:line="23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08093F0F">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005AA89">
            <w:pPr>
              <w:widowControl/>
              <w:spacing w:line="240" w:lineRule="exact"/>
              <w:jc w:val="center"/>
              <w:rPr>
                <w:b/>
                <w:bCs/>
                <w:color w:val="auto"/>
                <w:sz w:val="18"/>
                <w:szCs w:val="18"/>
              </w:rPr>
            </w:pPr>
          </w:p>
        </w:tc>
      </w:tr>
      <w:tr w14:paraId="1256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9458412">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47BFECC6">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54584E2">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E167A17">
            <w:pPr>
              <w:widowControl/>
              <w:spacing w:line="240" w:lineRule="exact"/>
              <w:jc w:val="center"/>
              <w:rPr>
                <w:color w:val="auto"/>
                <w:sz w:val="18"/>
                <w:szCs w:val="18"/>
              </w:rPr>
            </w:pPr>
          </w:p>
        </w:tc>
        <w:tc>
          <w:tcPr>
            <w:tcW w:w="1937" w:type="dxa"/>
            <w:noWrap w:val="0"/>
            <w:vAlign w:val="center"/>
          </w:tcPr>
          <w:p w14:paraId="73B6449F">
            <w:pPr>
              <w:widowControl/>
              <w:spacing w:line="240" w:lineRule="exact"/>
              <w:jc w:val="center"/>
              <w:textAlignment w:val="center"/>
              <w:rPr>
                <w:color w:val="auto"/>
                <w:sz w:val="18"/>
                <w:szCs w:val="18"/>
              </w:rPr>
            </w:pPr>
            <w:r>
              <w:rPr>
                <w:color w:val="auto"/>
                <w:kern w:val="0"/>
                <w:sz w:val="18"/>
                <w:szCs w:val="18"/>
                <w:lang w:bidi="ar"/>
              </w:rPr>
              <w:t>定期待遇发放账户维护申请</w:t>
            </w:r>
          </w:p>
        </w:tc>
        <w:tc>
          <w:tcPr>
            <w:tcW w:w="613" w:type="dxa"/>
            <w:noWrap w:val="0"/>
            <w:vAlign w:val="center"/>
          </w:tcPr>
          <w:p w14:paraId="5DB8C93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3807E8E">
            <w:pPr>
              <w:widowControl/>
              <w:spacing w:line="240" w:lineRule="exact"/>
              <w:jc w:val="center"/>
              <w:rPr>
                <w:b/>
                <w:bCs/>
                <w:color w:val="auto"/>
                <w:sz w:val="18"/>
                <w:szCs w:val="18"/>
              </w:rPr>
            </w:pPr>
          </w:p>
        </w:tc>
        <w:tc>
          <w:tcPr>
            <w:tcW w:w="3450" w:type="dxa"/>
            <w:noWrap w:val="0"/>
            <w:vAlign w:val="center"/>
          </w:tcPr>
          <w:p w14:paraId="5B8ABC66">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2EA7837E">
            <w:pPr>
              <w:widowControl/>
              <w:spacing w:line="23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3FBCC5CA">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6CE7670">
            <w:pPr>
              <w:widowControl/>
              <w:spacing w:line="240" w:lineRule="exact"/>
              <w:jc w:val="center"/>
              <w:rPr>
                <w:b/>
                <w:bCs/>
                <w:color w:val="auto"/>
                <w:sz w:val="18"/>
                <w:szCs w:val="18"/>
              </w:rPr>
            </w:pPr>
          </w:p>
        </w:tc>
      </w:tr>
      <w:tr w14:paraId="56E2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5A26945">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2F9034E8">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3</w:t>
            </w:r>
          </w:p>
        </w:tc>
        <w:tc>
          <w:tcPr>
            <w:tcW w:w="536" w:type="dxa"/>
            <w:noWrap w:val="0"/>
            <w:vAlign w:val="center"/>
          </w:tcPr>
          <w:p w14:paraId="7FD35DDE">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6BE0F6A9">
            <w:pPr>
              <w:widowControl/>
              <w:spacing w:line="240" w:lineRule="exact"/>
              <w:jc w:val="center"/>
              <w:textAlignment w:val="center"/>
              <w:rPr>
                <w:color w:val="auto"/>
                <w:sz w:val="18"/>
                <w:szCs w:val="18"/>
              </w:rPr>
            </w:pPr>
            <w:r>
              <w:rPr>
                <w:color w:val="auto"/>
                <w:kern w:val="0"/>
                <w:sz w:val="18"/>
                <w:szCs w:val="18"/>
                <w:lang w:bidi="ar"/>
              </w:rPr>
              <w:t>社会保险缴费申报</w:t>
            </w:r>
          </w:p>
        </w:tc>
        <w:tc>
          <w:tcPr>
            <w:tcW w:w="1937" w:type="dxa"/>
            <w:noWrap w:val="0"/>
            <w:vAlign w:val="center"/>
          </w:tcPr>
          <w:p w14:paraId="498CCF8C">
            <w:pPr>
              <w:widowControl/>
              <w:spacing w:line="240" w:lineRule="exact"/>
              <w:jc w:val="center"/>
              <w:textAlignment w:val="center"/>
              <w:rPr>
                <w:color w:val="auto"/>
                <w:sz w:val="18"/>
                <w:szCs w:val="18"/>
              </w:rPr>
            </w:pPr>
            <w:r>
              <w:rPr>
                <w:color w:val="auto"/>
                <w:kern w:val="0"/>
                <w:sz w:val="18"/>
                <w:szCs w:val="18"/>
                <w:lang w:bidi="ar"/>
              </w:rPr>
              <w:t>社会保险缴费申报与变更</w:t>
            </w:r>
          </w:p>
        </w:tc>
        <w:tc>
          <w:tcPr>
            <w:tcW w:w="613" w:type="dxa"/>
            <w:noWrap w:val="0"/>
            <w:vAlign w:val="center"/>
          </w:tcPr>
          <w:p w14:paraId="033D433F">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5A86CE7">
            <w:pPr>
              <w:widowControl/>
              <w:spacing w:line="240" w:lineRule="exact"/>
              <w:jc w:val="center"/>
              <w:rPr>
                <w:b/>
                <w:bCs/>
                <w:color w:val="auto"/>
                <w:sz w:val="18"/>
                <w:szCs w:val="18"/>
              </w:rPr>
            </w:pPr>
          </w:p>
        </w:tc>
        <w:tc>
          <w:tcPr>
            <w:tcW w:w="3450" w:type="dxa"/>
            <w:noWrap w:val="0"/>
            <w:vAlign w:val="center"/>
          </w:tcPr>
          <w:p w14:paraId="0C77F5D8">
            <w:pPr>
              <w:widowControl/>
              <w:spacing w:line="240" w:lineRule="exact"/>
              <w:textAlignment w:val="center"/>
              <w:rPr>
                <w:color w:val="auto"/>
                <w:sz w:val="18"/>
                <w:szCs w:val="18"/>
              </w:rPr>
            </w:pPr>
            <w:r>
              <w:rPr>
                <w:color w:val="auto"/>
                <w:kern w:val="0"/>
                <w:sz w:val="18"/>
                <w:szCs w:val="18"/>
                <w:lang w:bidi="ar"/>
              </w:rPr>
              <w:t>《社会保险费征缴暂行条例》（国务院令第259号）</w:t>
            </w:r>
          </w:p>
        </w:tc>
        <w:tc>
          <w:tcPr>
            <w:tcW w:w="1391" w:type="dxa"/>
            <w:noWrap w:val="0"/>
            <w:vAlign w:val="center"/>
          </w:tcPr>
          <w:p w14:paraId="71615D73">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11D95F46">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8426493">
            <w:pPr>
              <w:widowControl/>
              <w:spacing w:line="240" w:lineRule="exact"/>
              <w:jc w:val="center"/>
              <w:rPr>
                <w:b/>
                <w:bCs/>
                <w:color w:val="auto"/>
                <w:sz w:val="18"/>
                <w:szCs w:val="18"/>
              </w:rPr>
            </w:pPr>
          </w:p>
        </w:tc>
      </w:tr>
      <w:tr w14:paraId="48E3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A562E66">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56E69176">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0410EDA">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A3CAC9A">
            <w:pPr>
              <w:widowControl/>
              <w:spacing w:line="240" w:lineRule="exact"/>
              <w:jc w:val="center"/>
              <w:rPr>
                <w:color w:val="auto"/>
                <w:sz w:val="18"/>
                <w:szCs w:val="18"/>
              </w:rPr>
            </w:pPr>
          </w:p>
        </w:tc>
        <w:tc>
          <w:tcPr>
            <w:tcW w:w="1937" w:type="dxa"/>
            <w:noWrap w:val="0"/>
            <w:vAlign w:val="center"/>
          </w:tcPr>
          <w:p w14:paraId="4E2DB8F2">
            <w:pPr>
              <w:widowControl/>
              <w:spacing w:line="240" w:lineRule="exact"/>
              <w:jc w:val="center"/>
              <w:textAlignment w:val="center"/>
              <w:rPr>
                <w:color w:val="auto"/>
                <w:sz w:val="18"/>
                <w:szCs w:val="18"/>
              </w:rPr>
            </w:pPr>
            <w:r>
              <w:rPr>
                <w:color w:val="auto"/>
                <w:kern w:val="0"/>
                <w:sz w:val="18"/>
                <w:szCs w:val="18"/>
                <w:lang w:bidi="ar"/>
              </w:rPr>
              <w:t>社会保险费断缴补缴申报</w:t>
            </w:r>
          </w:p>
        </w:tc>
        <w:tc>
          <w:tcPr>
            <w:tcW w:w="613" w:type="dxa"/>
            <w:noWrap w:val="0"/>
            <w:vAlign w:val="center"/>
          </w:tcPr>
          <w:p w14:paraId="5FF0DEB0">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EB0339E">
            <w:pPr>
              <w:widowControl/>
              <w:spacing w:line="240" w:lineRule="exact"/>
              <w:jc w:val="center"/>
              <w:rPr>
                <w:b/>
                <w:bCs/>
                <w:color w:val="auto"/>
                <w:sz w:val="18"/>
                <w:szCs w:val="18"/>
              </w:rPr>
            </w:pPr>
          </w:p>
        </w:tc>
        <w:tc>
          <w:tcPr>
            <w:tcW w:w="3450" w:type="dxa"/>
            <w:noWrap w:val="0"/>
            <w:vAlign w:val="center"/>
          </w:tcPr>
          <w:p w14:paraId="08576390">
            <w:pPr>
              <w:widowControl/>
              <w:spacing w:line="240" w:lineRule="exact"/>
              <w:textAlignment w:val="center"/>
              <w:rPr>
                <w:color w:val="auto"/>
                <w:sz w:val="18"/>
                <w:szCs w:val="18"/>
              </w:rPr>
            </w:pPr>
            <w:r>
              <w:rPr>
                <w:color w:val="auto"/>
                <w:kern w:val="0"/>
                <w:sz w:val="18"/>
                <w:szCs w:val="18"/>
                <w:lang w:bidi="ar"/>
              </w:rPr>
              <w:t>《社会保险费征缴暂行条例》（国务院令第259号）</w:t>
            </w:r>
          </w:p>
        </w:tc>
        <w:tc>
          <w:tcPr>
            <w:tcW w:w="1391" w:type="dxa"/>
            <w:noWrap w:val="0"/>
            <w:vAlign w:val="center"/>
          </w:tcPr>
          <w:p w14:paraId="0CB5D619">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6594FC35">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79B8164A">
            <w:pPr>
              <w:widowControl/>
              <w:spacing w:line="240" w:lineRule="exact"/>
              <w:jc w:val="center"/>
              <w:rPr>
                <w:b/>
                <w:bCs/>
                <w:color w:val="auto"/>
                <w:sz w:val="18"/>
                <w:szCs w:val="18"/>
              </w:rPr>
            </w:pPr>
          </w:p>
        </w:tc>
      </w:tr>
      <w:tr w14:paraId="73A7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D061729">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09E9ACF9">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266C1EC">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1A5D6980">
            <w:pPr>
              <w:widowControl/>
              <w:spacing w:line="240" w:lineRule="exact"/>
              <w:jc w:val="center"/>
              <w:rPr>
                <w:color w:val="auto"/>
                <w:sz w:val="18"/>
                <w:szCs w:val="18"/>
              </w:rPr>
            </w:pPr>
          </w:p>
        </w:tc>
        <w:tc>
          <w:tcPr>
            <w:tcW w:w="1937" w:type="dxa"/>
            <w:noWrap w:val="0"/>
            <w:vAlign w:val="center"/>
          </w:tcPr>
          <w:p w14:paraId="6EF5319E">
            <w:pPr>
              <w:widowControl/>
              <w:spacing w:line="240" w:lineRule="exact"/>
              <w:jc w:val="center"/>
              <w:textAlignment w:val="center"/>
              <w:rPr>
                <w:color w:val="auto"/>
                <w:sz w:val="18"/>
                <w:szCs w:val="18"/>
              </w:rPr>
            </w:pPr>
            <w:r>
              <w:rPr>
                <w:color w:val="auto"/>
                <w:kern w:val="0"/>
                <w:sz w:val="18"/>
                <w:szCs w:val="18"/>
                <w:lang w:bidi="ar"/>
              </w:rPr>
              <w:t>社会保险费欠费补缴申报</w:t>
            </w:r>
          </w:p>
        </w:tc>
        <w:tc>
          <w:tcPr>
            <w:tcW w:w="613" w:type="dxa"/>
            <w:noWrap w:val="0"/>
            <w:vAlign w:val="center"/>
          </w:tcPr>
          <w:p w14:paraId="10886D85">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121E699">
            <w:pPr>
              <w:widowControl/>
              <w:spacing w:line="240" w:lineRule="exact"/>
              <w:jc w:val="center"/>
              <w:rPr>
                <w:b/>
                <w:bCs/>
                <w:color w:val="auto"/>
                <w:sz w:val="18"/>
                <w:szCs w:val="18"/>
              </w:rPr>
            </w:pPr>
          </w:p>
        </w:tc>
        <w:tc>
          <w:tcPr>
            <w:tcW w:w="3450" w:type="dxa"/>
            <w:noWrap w:val="0"/>
            <w:vAlign w:val="center"/>
          </w:tcPr>
          <w:p w14:paraId="362AD5D0">
            <w:pPr>
              <w:widowControl/>
              <w:spacing w:line="240" w:lineRule="exact"/>
              <w:textAlignment w:val="center"/>
              <w:rPr>
                <w:color w:val="auto"/>
                <w:sz w:val="18"/>
                <w:szCs w:val="18"/>
              </w:rPr>
            </w:pPr>
            <w:r>
              <w:rPr>
                <w:color w:val="auto"/>
                <w:kern w:val="0"/>
                <w:sz w:val="18"/>
                <w:szCs w:val="18"/>
                <w:lang w:bidi="ar"/>
              </w:rPr>
              <w:t>《社会保险费征缴暂行条例》（国务院令第259号）</w:t>
            </w:r>
          </w:p>
        </w:tc>
        <w:tc>
          <w:tcPr>
            <w:tcW w:w="1391" w:type="dxa"/>
            <w:noWrap w:val="0"/>
            <w:vAlign w:val="center"/>
          </w:tcPr>
          <w:p w14:paraId="18BCB8B1">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6C4CFFC9">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ACF4B49">
            <w:pPr>
              <w:widowControl/>
              <w:spacing w:line="240" w:lineRule="exact"/>
              <w:jc w:val="center"/>
              <w:rPr>
                <w:b/>
                <w:bCs/>
                <w:color w:val="auto"/>
                <w:sz w:val="18"/>
                <w:szCs w:val="18"/>
              </w:rPr>
            </w:pPr>
          </w:p>
        </w:tc>
      </w:tr>
      <w:tr w14:paraId="6823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C167C7F">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6733F96C">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4</w:t>
            </w:r>
          </w:p>
        </w:tc>
        <w:tc>
          <w:tcPr>
            <w:tcW w:w="536" w:type="dxa"/>
            <w:noWrap w:val="0"/>
            <w:vAlign w:val="center"/>
          </w:tcPr>
          <w:p w14:paraId="28F76243">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09C8D928">
            <w:pPr>
              <w:widowControl/>
              <w:spacing w:line="240" w:lineRule="exact"/>
              <w:jc w:val="center"/>
              <w:textAlignment w:val="center"/>
              <w:rPr>
                <w:color w:val="auto"/>
                <w:sz w:val="18"/>
                <w:szCs w:val="18"/>
              </w:rPr>
            </w:pPr>
            <w:r>
              <w:rPr>
                <w:color w:val="auto"/>
                <w:kern w:val="0"/>
                <w:sz w:val="18"/>
                <w:szCs w:val="18"/>
                <w:lang w:bidi="ar"/>
              </w:rPr>
              <w:t>社会保险费缴纳</w:t>
            </w:r>
          </w:p>
        </w:tc>
        <w:tc>
          <w:tcPr>
            <w:tcW w:w="1937" w:type="dxa"/>
            <w:noWrap w:val="0"/>
            <w:vAlign w:val="center"/>
          </w:tcPr>
          <w:p w14:paraId="31EDB55A">
            <w:pPr>
              <w:widowControl/>
              <w:spacing w:line="240" w:lineRule="exact"/>
              <w:jc w:val="center"/>
              <w:textAlignment w:val="center"/>
              <w:rPr>
                <w:color w:val="auto"/>
                <w:sz w:val="18"/>
                <w:szCs w:val="18"/>
              </w:rPr>
            </w:pPr>
            <w:r>
              <w:rPr>
                <w:color w:val="auto"/>
                <w:kern w:val="0"/>
                <w:sz w:val="18"/>
                <w:szCs w:val="18"/>
                <w:lang w:bidi="ar"/>
              </w:rPr>
              <w:t>机关事业单位职业年金缴纳</w:t>
            </w:r>
          </w:p>
        </w:tc>
        <w:tc>
          <w:tcPr>
            <w:tcW w:w="613" w:type="dxa"/>
            <w:noWrap w:val="0"/>
            <w:vAlign w:val="center"/>
          </w:tcPr>
          <w:p w14:paraId="4DD98232">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E630ACC">
            <w:pPr>
              <w:widowControl/>
              <w:spacing w:line="240" w:lineRule="exact"/>
              <w:jc w:val="center"/>
              <w:rPr>
                <w:b/>
                <w:bCs/>
                <w:color w:val="auto"/>
                <w:sz w:val="18"/>
                <w:szCs w:val="18"/>
              </w:rPr>
            </w:pPr>
          </w:p>
        </w:tc>
        <w:tc>
          <w:tcPr>
            <w:tcW w:w="3450" w:type="dxa"/>
            <w:noWrap w:val="0"/>
            <w:vAlign w:val="center"/>
          </w:tcPr>
          <w:p w14:paraId="11C717B6">
            <w:pPr>
              <w:widowControl/>
              <w:spacing w:line="240" w:lineRule="exact"/>
              <w:textAlignment w:val="center"/>
              <w:rPr>
                <w:color w:val="auto"/>
                <w:sz w:val="18"/>
                <w:szCs w:val="18"/>
              </w:rPr>
            </w:pPr>
            <w:r>
              <w:rPr>
                <w:color w:val="auto"/>
                <w:kern w:val="0"/>
                <w:sz w:val="18"/>
                <w:szCs w:val="18"/>
                <w:lang w:bidi="ar"/>
              </w:rPr>
              <w:t>《国务院办公厅关于印发机关事业单位职业年金办法的通知》（国办发〔2015〕18号）</w:t>
            </w:r>
          </w:p>
        </w:tc>
        <w:tc>
          <w:tcPr>
            <w:tcW w:w="1391" w:type="dxa"/>
            <w:noWrap w:val="0"/>
            <w:vAlign w:val="center"/>
          </w:tcPr>
          <w:p w14:paraId="712D9983">
            <w:pPr>
              <w:widowControl/>
              <w:spacing w:line="240" w:lineRule="exact"/>
              <w:jc w:val="center"/>
              <w:textAlignment w:val="center"/>
              <w:rPr>
                <w:color w:val="auto"/>
                <w:sz w:val="18"/>
                <w:szCs w:val="18"/>
              </w:rPr>
            </w:pPr>
            <w:r>
              <w:rPr>
                <w:color w:val="auto"/>
                <w:kern w:val="0"/>
                <w:sz w:val="18"/>
                <w:szCs w:val="18"/>
                <w:lang w:bidi="ar"/>
              </w:rPr>
              <w:t>非营利法人、特别法人</w:t>
            </w:r>
          </w:p>
        </w:tc>
        <w:tc>
          <w:tcPr>
            <w:tcW w:w="986" w:type="dxa"/>
            <w:noWrap w:val="0"/>
            <w:vAlign w:val="center"/>
          </w:tcPr>
          <w:p w14:paraId="6213A02B">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C84A61A">
            <w:pPr>
              <w:widowControl/>
              <w:spacing w:line="240" w:lineRule="exact"/>
              <w:jc w:val="center"/>
              <w:rPr>
                <w:b/>
                <w:bCs/>
                <w:color w:val="auto"/>
                <w:sz w:val="18"/>
                <w:szCs w:val="18"/>
              </w:rPr>
            </w:pPr>
          </w:p>
        </w:tc>
      </w:tr>
      <w:tr w14:paraId="6E33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2E1112F2">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县人社</w:t>
            </w:r>
            <w:r>
              <w:rPr>
                <w:color w:val="auto"/>
                <w:kern w:val="0"/>
                <w:sz w:val="18"/>
                <w:szCs w:val="18"/>
                <w:lang w:bidi="ar"/>
              </w:rPr>
              <w:t>局</w:t>
            </w:r>
          </w:p>
        </w:tc>
        <w:tc>
          <w:tcPr>
            <w:tcW w:w="531" w:type="dxa"/>
            <w:vMerge w:val="restart"/>
            <w:noWrap w:val="0"/>
            <w:vAlign w:val="center"/>
          </w:tcPr>
          <w:p w14:paraId="4D314E7C">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5</w:t>
            </w:r>
          </w:p>
        </w:tc>
        <w:tc>
          <w:tcPr>
            <w:tcW w:w="536" w:type="dxa"/>
            <w:noWrap w:val="0"/>
            <w:vAlign w:val="center"/>
          </w:tcPr>
          <w:p w14:paraId="7CC2CB07">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13E1DD9E">
            <w:pPr>
              <w:widowControl/>
              <w:spacing w:line="240" w:lineRule="exact"/>
              <w:jc w:val="center"/>
              <w:textAlignment w:val="center"/>
              <w:rPr>
                <w:color w:val="auto"/>
                <w:sz w:val="18"/>
                <w:szCs w:val="18"/>
              </w:rPr>
            </w:pPr>
            <w:r>
              <w:rPr>
                <w:color w:val="auto"/>
                <w:kern w:val="0"/>
                <w:sz w:val="18"/>
                <w:szCs w:val="18"/>
                <w:lang w:bidi="ar"/>
              </w:rPr>
              <w:t>社会保险参保缴费记录查询</w:t>
            </w:r>
          </w:p>
        </w:tc>
        <w:tc>
          <w:tcPr>
            <w:tcW w:w="1937" w:type="dxa"/>
            <w:noWrap w:val="0"/>
            <w:vAlign w:val="center"/>
          </w:tcPr>
          <w:p w14:paraId="5A259BDA">
            <w:pPr>
              <w:widowControl/>
              <w:spacing w:line="240" w:lineRule="exact"/>
              <w:jc w:val="center"/>
              <w:textAlignment w:val="center"/>
              <w:rPr>
                <w:color w:val="auto"/>
                <w:sz w:val="18"/>
                <w:szCs w:val="18"/>
              </w:rPr>
            </w:pPr>
            <w:r>
              <w:rPr>
                <w:color w:val="auto"/>
                <w:kern w:val="0"/>
                <w:sz w:val="18"/>
                <w:szCs w:val="18"/>
                <w:lang w:bidi="ar"/>
              </w:rPr>
              <w:t>单位社保参保证明查询打印</w:t>
            </w:r>
          </w:p>
        </w:tc>
        <w:tc>
          <w:tcPr>
            <w:tcW w:w="613" w:type="dxa"/>
            <w:noWrap w:val="0"/>
            <w:vAlign w:val="center"/>
          </w:tcPr>
          <w:p w14:paraId="0E7828CB">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DA9F3AD">
            <w:pPr>
              <w:widowControl/>
              <w:spacing w:line="240" w:lineRule="exact"/>
              <w:jc w:val="center"/>
              <w:rPr>
                <w:b/>
                <w:bCs/>
                <w:color w:val="auto"/>
                <w:sz w:val="18"/>
                <w:szCs w:val="18"/>
              </w:rPr>
            </w:pPr>
          </w:p>
        </w:tc>
        <w:tc>
          <w:tcPr>
            <w:tcW w:w="3450" w:type="dxa"/>
            <w:noWrap w:val="0"/>
            <w:vAlign w:val="center"/>
          </w:tcPr>
          <w:p w14:paraId="49991F10">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524AD0AB">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1CD70E0F">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699876B">
            <w:pPr>
              <w:widowControl/>
              <w:spacing w:line="240" w:lineRule="exact"/>
              <w:jc w:val="center"/>
              <w:rPr>
                <w:b/>
                <w:bCs/>
                <w:color w:val="auto"/>
                <w:sz w:val="18"/>
                <w:szCs w:val="18"/>
              </w:rPr>
            </w:pPr>
          </w:p>
        </w:tc>
      </w:tr>
      <w:tr w14:paraId="0C5B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4F03A4D6">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9DF0389">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83E4DC2">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4938DBD">
            <w:pPr>
              <w:widowControl/>
              <w:spacing w:line="240" w:lineRule="exact"/>
              <w:jc w:val="center"/>
              <w:rPr>
                <w:color w:val="auto"/>
                <w:sz w:val="18"/>
                <w:szCs w:val="18"/>
              </w:rPr>
            </w:pPr>
          </w:p>
        </w:tc>
        <w:tc>
          <w:tcPr>
            <w:tcW w:w="1937" w:type="dxa"/>
            <w:noWrap w:val="0"/>
            <w:vAlign w:val="center"/>
          </w:tcPr>
          <w:p w14:paraId="341B4850">
            <w:pPr>
              <w:widowControl/>
              <w:spacing w:line="240" w:lineRule="exact"/>
              <w:jc w:val="center"/>
              <w:textAlignment w:val="center"/>
              <w:rPr>
                <w:color w:val="auto"/>
                <w:sz w:val="18"/>
                <w:szCs w:val="18"/>
              </w:rPr>
            </w:pPr>
            <w:r>
              <w:rPr>
                <w:color w:val="auto"/>
                <w:kern w:val="0"/>
                <w:sz w:val="18"/>
                <w:szCs w:val="18"/>
                <w:lang w:bidi="ar"/>
              </w:rPr>
              <w:t>个人权益记录查询打印</w:t>
            </w:r>
          </w:p>
        </w:tc>
        <w:tc>
          <w:tcPr>
            <w:tcW w:w="613" w:type="dxa"/>
            <w:noWrap w:val="0"/>
            <w:vAlign w:val="center"/>
          </w:tcPr>
          <w:p w14:paraId="5E0573B5">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3975FA1">
            <w:pPr>
              <w:widowControl/>
              <w:spacing w:line="240" w:lineRule="exact"/>
              <w:jc w:val="center"/>
              <w:rPr>
                <w:b/>
                <w:bCs/>
                <w:color w:val="auto"/>
                <w:sz w:val="18"/>
                <w:szCs w:val="18"/>
              </w:rPr>
            </w:pPr>
          </w:p>
        </w:tc>
        <w:tc>
          <w:tcPr>
            <w:tcW w:w="3450" w:type="dxa"/>
            <w:noWrap w:val="0"/>
            <w:vAlign w:val="center"/>
          </w:tcPr>
          <w:p w14:paraId="336EE3DC">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153891E8">
            <w:pPr>
              <w:widowControl/>
              <w:spacing w:line="240" w:lineRule="exact"/>
              <w:jc w:val="center"/>
              <w:textAlignment w:val="center"/>
              <w:rPr>
                <w:color w:val="auto"/>
                <w:kern w:val="0"/>
                <w:sz w:val="18"/>
                <w:szCs w:val="18"/>
                <w:lang w:bidi="ar"/>
              </w:rPr>
            </w:pPr>
            <w:r>
              <w:rPr>
                <w:color w:val="auto"/>
                <w:kern w:val="0"/>
                <w:sz w:val="18"/>
                <w:szCs w:val="18"/>
                <w:lang w:bidi="ar"/>
              </w:rPr>
              <w:t>自然人、营利法人、非营利法人、特别法人、非法人组织</w:t>
            </w:r>
          </w:p>
        </w:tc>
        <w:tc>
          <w:tcPr>
            <w:tcW w:w="986" w:type="dxa"/>
            <w:noWrap w:val="0"/>
            <w:vAlign w:val="center"/>
          </w:tcPr>
          <w:p w14:paraId="25753433">
            <w:pPr>
              <w:widowControl/>
              <w:spacing w:line="240" w:lineRule="exact"/>
              <w:jc w:val="center"/>
              <w:textAlignment w:val="center"/>
              <w:rPr>
                <w:rFonts w:hint="default" w:eastAsia="仿宋_GB2312"/>
                <w:color w:val="auto"/>
                <w:sz w:val="18"/>
                <w:szCs w:val="18"/>
                <w:lang w:val="en-US" w:eastAsia="zh-CN"/>
              </w:rPr>
            </w:pPr>
            <w:r>
              <w:rPr>
                <w:color w:val="auto"/>
                <w:kern w:val="0"/>
                <w:sz w:val="18"/>
                <w:szCs w:val="18"/>
                <w:lang w:bidi="ar"/>
              </w:rPr>
              <w:t>市、县</w:t>
            </w:r>
            <w:r>
              <w:rPr>
                <w:rFonts w:hint="eastAsia"/>
                <w:color w:val="auto"/>
                <w:kern w:val="0"/>
                <w:sz w:val="18"/>
                <w:szCs w:val="18"/>
                <w:lang w:eastAsia="zh-CN" w:bidi="ar"/>
              </w:rPr>
              <w:t>、</w:t>
            </w:r>
            <w:r>
              <w:rPr>
                <w:rFonts w:hint="eastAsia"/>
                <w:color w:val="auto"/>
                <w:kern w:val="0"/>
                <w:sz w:val="18"/>
                <w:szCs w:val="18"/>
                <w:lang w:val="en-US" w:eastAsia="zh-CN" w:bidi="ar"/>
              </w:rPr>
              <w:t>乡</w:t>
            </w:r>
          </w:p>
        </w:tc>
        <w:tc>
          <w:tcPr>
            <w:tcW w:w="766" w:type="dxa"/>
            <w:noWrap w:val="0"/>
            <w:vAlign w:val="center"/>
          </w:tcPr>
          <w:p w14:paraId="13D921A9">
            <w:pPr>
              <w:widowControl/>
              <w:spacing w:line="240" w:lineRule="exact"/>
              <w:jc w:val="center"/>
              <w:rPr>
                <w:b/>
                <w:bCs/>
                <w:color w:val="auto"/>
                <w:sz w:val="18"/>
                <w:szCs w:val="18"/>
              </w:rPr>
            </w:pPr>
          </w:p>
        </w:tc>
      </w:tr>
      <w:tr w14:paraId="177A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FDC674F">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03E08C36">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6</w:t>
            </w:r>
          </w:p>
        </w:tc>
        <w:tc>
          <w:tcPr>
            <w:tcW w:w="536" w:type="dxa"/>
            <w:noWrap w:val="0"/>
            <w:vAlign w:val="center"/>
          </w:tcPr>
          <w:p w14:paraId="073683DA">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61B73421">
            <w:pPr>
              <w:widowControl/>
              <w:spacing w:line="240" w:lineRule="exact"/>
              <w:jc w:val="center"/>
              <w:textAlignment w:val="center"/>
              <w:rPr>
                <w:rFonts w:hint="eastAsia"/>
                <w:color w:val="auto"/>
                <w:sz w:val="18"/>
                <w:szCs w:val="18"/>
              </w:rPr>
            </w:pPr>
            <w:r>
              <w:rPr>
                <w:color w:val="auto"/>
                <w:kern w:val="0"/>
                <w:sz w:val="18"/>
                <w:szCs w:val="18"/>
                <w:lang w:bidi="ar"/>
              </w:rPr>
              <w:t>养老保险服务</w:t>
            </w:r>
          </w:p>
        </w:tc>
        <w:tc>
          <w:tcPr>
            <w:tcW w:w="1937" w:type="dxa"/>
            <w:noWrap w:val="0"/>
            <w:vAlign w:val="center"/>
          </w:tcPr>
          <w:p w14:paraId="0657A9DE">
            <w:pPr>
              <w:widowControl/>
              <w:spacing w:line="240" w:lineRule="exact"/>
              <w:jc w:val="center"/>
              <w:textAlignment w:val="center"/>
              <w:rPr>
                <w:color w:val="auto"/>
                <w:sz w:val="18"/>
                <w:szCs w:val="18"/>
              </w:rPr>
            </w:pPr>
            <w:r>
              <w:rPr>
                <w:color w:val="auto"/>
                <w:kern w:val="0"/>
                <w:sz w:val="18"/>
                <w:szCs w:val="18"/>
                <w:lang w:bidi="ar"/>
              </w:rPr>
              <w:t>达到法定退休年龄缴费不满15年社保权益申请</w:t>
            </w:r>
          </w:p>
        </w:tc>
        <w:tc>
          <w:tcPr>
            <w:tcW w:w="613" w:type="dxa"/>
            <w:noWrap w:val="0"/>
            <w:vAlign w:val="center"/>
          </w:tcPr>
          <w:p w14:paraId="176D76AE">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ECF5F12">
            <w:pPr>
              <w:widowControl/>
              <w:spacing w:line="240" w:lineRule="exact"/>
              <w:jc w:val="center"/>
              <w:rPr>
                <w:b/>
                <w:bCs/>
                <w:color w:val="auto"/>
                <w:sz w:val="18"/>
                <w:szCs w:val="18"/>
              </w:rPr>
            </w:pPr>
          </w:p>
        </w:tc>
        <w:tc>
          <w:tcPr>
            <w:tcW w:w="3450" w:type="dxa"/>
            <w:noWrap w:val="0"/>
            <w:vAlign w:val="center"/>
          </w:tcPr>
          <w:p w14:paraId="18DBD829">
            <w:pPr>
              <w:widowControl/>
              <w:spacing w:line="240" w:lineRule="exact"/>
              <w:textAlignment w:val="center"/>
              <w:rPr>
                <w:color w:val="auto"/>
                <w:sz w:val="18"/>
                <w:szCs w:val="18"/>
              </w:rPr>
            </w:pPr>
            <w:r>
              <w:rPr>
                <w:color w:val="auto"/>
                <w:kern w:val="0"/>
                <w:sz w:val="18"/>
                <w:szCs w:val="18"/>
                <w:lang w:bidi="ar"/>
              </w:rPr>
              <w:t>《实施〈中华人民共和国社会保险法〉若干规定》（人力资源</w:t>
            </w:r>
            <w:r>
              <w:rPr>
                <w:rFonts w:hint="eastAsia"/>
                <w:color w:val="auto"/>
                <w:kern w:val="0"/>
                <w:sz w:val="18"/>
                <w:szCs w:val="18"/>
                <w:lang w:bidi="ar"/>
              </w:rPr>
              <w:t>和</w:t>
            </w:r>
            <w:r>
              <w:rPr>
                <w:color w:val="auto"/>
                <w:kern w:val="0"/>
                <w:sz w:val="18"/>
                <w:szCs w:val="18"/>
                <w:lang w:bidi="ar"/>
              </w:rPr>
              <w:t>社会保障部令第13号）</w:t>
            </w:r>
          </w:p>
        </w:tc>
        <w:tc>
          <w:tcPr>
            <w:tcW w:w="1391" w:type="dxa"/>
            <w:noWrap w:val="0"/>
            <w:vAlign w:val="center"/>
          </w:tcPr>
          <w:p w14:paraId="63E468D4">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6CE3A9FF">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E91AAA4">
            <w:pPr>
              <w:widowControl/>
              <w:spacing w:line="240" w:lineRule="exact"/>
              <w:jc w:val="center"/>
              <w:rPr>
                <w:b/>
                <w:bCs/>
                <w:color w:val="auto"/>
                <w:sz w:val="18"/>
                <w:szCs w:val="18"/>
              </w:rPr>
            </w:pPr>
          </w:p>
        </w:tc>
      </w:tr>
      <w:tr w14:paraId="5E20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2803453">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213F5E4">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1FEFBAC">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D13FE6F">
            <w:pPr>
              <w:widowControl/>
              <w:spacing w:line="240" w:lineRule="exact"/>
              <w:jc w:val="center"/>
              <w:rPr>
                <w:color w:val="auto"/>
                <w:sz w:val="18"/>
                <w:szCs w:val="18"/>
              </w:rPr>
            </w:pPr>
          </w:p>
        </w:tc>
        <w:tc>
          <w:tcPr>
            <w:tcW w:w="1937" w:type="dxa"/>
            <w:noWrap w:val="0"/>
            <w:vAlign w:val="center"/>
          </w:tcPr>
          <w:p w14:paraId="21DCF87E">
            <w:pPr>
              <w:widowControl/>
              <w:spacing w:line="240" w:lineRule="exact"/>
              <w:jc w:val="center"/>
              <w:textAlignment w:val="center"/>
              <w:rPr>
                <w:color w:val="auto"/>
                <w:sz w:val="18"/>
                <w:szCs w:val="18"/>
              </w:rPr>
            </w:pPr>
            <w:r>
              <w:rPr>
                <w:color w:val="auto"/>
                <w:kern w:val="0"/>
                <w:sz w:val="18"/>
                <w:szCs w:val="18"/>
                <w:lang w:bidi="ar"/>
              </w:rPr>
              <w:t>职工退休申请</w:t>
            </w:r>
          </w:p>
        </w:tc>
        <w:tc>
          <w:tcPr>
            <w:tcW w:w="613" w:type="dxa"/>
            <w:noWrap w:val="0"/>
            <w:vAlign w:val="center"/>
          </w:tcPr>
          <w:p w14:paraId="06E0D682">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A1D3BA9">
            <w:pPr>
              <w:widowControl/>
              <w:spacing w:line="240" w:lineRule="exact"/>
              <w:jc w:val="center"/>
              <w:rPr>
                <w:b/>
                <w:bCs/>
                <w:color w:val="auto"/>
                <w:sz w:val="18"/>
                <w:szCs w:val="18"/>
              </w:rPr>
            </w:pPr>
          </w:p>
        </w:tc>
        <w:tc>
          <w:tcPr>
            <w:tcW w:w="3450" w:type="dxa"/>
            <w:noWrap w:val="0"/>
            <w:vAlign w:val="center"/>
          </w:tcPr>
          <w:p w14:paraId="409DB625">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57B80045">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05FEDA56">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F2A8660">
            <w:pPr>
              <w:widowControl/>
              <w:spacing w:line="240" w:lineRule="exact"/>
              <w:jc w:val="center"/>
              <w:rPr>
                <w:b/>
                <w:bCs/>
                <w:color w:val="auto"/>
                <w:sz w:val="18"/>
                <w:szCs w:val="18"/>
              </w:rPr>
            </w:pPr>
          </w:p>
        </w:tc>
      </w:tr>
      <w:tr w14:paraId="2185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256C2BC">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0F594D9D">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CC62084">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80C98FD">
            <w:pPr>
              <w:widowControl/>
              <w:spacing w:line="240" w:lineRule="exact"/>
              <w:jc w:val="center"/>
              <w:rPr>
                <w:color w:val="auto"/>
                <w:sz w:val="18"/>
                <w:szCs w:val="18"/>
              </w:rPr>
            </w:pPr>
          </w:p>
        </w:tc>
        <w:tc>
          <w:tcPr>
            <w:tcW w:w="1937" w:type="dxa"/>
            <w:noWrap w:val="0"/>
            <w:vAlign w:val="center"/>
          </w:tcPr>
          <w:p w14:paraId="3BEBFEA3">
            <w:pPr>
              <w:widowControl/>
              <w:spacing w:line="240" w:lineRule="exact"/>
              <w:jc w:val="center"/>
              <w:textAlignment w:val="center"/>
              <w:rPr>
                <w:color w:val="auto"/>
                <w:sz w:val="18"/>
                <w:szCs w:val="18"/>
              </w:rPr>
            </w:pPr>
            <w:r>
              <w:rPr>
                <w:color w:val="auto"/>
                <w:kern w:val="0"/>
                <w:sz w:val="18"/>
                <w:szCs w:val="18"/>
                <w:lang w:bidi="ar"/>
              </w:rPr>
              <w:t>城乡居民养老保险待遇申领</w:t>
            </w:r>
          </w:p>
        </w:tc>
        <w:tc>
          <w:tcPr>
            <w:tcW w:w="613" w:type="dxa"/>
            <w:noWrap w:val="0"/>
            <w:vAlign w:val="center"/>
          </w:tcPr>
          <w:p w14:paraId="2F87B988">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72B3A93">
            <w:pPr>
              <w:widowControl/>
              <w:spacing w:line="240" w:lineRule="exact"/>
              <w:jc w:val="center"/>
              <w:rPr>
                <w:b/>
                <w:bCs/>
                <w:color w:val="auto"/>
                <w:sz w:val="18"/>
                <w:szCs w:val="18"/>
              </w:rPr>
            </w:pPr>
          </w:p>
        </w:tc>
        <w:tc>
          <w:tcPr>
            <w:tcW w:w="3450" w:type="dxa"/>
            <w:noWrap w:val="0"/>
            <w:vAlign w:val="center"/>
          </w:tcPr>
          <w:p w14:paraId="4C563550">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3E3A96C4">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16B6B74F">
            <w:pPr>
              <w:widowControl/>
              <w:spacing w:line="240" w:lineRule="exact"/>
              <w:jc w:val="center"/>
              <w:textAlignment w:val="center"/>
              <w:rPr>
                <w:color w:val="auto"/>
                <w:sz w:val="18"/>
                <w:szCs w:val="18"/>
              </w:rPr>
            </w:pPr>
            <w:r>
              <w:rPr>
                <w:color w:val="auto"/>
                <w:kern w:val="0"/>
                <w:sz w:val="18"/>
                <w:szCs w:val="18"/>
                <w:lang w:bidi="ar"/>
              </w:rPr>
              <w:t>县、乡</w:t>
            </w:r>
          </w:p>
        </w:tc>
        <w:tc>
          <w:tcPr>
            <w:tcW w:w="766" w:type="dxa"/>
            <w:noWrap w:val="0"/>
            <w:vAlign w:val="center"/>
          </w:tcPr>
          <w:p w14:paraId="1E659CCB">
            <w:pPr>
              <w:widowControl/>
              <w:spacing w:line="240" w:lineRule="exact"/>
              <w:jc w:val="center"/>
              <w:rPr>
                <w:b/>
                <w:bCs/>
                <w:color w:val="auto"/>
                <w:sz w:val="18"/>
                <w:szCs w:val="18"/>
              </w:rPr>
            </w:pPr>
          </w:p>
        </w:tc>
      </w:tr>
      <w:tr w14:paraId="34E0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7658D45">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708A5A8">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1504817">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4AB77C8">
            <w:pPr>
              <w:widowControl/>
              <w:spacing w:line="240" w:lineRule="exact"/>
              <w:jc w:val="center"/>
              <w:rPr>
                <w:color w:val="auto"/>
                <w:sz w:val="18"/>
                <w:szCs w:val="18"/>
              </w:rPr>
            </w:pPr>
          </w:p>
        </w:tc>
        <w:tc>
          <w:tcPr>
            <w:tcW w:w="1937" w:type="dxa"/>
            <w:noWrap w:val="0"/>
            <w:vAlign w:val="center"/>
          </w:tcPr>
          <w:p w14:paraId="2CD27658">
            <w:pPr>
              <w:widowControl/>
              <w:spacing w:line="240" w:lineRule="exact"/>
              <w:jc w:val="center"/>
              <w:textAlignment w:val="center"/>
              <w:rPr>
                <w:color w:val="auto"/>
                <w:sz w:val="18"/>
                <w:szCs w:val="18"/>
              </w:rPr>
            </w:pPr>
            <w:r>
              <w:rPr>
                <w:color w:val="auto"/>
                <w:kern w:val="0"/>
                <w:sz w:val="18"/>
                <w:szCs w:val="18"/>
                <w:lang w:bidi="ar"/>
              </w:rPr>
              <w:t>暂停养老保险待遇申请</w:t>
            </w:r>
          </w:p>
        </w:tc>
        <w:tc>
          <w:tcPr>
            <w:tcW w:w="613" w:type="dxa"/>
            <w:noWrap w:val="0"/>
            <w:vAlign w:val="center"/>
          </w:tcPr>
          <w:p w14:paraId="7B7BDC1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FDD5760">
            <w:pPr>
              <w:widowControl/>
              <w:spacing w:line="240" w:lineRule="exact"/>
              <w:jc w:val="center"/>
              <w:rPr>
                <w:b/>
                <w:bCs/>
                <w:color w:val="auto"/>
                <w:sz w:val="18"/>
                <w:szCs w:val="18"/>
              </w:rPr>
            </w:pPr>
          </w:p>
        </w:tc>
        <w:tc>
          <w:tcPr>
            <w:tcW w:w="3450" w:type="dxa"/>
            <w:noWrap w:val="0"/>
            <w:vAlign w:val="center"/>
          </w:tcPr>
          <w:p w14:paraId="362AAFEB">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7BE9B274">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6EDB545A">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C898D31">
            <w:pPr>
              <w:widowControl/>
              <w:spacing w:line="240" w:lineRule="exact"/>
              <w:jc w:val="center"/>
              <w:rPr>
                <w:b/>
                <w:bCs/>
                <w:color w:val="auto"/>
                <w:sz w:val="18"/>
                <w:szCs w:val="18"/>
              </w:rPr>
            </w:pPr>
          </w:p>
        </w:tc>
      </w:tr>
      <w:tr w14:paraId="0506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312FE94">
            <w:pPr>
              <w:spacing w:line="240" w:lineRule="exact"/>
              <w:jc w:val="center"/>
              <w:textAlignment w:val="center"/>
              <w:rPr>
                <w:rFonts w:hint="eastAsia"/>
                <w:color w:val="auto"/>
                <w:kern w:val="0"/>
                <w:sz w:val="18"/>
                <w:szCs w:val="18"/>
                <w:lang w:val="en-US" w:eastAsia="zh-CN" w:bidi="ar"/>
              </w:rPr>
            </w:pPr>
          </w:p>
        </w:tc>
        <w:tc>
          <w:tcPr>
            <w:tcW w:w="531" w:type="dxa"/>
            <w:vMerge w:val="continue"/>
            <w:noWrap w:val="0"/>
            <w:vAlign w:val="center"/>
          </w:tcPr>
          <w:p w14:paraId="3F520BE2">
            <w:pPr>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79875EC2">
            <w:pPr>
              <w:numPr>
                <w:ilvl w:val="0"/>
                <w:numId w:val="1"/>
              </w:numPr>
              <w:spacing w:line="240" w:lineRule="exact"/>
              <w:ind w:left="425" w:leftChars="0" w:hanging="425" w:firstLineChars="0"/>
              <w:jc w:val="center"/>
              <w:textAlignment w:val="center"/>
              <w:rPr>
                <w:color w:val="auto"/>
                <w:sz w:val="18"/>
                <w:szCs w:val="18"/>
              </w:rPr>
            </w:pPr>
          </w:p>
        </w:tc>
        <w:tc>
          <w:tcPr>
            <w:tcW w:w="1950" w:type="dxa"/>
            <w:vMerge w:val="continue"/>
            <w:noWrap w:val="0"/>
            <w:vAlign w:val="center"/>
          </w:tcPr>
          <w:p w14:paraId="4BA22CB8">
            <w:pPr>
              <w:spacing w:line="240" w:lineRule="exact"/>
              <w:jc w:val="center"/>
              <w:textAlignment w:val="center"/>
              <w:rPr>
                <w:color w:val="auto"/>
                <w:sz w:val="18"/>
                <w:szCs w:val="18"/>
              </w:rPr>
            </w:pPr>
          </w:p>
        </w:tc>
        <w:tc>
          <w:tcPr>
            <w:tcW w:w="1937" w:type="dxa"/>
            <w:noWrap w:val="0"/>
            <w:vAlign w:val="center"/>
          </w:tcPr>
          <w:p w14:paraId="1D951C21">
            <w:pPr>
              <w:widowControl/>
              <w:spacing w:line="240" w:lineRule="exact"/>
              <w:jc w:val="center"/>
              <w:textAlignment w:val="center"/>
              <w:rPr>
                <w:color w:val="auto"/>
                <w:sz w:val="18"/>
                <w:szCs w:val="18"/>
              </w:rPr>
            </w:pPr>
            <w:r>
              <w:rPr>
                <w:color w:val="auto"/>
                <w:kern w:val="0"/>
                <w:sz w:val="18"/>
                <w:szCs w:val="18"/>
                <w:lang w:bidi="ar"/>
              </w:rPr>
              <w:t>恢复养老保险待遇申请</w:t>
            </w:r>
          </w:p>
        </w:tc>
        <w:tc>
          <w:tcPr>
            <w:tcW w:w="613" w:type="dxa"/>
            <w:noWrap w:val="0"/>
            <w:vAlign w:val="center"/>
          </w:tcPr>
          <w:p w14:paraId="0A45524E">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7D40EE9">
            <w:pPr>
              <w:widowControl/>
              <w:spacing w:line="240" w:lineRule="exact"/>
              <w:jc w:val="center"/>
              <w:rPr>
                <w:b/>
                <w:bCs/>
                <w:color w:val="auto"/>
                <w:sz w:val="18"/>
                <w:szCs w:val="18"/>
              </w:rPr>
            </w:pPr>
          </w:p>
        </w:tc>
        <w:tc>
          <w:tcPr>
            <w:tcW w:w="3450" w:type="dxa"/>
            <w:noWrap w:val="0"/>
            <w:vAlign w:val="center"/>
          </w:tcPr>
          <w:p w14:paraId="65530A93">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506ECAC3">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5FB8B79E">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6E609EE">
            <w:pPr>
              <w:widowControl/>
              <w:spacing w:line="240" w:lineRule="exact"/>
              <w:jc w:val="center"/>
              <w:rPr>
                <w:b/>
                <w:bCs/>
                <w:color w:val="auto"/>
                <w:sz w:val="18"/>
                <w:szCs w:val="18"/>
              </w:rPr>
            </w:pPr>
          </w:p>
        </w:tc>
      </w:tr>
      <w:tr w14:paraId="5845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0DB85B1">
            <w:pPr>
              <w:spacing w:line="240" w:lineRule="exact"/>
              <w:jc w:val="center"/>
              <w:textAlignment w:val="center"/>
              <w:rPr>
                <w:rFonts w:hint="eastAsia"/>
                <w:color w:val="auto"/>
                <w:kern w:val="0"/>
                <w:sz w:val="18"/>
                <w:szCs w:val="18"/>
                <w:lang w:val="en-US" w:eastAsia="zh-CN" w:bidi="ar"/>
              </w:rPr>
            </w:pPr>
          </w:p>
        </w:tc>
        <w:tc>
          <w:tcPr>
            <w:tcW w:w="531" w:type="dxa"/>
            <w:vMerge w:val="continue"/>
            <w:noWrap w:val="0"/>
            <w:vAlign w:val="center"/>
          </w:tcPr>
          <w:p w14:paraId="17C89378">
            <w:pPr>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62649234">
            <w:pPr>
              <w:numPr>
                <w:ilvl w:val="0"/>
                <w:numId w:val="1"/>
              </w:numPr>
              <w:spacing w:line="240" w:lineRule="exact"/>
              <w:ind w:left="425" w:leftChars="0" w:hanging="425" w:firstLineChars="0"/>
              <w:jc w:val="center"/>
              <w:textAlignment w:val="center"/>
              <w:rPr>
                <w:color w:val="auto"/>
                <w:sz w:val="18"/>
                <w:szCs w:val="18"/>
              </w:rPr>
            </w:pPr>
          </w:p>
        </w:tc>
        <w:tc>
          <w:tcPr>
            <w:tcW w:w="1950" w:type="dxa"/>
            <w:vMerge w:val="continue"/>
            <w:noWrap w:val="0"/>
            <w:vAlign w:val="center"/>
          </w:tcPr>
          <w:p w14:paraId="7867C727">
            <w:pPr>
              <w:spacing w:line="240" w:lineRule="exact"/>
              <w:jc w:val="center"/>
              <w:textAlignment w:val="center"/>
              <w:rPr>
                <w:color w:val="auto"/>
                <w:sz w:val="18"/>
                <w:szCs w:val="18"/>
              </w:rPr>
            </w:pPr>
          </w:p>
        </w:tc>
        <w:tc>
          <w:tcPr>
            <w:tcW w:w="1937" w:type="dxa"/>
            <w:noWrap w:val="0"/>
            <w:vAlign w:val="center"/>
          </w:tcPr>
          <w:p w14:paraId="5AFF7072">
            <w:pPr>
              <w:widowControl/>
              <w:spacing w:line="240" w:lineRule="exact"/>
              <w:jc w:val="center"/>
              <w:textAlignment w:val="center"/>
              <w:rPr>
                <w:color w:val="auto"/>
                <w:sz w:val="18"/>
                <w:szCs w:val="18"/>
              </w:rPr>
            </w:pPr>
            <w:r>
              <w:rPr>
                <w:color w:val="auto"/>
                <w:kern w:val="0"/>
                <w:sz w:val="18"/>
                <w:szCs w:val="18"/>
                <w:lang w:bidi="ar"/>
              </w:rPr>
              <w:t>养老保险个人账户储存额一次性申领</w:t>
            </w:r>
          </w:p>
        </w:tc>
        <w:tc>
          <w:tcPr>
            <w:tcW w:w="613" w:type="dxa"/>
            <w:noWrap w:val="0"/>
            <w:vAlign w:val="center"/>
          </w:tcPr>
          <w:p w14:paraId="4649C733">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6F7D4E9">
            <w:pPr>
              <w:widowControl/>
              <w:spacing w:line="240" w:lineRule="exact"/>
              <w:jc w:val="center"/>
              <w:rPr>
                <w:b/>
                <w:bCs/>
                <w:color w:val="auto"/>
                <w:sz w:val="18"/>
                <w:szCs w:val="18"/>
              </w:rPr>
            </w:pPr>
          </w:p>
        </w:tc>
        <w:tc>
          <w:tcPr>
            <w:tcW w:w="3450" w:type="dxa"/>
            <w:noWrap w:val="0"/>
            <w:vAlign w:val="center"/>
          </w:tcPr>
          <w:p w14:paraId="3F26F7A2">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057C3942">
            <w:pPr>
              <w:widowControl/>
              <w:spacing w:line="22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0BD25315">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B2D7FD0">
            <w:pPr>
              <w:widowControl/>
              <w:spacing w:line="240" w:lineRule="exact"/>
              <w:jc w:val="center"/>
              <w:rPr>
                <w:b/>
                <w:bCs/>
                <w:color w:val="auto"/>
                <w:sz w:val="18"/>
                <w:szCs w:val="18"/>
              </w:rPr>
            </w:pPr>
          </w:p>
        </w:tc>
      </w:tr>
      <w:tr w14:paraId="562B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5CE4B868">
            <w:pPr>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县人社</w:t>
            </w:r>
            <w:r>
              <w:rPr>
                <w:color w:val="auto"/>
                <w:kern w:val="0"/>
                <w:sz w:val="18"/>
                <w:szCs w:val="18"/>
                <w:lang w:bidi="ar"/>
              </w:rPr>
              <w:t>局</w:t>
            </w:r>
          </w:p>
        </w:tc>
        <w:tc>
          <w:tcPr>
            <w:tcW w:w="531" w:type="dxa"/>
            <w:vMerge w:val="continue"/>
            <w:noWrap w:val="0"/>
            <w:vAlign w:val="center"/>
          </w:tcPr>
          <w:p w14:paraId="3942DA54">
            <w:pPr>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4C0207D9">
            <w:pPr>
              <w:numPr>
                <w:ilvl w:val="0"/>
                <w:numId w:val="1"/>
              </w:numPr>
              <w:spacing w:line="240" w:lineRule="exact"/>
              <w:ind w:left="425" w:leftChars="0" w:hanging="425" w:firstLineChars="0"/>
              <w:jc w:val="center"/>
              <w:textAlignment w:val="center"/>
              <w:rPr>
                <w:color w:val="auto"/>
                <w:sz w:val="18"/>
                <w:szCs w:val="18"/>
              </w:rPr>
            </w:pPr>
          </w:p>
        </w:tc>
        <w:tc>
          <w:tcPr>
            <w:tcW w:w="1950" w:type="dxa"/>
            <w:vMerge w:val="continue"/>
            <w:noWrap w:val="0"/>
            <w:vAlign w:val="center"/>
          </w:tcPr>
          <w:p w14:paraId="294E5519">
            <w:pPr>
              <w:spacing w:line="240" w:lineRule="exact"/>
              <w:jc w:val="center"/>
              <w:textAlignment w:val="center"/>
              <w:rPr>
                <w:color w:val="auto"/>
                <w:sz w:val="18"/>
                <w:szCs w:val="18"/>
              </w:rPr>
            </w:pPr>
          </w:p>
        </w:tc>
        <w:tc>
          <w:tcPr>
            <w:tcW w:w="1937" w:type="dxa"/>
            <w:noWrap w:val="0"/>
            <w:vAlign w:val="center"/>
          </w:tcPr>
          <w:p w14:paraId="4F86D0C9">
            <w:pPr>
              <w:widowControl/>
              <w:spacing w:line="240" w:lineRule="exact"/>
              <w:jc w:val="center"/>
              <w:textAlignment w:val="center"/>
              <w:rPr>
                <w:color w:val="auto"/>
                <w:sz w:val="18"/>
                <w:szCs w:val="18"/>
              </w:rPr>
            </w:pPr>
            <w:r>
              <w:rPr>
                <w:color w:val="auto"/>
                <w:kern w:val="0"/>
                <w:sz w:val="18"/>
                <w:szCs w:val="18"/>
                <w:lang w:bidi="ar"/>
              </w:rPr>
              <w:t>参保人员养老保险死亡待遇申领</w:t>
            </w:r>
          </w:p>
        </w:tc>
        <w:tc>
          <w:tcPr>
            <w:tcW w:w="613" w:type="dxa"/>
            <w:noWrap w:val="0"/>
            <w:vAlign w:val="center"/>
          </w:tcPr>
          <w:p w14:paraId="45870FD6">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9CDEC7D">
            <w:pPr>
              <w:widowControl/>
              <w:spacing w:line="240" w:lineRule="exact"/>
              <w:jc w:val="center"/>
              <w:rPr>
                <w:b/>
                <w:bCs/>
                <w:color w:val="auto"/>
                <w:sz w:val="18"/>
                <w:szCs w:val="18"/>
              </w:rPr>
            </w:pPr>
          </w:p>
        </w:tc>
        <w:tc>
          <w:tcPr>
            <w:tcW w:w="3450" w:type="dxa"/>
            <w:noWrap w:val="0"/>
            <w:vAlign w:val="center"/>
          </w:tcPr>
          <w:p w14:paraId="296850FB">
            <w:pPr>
              <w:widowControl/>
              <w:spacing w:line="240" w:lineRule="exact"/>
              <w:textAlignment w:val="center"/>
              <w:rPr>
                <w:color w:val="auto"/>
                <w:sz w:val="18"/>
                <w:szCs w:val="18"/>
              </w:rPr>
            </w:pPr>
            <w:r>
              <w:rPr>
                <w:color w:val="auto"/>
                <w:kern w:val="0"/>
                <w:sz w:val="18"/>
                <w:szCs w:val="18"/>
                <w:lang w:bidi="ar"/>
              </w:rPr>
              <w:t>《实施〈中华人民共和国社会保险法〉若干规定》（人力资源和社会保障部令第13号）</w:t>
            </w:r>
          </w:p>
        </w:tc>
        <w:tc>
          <w:tcPr>
            <w:tcW w:w="1391" w:type="dxa"/>
            <w:noWrap w:val="0"/>
            <w:vAlign w:val="center"/>
          </w:tcPr>
          <w:p w14:paraId="3B8051B5">
            <w:pPr>
              <w:widowControl/>
              <w:spacing w:line="22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2657BED3">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20548AD">
            <w:pPr>
              <w:widowControl/>
              <w:spacing w:line="240" w:lineRule="exact"/>
              <w:jc w:val="center"/>
              <w:rPr>
                <w:b/>
                <w:bCs/>
                <w:color w:val="auto"/>
                <w:sz w:val="18"/>
                <w:szCs w:val="18"/>
              </w:rPr>
            </w:pPr>
          </w:p>
        </w:tc>
      </w:tr>
      <w:tr w14:paraId="4D9E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430DA351">
            <w:pPr>
              <w:spacing w:line="240" w:lineRule="exact"/>
              <w:jc w:val="center"/>
              <w:textAlignment w:val="center"/>
              <w:rPr>
                <w:rFonts w:hint="eastAsia"/>
                <w:color w:val="auto"/>
                <w:kern w:val="0"/>
                <w:sz w:val="18"/>
                <w:szCs w:val="18"/>
                <w:lang w:val="en-US" w:eastAsia="zh-CN" w:bidi="ar"/>
              </w:rPr>
            </w:pPr>
          </w:p>
        </w:tc>
        <w:tc>
          <w:tcPr>
            <w:tcW w:w="531" w:type="dxa"/>
            <w:vMerge w:val="continue"/>
            <w:noWrap w:val="0"/>
            <w:vAlign w:val="center"/>
          </w:tcPr>
          <w:p w14:paraId="5F90D595">
            <w:pPr>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3D8CA345">
            <w:pPr>
              <w:numPr>
                <w:ilvl w:val="0"/>
                <w:numId w:val="1"/>
              </w:numPr>
              <w:spacing w:line="240" w:lineRule="exact"/>
              <w:ind w:left="425" w:leftChars="0" w:hanging="425" w:firstLineChars="0"/>
              <w:jc w:val="center"/>
              <w:textAlignment w:val="center"/>
              <w:rPr>
                <w:color w:val="auto"/>
                <w:sz w:val="18"/>
                <w:szCs w:val="18"/>
              </w:rPr>
            </w:pPr>
          </w:p>
        </w:tc>
        <w:tc>
          <w:tcPr>
            <w:tcW w:w="1950" w:type="dxa"/>
            <w:vMerge w:val="continue"/>
            <w:noWrap w:val="0"/>
            <w:vAlign w:val="center"/>
          </w:tcPr>
          <w:p w14:paraId="485C8134">
            <w:pPr>
              <w:spacing w:line="240" w:lineRule="exact"/>
              <w:jc w:val="center"/>
              <w:textAlignment w:val="center"/>
              <w:rPr>
                <w:color w:val="auto"/>
                <w:sz w:val="18"/>
                <w:szCs w:val="18"/>
              </w:rPr>
            </w:pPr>
          </w:p>
        </w:tc>
        <w:tc>
          <w:tcPr>
            <w:tcW w:w="1937" w:type="dxa"/>
            <w:noWrap w:val="0"/>
            <w:vAlign w:val="center"/>
          </w:tcPr>
          <w:p w14:paraId="13DBEBDE">
            <w:pPr>
              <w:widowControl/>
              <w:spacing w:line="240" w:lineRule="exact"/>
              <w:jc w:val="center"/>
              <w:textAlignment w:val="center"/>
              <w:rPr>
                <w:color w:val="auto"/>
                <w:sz w:val="18"/>
                <w:szCs w:val="18"/>
              </w:rPr>
            </w:pPr>
            <w:r>
              <w:rPr>
                <w:color w:val="auto"/>
                <w:kern w:val="0"/>
                <w:sz w:val="18"/>
                <w:szCs w:val="18"/>
                <w:lang w:bidi="ar"/>
              </w:rPr>
              <w:t>企业职工养老保险病残津贴申领</w:t>
            </w:r>
          </w:p>
        </w:tc>
        <w:tc>
          <w:tcPr>
            <w:tcW w:w="613" w:type="dxa"/>
            <w:noWrap w:val="0"/>
            <w:vAlign w:val="center"/>
          </w:tcPr>
          <w:p w14:paraId="131B05F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B8F29B6">
            <w:pPr>
              <w:widowControl/>
              <w:spacing w:line="240" w:lineRule="exact"/>
              <w:jc w:val="center"/>
              <w:rPr>
                <w:b/>
                <w:bCs/>
                <w:color w:val="auto"/>
                <w:sz w:val="18"/>
                <w:szCs w:val="18"/>
              </w:rPr>
            </w:pPr>
          </w:p>
        </w:tc>
        <w:tc>
          <w:tcPr>
            <w:tcW w:w="3450" w:type="dxa"/>
            <w:noWrap w:val="0"/>
            <w:vAlign w:val="center"/>
          </w:tcPr>
          <w:p w14:paraId="4FB79FDE">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39E17E33">
            <w:pPr>
              <w:widowControl/>
              <w:spacing w:line="22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7D186E0C">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52EAA4C">
            <w:pPr>
              <w:widowControl/>
              <w:spacing w:line="240" w:lineRule="exact"/>
              <w:jc w:val="center"/>
              <w:rPr>
                <w:b/>
                <w:bCs/>
                <w:color w:val="auto"/>
                <w:sz w:val="18"/>
                <w:szCs w:val="18"/>
              </w:rPr>
            </w:pPr>
          </w:p>
        </w:tc>
      </w:tr>
      <w:tr w14:paraId="2CFB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2394CC8">
            <w:pPr>
              <w:widowControl/>
              <w:spacing w:line="240" w:lineRule="exact"/>
              <w:jc w:val="center"/>
              <w:textAlignment w:val="center"/>
              <w:rPr>
                <w:rFonts w:hint="eastAsia"/>
                <w:color w:val="auto"/>
                <w:kern w:val="0"/>
                <w:sz w:val="18"/>
                <w:szCs w:val="18"/>
                <w:lang w:val="en-US" w:eastAsia="zh-CN" w:bidi="ar"/>
              </w:rPr>
            </w:pPr>
          </w:p>
        </w:tc>
        <w:tc>
          <w:tcPr>
            <w:tcW w:w="531" w:type="dxa"/>
            <w:vMerge w:val="continue"/>
            <w:noWrap w:val="0"/>
            <w:vAlign w:val="center"/>
          </w:tcPr>
          <w:p w14:paraId="275D7BE3">
            <w:pPr>
              <w:widowControl/>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6C491E9C">
            <w:pPr>
              <w:widowControl/>
              <w:numPr>
                <w:ilvl w:val="0"/>
                <w:numId w:val="1"/>
              </w:numPr>
              <w:spacing w:line="240" w:lineRule="exact"/>
              <w:ind w:left="425" w:leftChars="0" w:hanging="425" w:firstLineChars="0"/>
              <w:jc w:val="center"/>
              <w:textAlignment w:val="center"/>
              <w:rPr>
                <w:color w:val="auto"/>
                <w:sz w:val="18"/>
                <w:szCs w:val="18"/>
              </w:rPr>
            </w:pPr>
          </w:p>
        </w:tc>
        <w:tc>
          <w:tcPr>
            <w:tcW w:w="1950" w:type="dxa"/>
            <w:vMerge w:val="continue"/>
            <w:noWrap w:val="0"/>
            <w:vAlign w:val="center"/>
          </w:tcPr>
          <w:p w14:paraId="46E6C539">
            <w:pPr>
              <w:widowControl/>
              <w:spacing w:line="240" w:lineRule="exact"/>
              <w:jc w:val="center"/>
              <w:textAlignment w:val="center"/>
              <w:rPr>
                <w:color w:val="auto"/>
                <w:sz w:val="18"/>
                <w:szCs w:val="18"/>
              </w:rPr>
            </w:pPr>
          </w:p>
        </w:tc>
        <w:tc>
          <w:tcPr>
            <w:tcW w:w="1937" w:type="dxa"/>
            <w:noWrap w:val="0"/>
            <w:vAlign w:val="center"/>
          </w:tcPr>
          <w:p w14:paraId="3F547FD8">
            <w:pPr>
              <w:widowControl/>
              <w:spacing w:line="240" w:lineRule="exact"/>
              <w:jc w:val="center"/>
              <w:textAlignment w:val="center"/>
              <w:rPr>
                <w:color w:val="auto"/>
                <w:sz w:val="18"/>
                <w:szCs w:val="18"/>
              </w:rPr>
            </w:pPr>
            <w:r>
              <w:rPr>
                <w:color w:val="auto"/>
                <w:kern w:val="0"/>
                <w:sz w:val="18"/>
                <w:szCs w:val="18"/>
                <w:lang w:bidi="ar"/>
              </w:rPr>
              <w:t>企业职工基本养老保险关系转移接续</w:t>
            </w:r>
          </w:p>
        </w:tc>
        <w:tc>
          <w:tcPr>
            <w:tcW w:w="613" w:type="dxa"/>
            <w:noWrap w:val="0"/>
            <w:vAlign w:val="center"/>
          </w:tcPr>
          <w:p w14:paraId="5FEF7F3D">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C7CF6BA">
            <w:pPr>
              <w:widowControl/>
              <w:spacing w:line="240" w:lineRule="exact"/>
              <w:jc w:val="center"/>
              <w:rPr>
                <w:b/>
                <w:bCs/>
                <w:color w:val="auto"/>
                <w:sz w:val="18"/>
                <w:szCs w:val="18"/>
              </w:rPr>
            </w:pPr>
          </w:p>
        </w:tc>
        <w:tc>
          <w:tcPr>
            <w:tcW w:w="3450" w:type="dxa"/>
            <w:noWrap w:val="0"/>
            <w:vAlign w:val="center"/>
          </w:tcPr>
          <w:p w14:paraId="403EDF79">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2965F28E">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49C1C8C6">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3DD24E1">
            <w:pPr>
              <w:widowControl/>
              <w:spacing w:line="240" w:lineRule="exact"/>
              <w:jc w:val="center"/>
              <w:rPr>
                <w:b/>
                <w:bCs/>
                <w:color w:val="auto"/>
                <w:sz w:val="18"/>
                <w:szCs w:val="18"/>
              </w:rPr>
            </w:pPr>
          </w:p>
        </w:tc>
      </w:tr>
      <w:tr w14:paraId="4F9A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9492A81">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DF2A39C">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5E26C91">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D72FA51">
            <w:pPr>
              <w:widowControl/>
              <w:spacing w:line="240" w:lineRule="exact"/>
              <w:jc w:val="center"/>
              <w:rPr>
                <w:color w:val="auto"/>
                <w:sz w:val="18"/>
                <w:szCs w:val="18"/>
              </w:rPr>
            </w:pPr>
          </w:p>
        </w:tc>
        <w:tc>
          <w:tcPr>
            <w:tcW w:w="1937" w:type="dxa"/>
            <w:noWrap w:val="0"/>
            <w:vAlign w:val="center"/>
          </w:tcPr>
          <w:p w14:paraId="0789B77C">
            <w:pPr>
              <w:widowControl/>
              <w:spacing w:line="240" w:lineRule="exact"/>
              <w:jc w:val="center"/>
              <w:textAlignment w:val="center"/>
              <w:rPr>
                <w:color w:val="auto"/>
                <w:sz w:val="18"/>
                <w:szCs w:val="18"/>
              </w:rPr>
            </w:pPr>
            <w:r>
              <w:rPr>
                <w:color w:val="auto"/>
                <w:kern w:val="0"/>
                <w:sz w:val="18"/>
                <w:szCs w:val="18"/>
                <w:lang w:bidi="ar"/>
              </w:rPr>
              <w:t>机关事业单位基本养老保险关系转移接续（含职业年金）</w:t>
            </w:r>
          </w:p>
        </w:tc>
        <w:tc>
          <w:tcPr>
            <w:tcW w:w="613" w:type="dxa"/>
            <w:noWrap w:val="0"/>
            <w:vAlign w:val="center"/>
          </w:tcPr>
          <w:p w14:paraId="31A1153B">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9E1652C">
            <w:pPr>
              <w:widowControl/>
              <w:spacing w:line="240" w:lineRule="exact"/>
              <w:jc w:val="center"/>
              <w:rPr>
                <w:b/>
                <w:bCs/>
                <w:color w:val="auto"/>
                <w:sz w:val="18"/>
                <w:szCs w:val="18"/>
              </w:rPr>
            </w:pPr>
          </w:p>
        </w:tc>
        <w:tc>
          <w:tcPr>
            <w:tcW w:w="3450" w:type="dxa"/>
            <w:noWrap w:val="0"/>
            <w:vAlign w:val="center"/>
          </w:tcPr>
          <w:p w14:paraId="15EEDA49">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353FA13E">
            <w:pPr>
              <w:widowControl/>
              <w:spacing w:line="240" w:lineRule="exact"/>
              <w:jc w:val="center"/>
              <w:textAlignment w:val="center"/>
              <w:rPr>
                <w:color w:val="auto"/>
                <w:sz w:val="18"/>
                <w:szCs w:val="18"/>
              </w:rPr>
            </w:pPr>
            <w:r>
              <w:rPr>
                <w:color w:val="auto"/>
                <w:kern w:val="0"/>
                <w:sz w:val="18"/>
                <w:szCs w:val="18"/>
                <w:lang w:bidi="ar"/>
              </w:rPr>
              <w:t>自然人、非营利法人、特别法人</w:t>
            </w:r>
          </w:p>
        </w:tc>
        <w:tc>
          <w:tcPr>
            <w:tcW w:w="986" w:type="dxa"/>
            <w:noWrap w:val="0"/>
            <w:vAlign w:val="center"/>
          </w:tcPr>
          <w:p w14:paraId="4E764C03">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90DF11A">
            <w:pPr>
              <w:widowControl/>
              <w:spacing w:line="240" w:lineRule="exact"/>
              <w:jc w:val="center"/>
              <w:rPr>
                <w:b/>
                <w:bCs/>
                <w:color w:val="auto"/>
                <w:sz w:val="18"/>
                <w:szCs w:val="18"/>
              </w:rPr>
            </w:pPr>
          </w:p>
        </w:tc>
      </w:tr>
      <w:tr w14:paraId="0ECC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995FEB0">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1C97F21">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36B3987">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639A07CB">
            <w:pPr>
              <w:widowControl/>
              <w:spacing w:line="240" w:lineRule="exact"/>
              <w:jc w:val="center"/>
              <w:rPr>
                <w:color w:val="auto"/>
                <w:sz w:val="18"/>
                <w:szCs w:val="18"/>
              </w:rPr>
            </w:pPr>
          </w:p>
        </w:tc>
        <w:tc>
          <w:tcPr>
            <w:tcW w:w="1937" w:type="dxa"/>
            <w:noWrap w:val="0"/>
            <w:vAlign w:val="center"/>
          </w:tcPr>
          <w:p w14:paraId="75FCF260">
            <w:pPr>
              <w:widowControl/>
              <w:spacing w:line="240" w:lineRule="exact"/>
              <w:jc w:val="center"/>
              <w:textAlignment w:val="center"/>
              <w:rPr>
                <w:color w:val="auto"/>
                <w:sz w:val="18"/>
                <w:szCs w:val="18"/>
              </w:rPr>
            </w:pPr>
            <w:r>
              <w:rPr>
                <w:color w:val="auto"/>
                <w:kern w:val="0"/>
                <w:sz w:val="18"/>
                <w:szCs w:val="18"/>
                <w:lang w:bidi="ar"/>
              </w:rPr>
              <w:t>城乡居民基本养老保险关系转移接续申请</w:t>
            </w:r>
          </w:p>
        </w:tc>
        <w:tc>
          <w:tcPr>
            <w:tcW w:w="613" w:type="dxa"/>
            <w:noWrap w:val="0"/>
            <w:vAlign w:val="center"/>
          </w:tcPr>
          <w:p w14:paraId="22C52A25">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ADBE536">
            <w:pPr>
              <w:widowControl/>
              <w:spacing w:line="240" w:lineRule="exact"/>
              <w:jc w:val="center"/>
              <w:rPr>
                <w:b/>
                <w:bCs/>
                <w:color w:val="auto"/>
                <w:sz w:val="18"/>
                <w:szCs w:val="18"/>
              </w:rPr>
            </w:pPr>
          </w:p>
        </w:tc>
        <w:tc>
          <w:tcPr>
            <w:tcW w:w="3450" w:type="dxa"/>
            <w:noWrap w:val="0"/>
            <w:vAlign w:val="center"/>
          </w:tcPr>
          <w:p w14:paraId="0F811C57">
            <w:pPr>
              <w:widowControl/>
              <w:spacing w:line="240" w:lineRule="exact"/>
              <w:textAlignment w:val="center"/>
              <w:rPr>
                <w:color w:val="auto"/>
                <w:sz w:val="18"/>
                <w:szCs w:val="18"/>
              </w:rPr>
            </w:pPr>
            <w:r>
              <w:rPr>
                <w:color w:val="auto"/>
                <w:kern w:val="0"/>
                <w:sz w:val="18"/>
                <w:szCs w:val="18"/>
                <w:lang w:bidi="ar"/>
              </w:rPr>
              <w:t>《人力资源社会保障部关于印发〈城乡居民基本养老保险经办规程〉的通知》（人社部发〔2014〕23号）</w:t>
            </w:r>
          </w:p>
        </w:tc>
        <w:tc>
          <w:tcPr>
            <w:tcW w:w="1391" w:type="dxa"/>
            <w:noWrap w:val="0"/>
            <w:vAlign w:val="center"/>
          </w:tcPr>
          <w:p w14:paraId="3F30B43A">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29836E1">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4BFFE3F4">
            <w:pPr>
              <w:widowControl/>
              <w:spacing w:line="240" w:lineRule="exact"/>
              <w:jc w:val="center"/>
              <w:rPr>
                <w:b/>
                <w:bCs/>
                <w:color w:val="auto"/>
                <w:sz w:val="18"/>
                <w:szCs w:val="18"/>
              </w:rPr>
            </w:pPr>
          </w:p>
        </w:tc>
      </w:tr>
      <w:tr w14:paraId="656E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3152114">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486FD65A">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29EB876F">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4290C217">
            <w:pPr>
              <w:widowControl/>
              <w:spacing w:line="240" w:lineRule="exact"/>
              <w:jc w:val="center"/>
              <w:rPr>
                <w:color w:val="auto"/>
                <w:sz w:val="18"/>
                <w:szCs w:val="18"/>
              </w:rPr>
            </w:pPr>
          </w:p>
        </w:tc>
        <w:tc>
          <w:tcPr>
            <w:tcW w:w="1937" w:type="dxa"/>
            <w:noWrap w:val="0"/>
            <w:vAlign w:val="center"/>
          </w:tcPr>
          <w:p w14:paraId="1F214D6D">
            <w:pPr>
              <w:widowControl/>
              <w:spacing w:line="240" w:lineRule="exact"/>
              <w:jc w:val="center"/>
              <w:textAlignment w:val="center"/>
              <w:rPr>
                <w:color w:val="auto"/>
                <w:sz w:val="18"/>
                <w:szCs w:val="18"/>
              </w:rPr>
            </w:pPr>
            <w:r>
              <w:rPr>
                <w:color w:val="auto"/>
                <w:kern w:val="0"/>
                <w:sz w:val="18"/>
                <w:szCs w:val="18"/>
                <w:lang w:bidi="ar"/>
              </w:rPr>
              <w:t>机关事业单位基本养老保险与企业职工基本养老保险互转</w:t>
            </w:r>
          </w:p>
        </w:tc>
        <w:tc>
          <w:tcPr>
            <w:tcW w:w="613" w:type="dxa"/>
            <w:noWrap w:val="0"/>
            <w:vAlign w:val="center"/>
          </w:tcPr>
          <w:p w14:paraId="5C68B3E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BAD0630">
            <w:pPr>
              <w:widowControl/>
              <w:spacing w:line="240" w:lineRule="exact"/>
              <w:jc w:val="center"/>
              <w:rPr>
                <w:b/>
                <w:bCs/>
                <w:color w:val="auto"/>
                <w:sz w:val="18"/>
                <w:szCs w:val="18"/>
              </w:rPr>
            </w:pPr>
          </w:p>
        </w:tc>
        <w:tc>
          <w:tcPr>
            <w:tcW w:w="3450" w:type="dxa"/>
            <w:noWrap w:val="0"/>
            <w:vAlign w:val="center"/>
          </w:tcPr>
          <w:p w14:paraId="2B91442D">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6910EDD8">
            <w:pPr>
              <w:widowControl/>
              <w:spacing w:line="22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5B9B7BA4">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1AD4F1F">
            <w:pPr>
              <w:widowControl/>
              <w:spacing w:line="240" w:lineRule="exact"/>
              <w:jc w:val="center"/>
              <w:rPr>
                <w:b/>
                <w:bCs/>
                <w:color w:val="auto"/>
                <w:sz w:val="18"/>
                <w:szCs w:val="18"/>
              </w:rPr>
            </w:pPr>
          </w:p>
        </w:tc>
      </w:tr>
      <w:tr w14:paraId="5428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055DBF7">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4FD5C28B">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5E9702D">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49CE9775">
            <w:pPr>
              <w:widowControl/>
              <w:spacing w:line="240" w:lineRule="exact"/>
              <w:jc w:val="center"/>
              <w:rPr>
                <w:color w:val="auto"/>
                <w:sz w:val="18"/>
                <w:szCs w:val="18"/>
              </w:rPr>
            </w:pPr>
          </w:p>
        </w:tc>
        <w:tc>
          <w:tcPr>
            <w:tcW w:w="1937" w:type="dxa"/>
            <w:noWrap w:val="0"/>
            <w:vAlign w:val="center"/>
          </w:tcPr>
          <w:p w14:paraId="1D7D1891">
            <w:pPr>
              <w:widowControl/>
              <w:spacing w:line="240" w:lineRule="exact"/>
              <w:jc w:val="center"/>
              <w:textAlignment w:val="center"/>
              <w:rPr>
                <w:color w:val="auto"/>
                <w:sz w:val="18"/>
                <w:szCs w:val="18"/>
              </w:rPr>
            </w:pPr>
            <w:r>
              <w:rPr>
                <w:color w:val="auto"/>
                <w:kern w:val="0"/>
                <w:sz w:val="18"/>
                <w:szCs w:val="18"/>
                <w:lang w:bidi="ar"/>
              </w:rPr>
              <w:t>企业职工基本养老保险与城乡居民基本养老保险互转</w:t>
            </w:r>
          </w:p>
        </w:tc>
        <w:tc>
          <w:tcPr>
            <w:tcW w:w="613" w:type="dxa"/>
            <w:noWrap w:val="0"/>
            <w:vAlign w:val="center"/>
          </w:tcPr>
          <w:p w14:paraId="6D81ACE4">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17CA93E">
            <w:pPr>
              <w:widowControl/>
              <w:spacing w:line="240" w:lineRule="exact"/>
              <w:jc w:val="center"/>
              <w:rPr>
                <w:b/>
                <w:bCs/>
                <w:color w:val="auto"/>
                <w:sz w:val="18"/>
                <w:szCs w:val="18"/>
              </w:rPr>
            </w:pPr>
          </w:p>
        </w:tc>
        <w:tc>
          <w:tcPr>
            <w:tcW w:w="3450" w:type="dxa"/>
            <w:noWrap w:val="0"/>
            <w:vAlign w:val="center"/>
          </w:tcPr>
          <w:p w14:paraId="1D495F36">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5DEA98E2">
            <w:pPr>
              <w:widowControl/>
              <w:spacing w:line="22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0F01D972">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D8C0C06">
            <w:pPr>
              <w:widowControl/>
              <w:spacing w:line="240" w:lineRule="exact"/>
              <w:jc w:val="center"/>
              <w:rPr>
                <w:b/>
                <w:bCs/>
                <w:color w:val="auto"/>
                <w:sz w:val="18"/>
                <w:szCs w:val="18"/>
              </w:rPr>
            </w:pPr>
          </w:p>
        </w:tc>
      </w:tr>
      <w:tr w14:paraId="10E2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D31B136">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7E3C116C">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C83E21A">
            <w:pPr>
              <w:widowControl/>
              <w:numPr>
                <w:ilvl w:val="0"/>
                <w:numId w:val="1"/>
              </w:numPr>
              <w:spacing w:line="240" w:lineRule="exact"/>
              <w:ind w:left="425" w:leftChars="0" w:hanging="425" w:firstLineChars="0"/>
              <w:jc w:val="center"/>
              <w:rPr>
                <w:rFonts w:hint="eastAsia"/>
                <w:color w:val="auto"/>
                <w:sz w:val="18"/>
                <w:szCs w:val="18"/>
              </w:rPr>
            </w:pPr>
          </w:p>
        </w:tc>
        <w:tc>
          <w:tcPr>
            <w:tcW w:w="1950" w:type="dxa"/>
            <w:vMerge w:val="continue"/>
            <w:noWrap w:val="0"/>
            <w:vAlign w:val="center"/>
          </w:tcPr>
          <w:p w14:paraId="47831BE5">
            <w:pPr>
              <w:widowControl/>
              <w:spacing w:line="240" w:lineRule="exact"/>
              <w:jc w:val="center"/>
              <w:rPr>
                <w:rFonts w:hint="eastAsia"/>
                <w:color w:val="auto"/>
                <w:sz w:val="18"/>
                <w:szCs w:val="18"/>
              </w:rPr>
            </w:pPr>
          </w:p>
        </w:tc>
        <w:tc>
          <w:tcPr>
            <w:tcW w:w="1937" w:type="dxa"/>
            <w:noWrap w:val="0"/>
            <w:vAlign w:val="center"/>
          </w:tcPr>
          <w:p w14:paraId="0905D5EC">
            <w:pPr>
              <w:widowControl/>
              <w:spacing w:line="220" w:lineRule="exact"/>
              <w:jc w:val="center"/>
              <w:textAlignment w:val="center"/>
              <w:rPr>
                <w:color w:val="auto"/>
                <w:sz w:val="18"/>
                <w:szCs w:val="18"/>
              </w:rPr>
            </w:pPr>
            <w:r>
              <w:rPr>
                <w:color w:val="auto"/>
                <w:kern w:val="0"/>
                <w:sz w:val="18"/>
                <w:szCs w:val="18"/>
                <w:lang w:bidi="ar"/>
              </w:rPr>
              <w:t>军地养老保险关系转移接续申请</w:t>
            </w:r>
          </w:p>
        </w:tc>
        <w:tc>
          <w:tcPr>
            <w:tcW w:w="613" w:type="dxa"/>
            <w:noWrap w:val="0"/>
            <w:vAlign w:val="center"/>
          </w:tcPr>
          <w:p w14:paraId="52A3AA1B">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0A7BB41">
            <w:pPr>
              <w:widowControl/>
              <w:spacing w:line="220" w:lineRule="exact"/>
              <w:jc w:val="center"/>
              <w:rPr>
                <w:b/>
                <w:bCs/>
                <w:color w:val="auto"/>
                <w:sz w:val="18"/>
                <w:szCs w:val="18"/>
              </w:rPr>
            </w:pPr>
          </w:p>
        </w:tc>
        <w:tc>
          <w:tcPr>
            <w:tcW w:w="3450" w:type="dxa"/>
            <w:noWrap w:val="0"/>
            <w:vAlign w:val="center"/>
          </w:tcPr>
          <w:p w14:paraId="0697E01E">
            <w:pPr>
              <w:widowControl/>
              <w:spacing w:line="220" w:lineRule="exact"/>
              <w:textAlignment w:val="center"/>
              <w:rPr>
                <w:color w:val="auto"/>
                <w:sz w:val="18"/>
                <w:szCs w:val="18"/>
              </w:rPr>
            </w:pPr>
            <w:r>
              <w:rPr>
                <w:color w:val="auto"/>
                <w:kern w:val="0"/>
                <w:sz w:val="18"/>
                <w:szCs w:val="18"/>
                <w:lang w:bidi="ar"/>
              </w:rPr>
              <w:t>《人力资源社会保障部等部委〈关于军人退役基本养老保险关系转移接续有关问题的通知〉》（后财〔2015〕1726号）</w:t>
            </w:r>
          </w:p>
        </w:tc>
        <w:tc>
          <w:tcPr>
            <w:tcW w:w="1391" w:type="dxa"/>
            <w:noWrap w:val="0"/>
            <w:vAlign w:val="center"/>
          </w:tcPr>
          <w:p w14:paraId="7A53BED2">
            <w:pPr>
              <w:widowControl/>
              <w:spacing w:line="22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C85EE8F">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9DD5B77">
            <w:pPr>
              <w:widowControl/>
              <w:spacing w:line="240" w:lineRule="exact"/>
              <w:jc w:val="center"/>
              <w:rPr>
                <w:b/>
                <w:bCs/>
                <w:color w:val="auto"/>
                <w:sz w:val="18"/>
                <w:szCs w:val="18"/>
              </w:rPr>
            </w:pPr>
          </w:p>
        </w:tc>
      </w:tr>
      <w:tr w14:paraId="73A5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BE9B649">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BE274C5">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3CDF2C0">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A1423BE">
            <w:pPr>
              <w:widowControl/>
              <w:spacing w:line="240" w:lineRule="exact"/>
              <w:jc w:val="center"/>
              <w:rPr>
                <w:color w:val="auto"/>
                <w:sz w:val="18"/>
                <w:szCs w:val="18"/>
              </w:rPr>
            </w:pPr>
          </w:p>
        </w:tc>
        <w:tc>
          <w:tcPr>
            <w:tcW w:w="1937" w:type="dxa"/>
            <w:noWrap w:val="0"/>
            <w:vAlign w:val="center"/>
          </w:tcPr>
          <w:p w14:paraId="6EDD7042">
            <w:pPr>
              <w:widowControl/>
              <w:spacing w:line="220" w:lineRule="exact"/>
              <w:jc w:val="center"/>
              <w:textAlignment w:val="center"/>
              <w:rPr>
                <w:color w:val="auto"/>
                <w:sz w:val="18"/>
                <w:szCs w:val="18"/>
              </w:rPr>
            </w:pPr>
            <w:r>
              <w:rPr>
                <w:color w:val="auto"/>
                <w:kern w:val="0"/>
                <w:sz w:val="18"/>
                <w:szCs w:val="18"/>
                <w:lang w:bidi="ar"/>
              </w:rPr>
              <w:t>领取养老金人员待遇资格认证</w:t>
            </w:r>
          </w:p>
        </w:tc>
        <w:tc>
          <w:tcPr>
            <w:tcW w:w="613" w:type="dxa"/>
            <w:noWrap w:val="0"/>
            <w:vAlign w:val="center"/>
          </w:tcPr>
          <w:p w14:paraId="57DF9CDA">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D939E70">
            <w:pPr>
              <w:widowControl/>
              <w:spacing w:line="220" w:lineRule="exact"/>
              <w:jc w:val="center"/>
              <w:rPr>
                <w:b/>
                <w:bCs/>
                <w:color w:val="auto"/>
                <w:sz w:val="18"/>
                <w:szCs w:val="18"/>
              </w:rPr>
            </w:pPr>
          </w:p>
        </w:tc>
        <w:tc>
          <w:tcPr>
            <w:tcW w:w="3450" w:type="dxa"/>
            <w:noWrap w:val="0"/>
            <w:vAlign w:val="center"/>
          </w:tcPr>
          <w:p w14:paraId="325F4BD1">
            <w:pPr>
              <w:widowControl/>
              <w:spacing w:line="220" w:lineRule="exact"/>
              <w:textAlignment w:val="center"/>
              <w:rPr>
                <w:color w:val="auto"/>
                <w:sz w:val="18"/>
                <w:szCs w:val="18"/>
              </w:rPr>
            </w:pPr>
            <w:r>
              <w:rPr>
                <w:color w:val="auto"/>
                <w:kern w:val="0"/>
                <w:sz w:val="18"/>
                <w:szCs w:val="18"/>
                <w:lang w:bidi="ar"/>
              </w:rPr>
              <w:t>《劳动和社会保障部办公厅〈关于进一步规范基本养老金社会化发放工作的通知〉》（劳社厅发〔2001〕8号）</w:t>
            </w:r>
          </w:p>
        </w:tc>
        <w:tc>
          <w:tcPr>
            <w:tcW w:w="1391" w:type="dxa"/>
            <w:noWrap w:val="0"/>
            <w:vAlign w:val="center"/>
          </w:tcPr>
          <w:p w14:paraId="040E8C62">
            <w:pPr>
              <w:widowControl/>
              <w:spacing w:line="22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0D7E52C6">
            <w:pPr>
              <w:widowControl/>
              <w:spacing w:line="240" w:lineRule="exact"/>
              <w:jc w:val="center"/>
              <w:textAlignment w:val="center"/>
              <w:rPr>
                <w:rFonts w:hint="default" w:eastAsia="仿宋_GB2312"/>
                <w:color w:val="auto"/>
                <w:sz w:val="18"/>
                <w:szCs w:val="18"/>
                <w:lang w:val="en-US" w:eastAsia="zh-CN"/>
              </w:rPr>
            </w:pPr>
            <w:r>
              <w:rPr>
                <w:color w:val="auto"/>
                <w:kern w:val="0"/>
                <w:sz w:val="18"/>
                <w:szCs w:val="18"/>
                <w:lang w:bidi="ar"/>
              </w:rPr>
              <w:t>市、县</w:t>
            </w:r>
            <w:r>
              <w:rPr>
                <w:rFonts w:hint="eastAsia"/>
                <w:color w:val="auto"/>
                <w:kern w:val="0"/>
                <w:sz w:val="18"/>
                <w:szCs w:val="18"/>
                <w:lang w:eastAsia="zh-CN" w:bidi="ar"/>
              </w:rPr>
              <w:t>、</w:t>
            </w:r>
            <w:r>
              <w:rPr>
                <w:rFonts w:hint="eastAsia"/>
                <w:color w:val="auto"/>
                <w:kern w:val="0"/>
                <w:sz w:val="18"/>
                <w:szCs w:val="18"/>
                <w:lang w:val="en-US" w:eastAsia="zh-CN" w:bidi="ar"/>
              </w:rPr>
              <w:t>乡</w:t>
            </w:r>
          </w:p>
        </w:tc>
        <w:tc>
          <w:tcPr>
            <w:tcW w:w="766" w:type="dxa"/>
            <w:noWrap w:val="0"/>
            <w:vAlign w:val="center"/>
          </w:tcPr>
          <w:p w14:paraId="030AF142">
            <w:pPr>
              <w:widowControl/>
              <w:spacing w:line="240" w:lineRule="exact"/>
              <w:jc w:val="center"/>
              <w:rPr>
                <w:b/>
                <w:bCs/>
                <w:color w:val="auto"/>
                <w:sz w:val="18"/>
                <w:szCs w:val="18"/>
              </w:rPr>
            </w:pPr>
          </w:p>
        </w:tc>
      </w:tr>
      <w:tr w14:paraId="6ED5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34AE03FE">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县人社</w:t>
            </w:r>
            <w:r>
              <w:rPr>
                <w:color w:val="auto"/>
                <w:kern w:val="0"/>
                <w:sz w:val="18"/>
                <w:szCs w:val="18"/>
                <w:lang w:bidi="ar"/>
              </w:rPr>
              <w:t>局</w:t>
            </w:r>
          </w:p>
        </w:tc>
        <w:tc>
          <w:tcPr>
            <w:tcW w:w="531" w:type="dxa"/>
            <w:vMerge w:val="continue"/>
            <w:noWrap w:val="0"/>
            <w:vAlign w:val="center"/>
          </w:tcPr>
          <w:p w14:paraId="36B8C8FB">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F62A565">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032F99C5">
            <w:pPr>
              <w:widowControl/>
              <w:spacing w:line="240" w:lineRule="exact"/>
              <w:jc w:val="center"/>
              <w:rPr>
                <w:color w:val="auto"/>
                <w:sz w:val="18"/>
                <w:szCs w:val="18"/>
              </w:rPr>
            </w:pPr>
          </w:p>
        </w:tc>
        <w:tc>
          <w:tcPr>
            <w:tcW w:w="1937" w:type="dxa"/>
            <w:noWrap w:val="0"/>
            <w:vAlign w:val="center"/>
          </w:tcPr>
          <w:p w14:paraId="6C7ECD13">
            <w:pPr>
              <w:widowControl/>
              <w:spacing w:line="220" w:lineRule="exact"/>
              <w:jc w:val="center"/>
              <w:textAlignment w:val="center"/>
              <w:rPr>
                <w:color w:val="auto"/>
                <w:sz w:val="18"/>
                <w:szCs w:val="18"/>
              </w:rPr>
            </w:pPr>
            <w:r>
              <w:rPr>
                <w:color w:val="auto"/>
                <w:kern w:val="0"/>
                <w:sz w:val="18"/>
                <w:szCs w:val="18"/>
                <w:lang w:bidi="ar"/>
              </w:rPr>
              <w:t>养老保险供养亲属领取待遇资格认证</w:t>
            </w:r>
          </w:p>
        </w:tc>
        <w:tc>
          <w:tcPr>
            <w:tcW w:w="613" w:type="dxa"/>
            <w:noWrap w:val="0"/>
            <w:vAlign w:val="center"/>
          </w:tcPr>
          <w:p w14:paraId="1266ADBB">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2277687">
            <w:pPr>
              <w:widowControl/>
              <w:spacing w:line="220" w:lineRule="exact"/>
              <w:jc w:val="center"/>
              <w:rPr>
                <w:b/>
                <w:bCs/>
                <w:color w:val="auto"/>
                <w:sz w:val="18"/>
                <w:szCs w:val="18"/>
              </w:rPr>
            </w:pPr>
          </w:p>
        </w:tc>
        <w:tc>
          <w:tcPr>
            <w:tcW w:w="3450" w:type="dxa"/>
            <w:noWrap w:val="0"/>
            <w:vAlign w:val="center"/>
          </w:tcPr>
          <w:p w14:paraId="2A9742C4">
            <w:pPr>
              <w:widowControl/>
              <w:spacing w:line="220" w:lineRule="exact"/>
              <w:textAlignment w:val="center"/>
              <w:rPr>
                <w:color w:val="auto"/>
                <w:sz w:val="18"/>
                <w:szCs w:val="18"/>
              </w:rPr>
            </w:pPr>
            <w:r>
              <w:rPr>
                <w:color w:val="auto"/>
                <w:kern w:val="0"/>
                <w:sz w:val="18"/>
                <w:szCs w:val="18"/>
                <w:lang w:bidi="ar"/>
              </w:rPr>
              <w:t>《中共中央办公厅</w:t>
            </w:r>
            <w:r>
              <w:rPr>
                <w:rFonts w:hint="eastAsia"/>
                <w:color w:val="auto"/>
                <w:kern w:val="0"/>
                <w:sz w:val="18"/>
                <w:szCs w:val="18"/>
                <w:lang w:bidi="ar"/>
              </w:rPr>
              <w:t xml:space="preserve"> </w:t>
            </w:r>
            <w:r>
              <w:rPr>
                <w:color w:val="auto"/>
                <w:kern w:val="0"/>
                <w:sz w:val="18"/>
                <w:szCs w:val="18"/>
                <w:lang w:bidi="ar"/>
              </w:rPr>
              <w:t>国务院办公厅转发劳动和社会保障部等部门〈关于积极推进企业退休人员社会化管理服务工作的意见〉的通知》（中办发〔2003〕16号）</w:t>
            </w:r>
          </w:p>
        </w:tc>
        <w:tc>
          <w:tcPr>
            <w:tcW w:w="1391" w:type="dxa"/>
            <w:noWrap w:val="0"/>
            <w:vAlign w:val="center"/>
          </w:tcPr>
          <w:p w14:paraId="5DB39CA5">
            <w:pPr>
              <w:widowControl/>
              <w:spacing w:line="22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6999E2C4">
            <w:pPr>
              <w:widowControl/>
              <w:spacing w:line="240" w:lineRule="exact"/>
              <w:jc w:val="center"/>
              <w:textAlignment w:val="center"/>
              <w:rPr>
                <w:rFonts w:hint="eastAsia" w:eastAsia="仿宋_GB2312"/>
                <w:color w:val="auto"/>
                <w:sz w:val="18"/>
                <w:szCs w:val="18"/>
                <w:lang w:eastAsia="zh-CN"/>
              </w:rPr>
            </w:pPr>
            <w:r>
              <w:rPr>
                <w:color w:val="auto"/>
                <w:kern w:val="0"/>
                <w:sz w:val="18"/>
                <w:szCs w:val="18"/>
                <w:lang w:bidi="ar"/>
              </w:rPr>
              <w:t>市、县</w:t>
            </w:r>
            <w:r>
              <w:rPr>
                <w:rFonts w:hint="eastAsia"/>
                <w:color w:val="auto"/>
                <w:kern w:val="0"/>
                <w:sz w:val="18"/>
                <w:szCs w:val="18"/>
                <w:lang w:eastAsia="zh-CN" w:bidi="ar"/>
              </w:rPr>
              <w:t>、</w:t>
            </w:r>
            <w:r>
              <w:rPr>
                <w:rFonts w:hint="eastAsia"/>
                <w:color w:val="auto"/>
                <w:kern w:val="0"/>
                <w:sz w:val="18"/>
                <w:szCs w:val="18"/>
                <w:lang w:val="en-US" w:eastAsia="zh-CN" w:bidi="ar"/>
              </w:rPr>
              <w:t>乡</w:t>
            </w:r>
          </w:p>
        </w:tc>
        <w:tc>
          <w:tcPr>
            <w:tcW w:w="766" w:type="dxa"/>
            <w:noWrap w:val="0"/>
            <w:vAlign w:val="center"/>
          </w:tcPr>
          <w:p w14:paraId="4E2A5494">
            <w:pPr>
              <w:widowControl/>
              <w:spacing w:line="240" w:lineRule="exact"/>
              <w:jc w:val="center"/>
              <w:rPr>
                <w:b/>
                <w:bCs/>
                <w:color w:val="auto"/>
                <w:sz w:val="18"/>
                <w:szCs w:val="18"/>
              </w:rPr>
            </w:pPr>
          </w:p>
        </w:tc>
      </w:tr>
      <w:tr w14:paraId="368EF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CC99469">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3254DC17">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7</w:t>
            </w:r>
          </w:p>
        </w:tc>
        <w:tc>
          <w:tcPr>
            <w:tcW w:w="536" w:type="dxa"/>
            <w:noWrap w:val="0"/>
            <w:vAlign w:val="center"/>
          </w:tcPr>
          <w:p w14:paraId="398BF55E">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6558F6A6">
            <w:pPr>
              <w:widowControl/>
              <w:spacing w:line="240" w:lineRule="exact"/>
              <w:jc w:val="center"/>
              <w:textAlignment w:val="center"/>
              <w:rPr>
                <w:color w:val="auto"/>
                <w:sz w:val="18"/>
                <w:szCs w:val="18"/>
              </w:rPr>
            </w:pPr>
            <w:r>
              <w:rPr>
                <w:color w:val="auto"/>
                <w:kern w:val="0"/>
                <w:sz w:val="18"/>
                <w:szCs w:val="18"/>
                <w:lang w:bidi="ar"/>
              </w:rPr>
              <w:t>工伤保险服务</w:t>
            </w:r>
          </w:p>
        </w:tc>
        <w:tc>
          <w:tcPr>
            <w:tcW w:w="1937" w:type="dxa"/>
            <w:noWrap w:val="0"/>
            <w:vAlign w:val="center"/>
          </w:tcPr>
          <w:p w14:paraId="27BF8347">
            <w:pPr>
              <w:widowControl/>
              <w:spacing w:line="220" w:lineRule="exact"/>
              <w:jc w:val="center"/>
              <w:textAlignment w:val="center"/>
              <w:rPr>
                <w:color w:val="auto"/>
                <w:sz w:val="18"/>
                <w:szCs w:val="18"/>
              </w:rPr>
            </w:pPr>
            <w:r>
              <w:rPr>
                <w:color w:val="auto"/>
                <w:kern w:val="0"/>
                <w:sz w:val="18"/>
                <w:szCs w:val="18"/>
                <w:lang w:bidi="ar"/>
              </w:rPr>
              <w:t>工伤事故备案</w:t>
            </w:r>
          </w:p>
        </w:tc>
        <w:tc>
          <w:tcPr>
            <w:tcW w:w="613" w:type="dxa"/>
            <w:noWrap w:val="0"/>
            <w:vAlign w:val="center"/>
          </w:tcPr>
          <w:p w14:paraId="516D89C7">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17E325C">
            <w:pPr>
              <w:widowControl/>
              <w:spacing w:line="220" w:lineRule="exact"/>
              <w:jc w:val="center"/>
              <w:rPr>
                <w:b/>
                <w:bCs/>
                <w:color w:val="auto"/>
                <w:sz w:val="18"/>
                <w:szCs w:val="18"/>
              </w:rPr>
            </w:pPr>
          </w:p>
        </w:tc>
        <w:tc>
          <w:tcPr>
            <w:tcW w:w="3450" w:type="dxa"/>
            <w:noWrap w:val="0"/>
            <w:vAlign w:val="center"/>
          </w:tcPr>
          <w:p w14:paraId="18B62DC3">
            <w:pPr>
              <w:widowControl/>
              <w:spacing w:line="220" w:lineRule="exact"/>
              <w:textAlignment w:val="center"/>
              <w:rPr>
                <w:color w:val="auto"/>
                <w:sz w:val="18"/>
                <w:szCs w:val="18"/>
              </w:rPr>
            </w:pPr>
            <w:r>
              <w:rPr>
                <w:color w:val="auto"/>
                <w:kern w:val="0"/>
                <w:sz w:val="18"/>
                <w:szCs w:val="18"/>
                <w:lang w:bidi="ar"/>
              </w:rPr>
              <w:t>《人力资源社会保障部关于印发工伤保险经办规程的通知》（人社部发〔2012〕11号）</w:t>
            </w:r>
          </w:p>
        </w:tc>
        <w:tc>
          <w:tcPr>
            <w:tcW w:w="1391" w:type="dxa"/>
            <w:noWrap w:val="0"/>
            <w:vAlign w:val="center"/>
          </w:tcPr>
          <w:p w14:paraId="2087DBC5">
            <w:pPr>
              <w:widowControl/>
              <w:spacing w:line="22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1A82BBF8">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646AA83">
            <w:pPr>
              <w:widowControl/>
              <w:spacing w:line="240" w:lineRule="exact"/>
              <w:jc w:val="center"/>
              <w:rPr>
                <w:b/>
                <w:bCs/>
                <w:color w:val="auto"/>
                <w:sz w:val="18"/>
                <w:szCs w:val="18"/>
              </w:rPr>
            </w:pPr>
          </w:p>
        </w:tc>
      </w:tr>
      <w:tr w14:paraId="135B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4A1AC7F3">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5C108778">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0E5E30B">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7BCA4E03">
            <w:pPr>
              <w:widowControl/>
              <w:spacing w:line="240" w:lineRule="exact"/>
              <w:jc w:val="center"/>
              <w:rPr>
                <w:color w:val="auto"/>
                <w:sz w:val="18"/>
                <w:szCs w:val="18"/>
              </w:rPr>
            </w:pPr>
          </w:p>
        </w:tc>
        <w:tc>
          <w:tcPr>
            <w:tcW w:w="1937" w:type="dxa"/>
            <w:noWrap w:val="0"/>
            <w:vAlign w:val="center"/>
          </w:tcPr>
          <w:p w14:paraId="67A56078">
            <w:pPr>
              <w:widowControl/>
              <w:spacing w:line="220" w:lineRule="exact"/>
              <w:jc w:val="center"/>
              <w:textAlignment w:val="center"/>
              <w:rPr>
                <w:color w:val="auto"/>
                <w:sz w:val="18"/>
                <w:szCs w:val="18"/>
              </w:rPr>
            </w:pPr>
            <w:r>
              <w:rPr>
                <w:color w:val="auto"/>
                <w:kern w:val="0"/>
                <w:sz w:val="18"/>
                <w:szCs w:val="18"/>
                <w:lang w:bidi="ar"/>
              </w:rPr>
              <w:t>工伤认定申请</w:t>
            </w:r>
          </w:p>
        </w:tc>
        <w:tc>
          <w:tcPr>
            <w:tcW w:w="613" w:type="dxa"/>
            <w:noWrap w:val="0"/>
            <w:vAlign w:val="center"/>
          </w:tcPr>
          <w:p w14:paraId="2223E40C">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92814EF">
            <w:pPr>
              <w:widowControl/>
              <w:spacing w:line="220" w:lineRule="exact"/>
              <w:jc w:val="center"/>
              <w:rPr>
                <w:b/>
                <w:bCs/>
                <w:color w:val="auto"/>
                <w:sz w:val="18"/>
                <w:szCs w:val="18"/>
              </w:rPr>
            </w:pPr>
          </w:p>
        </w:tc>
        <w:tc>
          <w:tcPr>
            <w:tcW w:w="3450" w:type="dxa"/>
            <w:noWrap w:val="0"/>
            <w:vAlign w:val="center"/>
          </w:tcPr>
          <w:p w14:paraId="2A27F3BF">
            <w:pPr>
              <w:widowControl/>
              <w:spacing w:line="22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1E3CC858">
            <w:pPr>
              <w:widowControl/>
              <w:spacing w:line="22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105F31ED">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57D8745">
            <w:pPr>
              <w:widowControl/>
              <w:spacing w:line="240" w:lineRule="exact"/>
              <w:jc w:val="center"/>
              <w:rPr>
                <w:b/>
                <w:bCs/>
                <w:color w:val="auto"/>
                <w:sz w:val="18"/>
                <w:szCs w:val="18"/>
              </w:rPr>
            </w:pPr>
          </w:p>
        </w:tc>
      </w:tr>
      <w:tr w14:paraId="3CE5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493E5BB">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0BA79ACF">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CB8DD7A">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D439ECD">
            <w:pPr>
              <w:widowControl/>
              <w:spacing w:line="240" w:lineRule="exact"/>
              <w:jc w:val="center"/>
              <w:rPr>
                <w:color w:val="auto"/>
                <w:sz w:val="18"/>
                <w:szCs w:val="18"/>
              </w:rPr>
            </w:pPr>
          </w:p>
        </w:tc>
        <w:tc>
          <w:tcPr>
            <w:tcW w:w="1937" w:type="dxa"/>
            <w:noWrap w:val="0"/>
            <w:vAlign w:val="center"/>
          </w:tcPr>
          <w:p w14:paraId="7440331A">
            <w:pPr>
              <w:widowControl/>
              <w:spacing w:line="220" w:lineRule="exact"/>
              <w:jc w:val="center"/>
              <w:textAlignment w:val="center"/>
              <w:rPr>
                <w:color w:val="auto"/>
                <w:sz w:val="18"/>
                <w:szCs w:val="18"/>
              </w:rPr>
            </w:pPr>
            <w:r>
              <w:rPr>
                <w:color w:val="auto"/>
                <w:kern w:val="0"/>
                <w:sz w:val="18"/>
                <w:szCs w:val="18"/>
                <w:lang w:bidi="ar"/>
              </w:rPr>
              <w:t>工伤预防项目申报</w:t>
            </w:r>
          </w:p>
        </w:tc>
        <w:tc>
          <w:tcPr>
            <w:tcW w:w="613" w:type="dxa"/>
            <w:noWrap w:val="0"/>
            <w:vAlign w:val="center"/>
          </w:tcPr>
          <w:p w14:paraId="040E125F">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A0C445B">
            <w:pPr>
              <w:widowControl/>
              <w:spacing w:line="220" w:lineRule="exact"/>
              <w:jc w:val="center"/>
              <w:rPr>
                <w:b/>
                <w:bCs/>
                <w:color w:val="auto"/>
                <w:sz w:val="18"/>
                <w:szCs w:val="18"/>
              </w:rPr>
            </w:pPr>
          </w:p>
        </w:tc>
        <w:tc>
          <w:tcPr>
            <w:tcW w:w="3450" w:type="dxa"/>
            <w:noWrap w:val="0"/>
            <w:vAlign w:val="center"/>
          </w:tcPr>
          <w:p w14:paraId="78621A58">
            <w:pPr>
              <w:widowControl/>
              <w:spacing w:line="220" w:lineRule="exact"/>
              <w:textAlignment w:val="center"/>
              <w:rPr>
                <w:color w:val="auto"/>
                <w:sz w:val="18"/>
                <w:szCs w:val="18"/>
              </w:rPr>
            </w:pPr>
            <w:r>
              <w:rPr>
                <w:color w:val="auto"/>
                <w:kern w:val="0"/>
                <w:sz w:val="18"/>
                <w:szCs w:val="18"/>
                <w:lang w:bidi="ar"/>
              </w:rPr>
              <w:t>《工伤保险条例》（国务院令第586号）</w:t>
            </w:r>
          </w:p>
        </w:tc>
        <w:tc>
          <w:tcPr>
            <w:tcW w:w="1391" w:type="dxa"/>
            <w:noWrap w:val="0"/>
            <w:vAlign w:val="center"/>
          </w:tcPr>
          <w:p w14:paraId="6D2B9F54">
            <w:pPr>
              <w:widowControl/>
              <w:spacing w:line="22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4A9B6DFC">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F8F14A0">
            <w:pPr>
              <w:widowControl/>
              <w:spacing w:line="240" w:lineRule="exact"/>
              <w:jc w:val="center"/>
              <w:rPr>
                <w:b/>
                <w:bCs/>
                <w:color w:val="auto"/>
                <w:sz w:val="18"/>
                <w:szCs w:val="18"/>
              </w:rPr>
            </w:pPr>
          </w:p>
        </w:tc>
      </w:tr>
      <w:tr w14:paraId="0A30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3B1D83B">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D00EF49">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D4A0E1D">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AEF6207">
            <w:pPr>
              <w:widowControl/>
              <w:spacing w:line="240" w:lineRule="exact"/>
              <w:jc w:val="center"/>
              <w:rPr>
                <w:color w:val="auto"/>
                <w:sz w:val="18"/>
                <w:szCs w:val="18"/>
              </w:rPr>
            </w:pPr>
          </w:p>
        </w:tc>
        <w:tc>
          <w:tcPr>
            <w:tcW w:w="1937" w:type="dxa"/>
            <w:noWrap w:val="0"/>
            <w:vAlign w:val="center"/>
          </w:tcPr>
          <w:p w14:paraId="71049BB7">
            <w:pPr>
              <w:widowControl/>
              <w:spacing w:line="220" w:lineRule="exact"/>
              <w:jc w:val="center"/>
              <w:textAlignment w:val="center"/>
              <w:rPr>
                <w:color w:val="auto"/>
                <w:sz w:val="18"/>
                <w:szCs w:val="18"/>
              </w:rPr>
            </w:pPr>
            <w:r>
              <w:rPr>
                <w:color w:val="auto"/>
                <w:kern w:val="0"/>
                <w:sz w:val="18"/>
                <w:szCs w:val="18"/>
                <w:lang w:bidi="ar"/>
              </w:rPr>
              <w:t>协议医疗机构的申请</w:t>
            </w:r>
          </w:p>
        </w:tc>
        <w:tc>
          <w:tcPr>
            <w:tcW w:w="613" w:type="dxa"/>
            <w:noWrap w:val="0"/>
            <w:vAlign w:val="center"/>
          </w:tcPr>
          <w:p w14:paraId="126D35D2">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91AA2FB">
            <w:pPr>
              <w:widowControl/>
              <w:spacing w:line="220" w:lineRule="exact"/>
              <w:jc w:val="center"/>
              <w:rPr>
                <w:b/>
                <w:bCs/>
                <w:color w:val="auto"/>
                <w:sz w:val="18"/>
                <w:szCs w:val="18"/>
              </w:rPr>
            </w:pPr>
          </w:p>
        </w:tc>
        <w:tc>
          <w:tcPr>
            <w:tcW w:w="3450" w:type="dxa"/>
            <w:noWrap w:val="0"/>
            <w:vAlign w:val="center"/>
          </w:tcPr>
          <w:p w14:paraId="0B470882">
            <w:pPr>
              <w:widowControl/>
              <w:spacing w:line="220" w:lineRule="exact"/>
              <w:textAlignment w:val="center"/>
              <w:rPr>
                <w:color w:val="auto"/>
                <w:sz w:val="18"/>
                <w:szCs w:val="18"/>
              </w:rPr>
            </w:pPr>
            <w:r>
              <w:rPr>
                <w:color w:val="auto"/>
                <w:kern w:val="0"/>
                <w:sz w:val="18"/>
                <w:szCs w:val="18"/>
                <w:lang w:bidi="ar"/>
              </w:rPr>
              <w:t>《工伤保险条例》（国务院令第586号）</w:t>
            </w:r>
          </w:p>
        </w:tc>
        <w:tc>
          <w:tcPr>
            <w:tcW w:w="1391" w:type="dxa"/>
            <w:noWrap w:val="0"/>
            <w:vAlign w:val="center"/>
          </w:tcPr>
          <w:p w14:paraId="0E0A0EA6">
            <w:pPr>
              <w:widowControl/>
              <w:spacing w:line="22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231EE834">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71B59FF">
            <w:pPr>
              <w:widowControl/>
              <w:spacing w:line="240" w:lineRule="exact"/>
              <w:jc w:val="center"/>
              <w:rPr>
                <w:b/>
                <w:bCs/>
                <w:color w:val="auto"/>
                <w:sz w:val="18"/>
                <w:szCs w:val="18"/>
              </w:rPr>
            </w:pPr>
          </w:p>
        </w:tc>
      </w:tr>
      <w:tr w14:paraId="513E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6C92E76">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7FB360E1">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7DDD8A5">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5F2FD40">
            <w:pPr>
              <w:widowControl/>
              <w:spacing w:line="240" w:lineRule="exact"/>
              <w:jc w:val="center"/>
              <w:rPr>
                <w:color w:val="auto"/>
                <w:sz w:val="18"/>
                <w:szCs w:val="18"/>
              </w:rPr>
            </w:pPr>
          </w:p>
        </w:tc>
        <w:tc>
          <w:tcPr>
            <w:tcW w:w="1937" w:type="dxa"/>
            <w:noWrap w:val="0"/>
            <w:vAlign w:val="center"/>
          </w:tcPr>
          <w:p w14:paraId="2DF0828C">
            <w:pPr>
              <w:widowControl/>
              <w:spacing w:line="220" w:lineRule="exact"/>
              <w:jc w:val="center"/>
              <w:textAlignment w:val="center"/>
              <w:rPr>
                <w:color w:val="auto"/>
                <w:sz w:val="18"/>
                <w:szCs w:val="18"/>
              </w:rPr>
            </w:pPr>
            <w:r>
              <w:rPr>
                <w:color w:val="auto"/>
                <w:kern w:val="0"/>
                <w:sz w:val="18"/>
                <w:szCs w:val="18"/>
                <w:lang w:bidi="ar"/>
              </w:rPr>
              <w:t>协议康复机构的申请</w:t>
            </w:r>
          </w:p>
        </w:tc>
        <w:tc>
          <w:tcPr>
            <w:tcW w:w="613" w:type="dxa"/>
            <w:noWrap w:val="0"/>
            <w:vAlign w:val="center"/>
          </w:tcPr>
          <w:p w14:paraId="44DF66DE">
            <w:pPr>
              <w:widowControl/>
              <w:spacing w:line="22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0F07FA9">
            <w:pPr>
              <w:widowControl/>
              <w:spacing w:line="220" w:lineRule="exact"/>
              <w:jc w:val="center"/>
              <w:rPr>
                <w:b/>
                <w:bCs/>
                <w:color w:val="auto"/>
                <w:sz w:val="18"/>
                <w:szCs w:val="18"/>
              </w:rPr>
            </w:pPr>
          </w:p>
        </w:tc>
        <w:tc>
          <w:tcPr>
            <w:tcW w:w="3450" w:type="dxa"/>
            <w:noWrap w:val="0"/>
            <w:vAlign w:val="center"/>
          </w:tcPr>
          <w:p w14:paraId="62CF0855">
            <w:pPr>
              <w:widowControl/>
              <w:spacing w:line="220" w:lineRule="exact"/>
              <w:textAlignment w:val="center"/>
              <w:rPr>
                <w:color w:val="auto"/>
                <w:sz w:val="18"/>
                <w:szCs w:val="18"/>
              </w:rPr>
            </w:pPr>
            <w:r>
              <w:rPr>
                <w:color w:val="auto"/>
                <w:kern w:val="0"/>
                <w:sz w:val="18"/>
                <w:szCs w:val="18"/>
                <w:lang w:bidi="ar"/>
              </w:rPr>
              <w:t>《工伤保险条例》（国务院令第586号）</w:t>
            </w:r>
          </w:p>
        </w:tc>
        <w:tc>
          <w:tcPr>
            <w:tcW w:w="1391" w:type="dxa"/>
            <w:noWrap w:val="0"/>
            <w:vAlign w:val="center"/>
          </w:tcPr>
          <w:p w14:paraId="4D7BCC68">
            <w:pPr>
              <w:widowControl/>
              <w:spacing w:line="22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23A8F37C">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E21E62E">
            <w:pPr>
              <w:widowControl/>
              <w:spacing w:line="240" w:lineRule="exact"/>
              <w:jc w:val="center"/>
              <w:rPr>
                <w:b/>
                <w:bCs/>
                <w:color w:val="auto"/>
                <w:sz w:val="18"/>
                <w:szCs w:val="18"/>
              </w:rPr>
            </w:pPr>
          </w:p>
        </w:tc>
      </w:tr>
      <w:tr w14:paraId="1D68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6ABD3AA">
            <w:pPr>
              <w:spacing w:line="240" w:lineRule="exact"/>
              <w:jc w:val="center"/>
              <w:textAlignment w:val="center"/>
              <w:rPr>
                <w:rFonts w:hint="eastAsia"/>
                <w:color w:val="auto"/>
                <w:kern w:val="0"/>
                <w:sz w:val="18"/>
                <w:szCs w:val="18"/>
                <w:lang w:val="en-US" w:eastAsia="zh-CN" w:bidi="ar"/>
              </w:rPr>
            </w:pPr>
          </w:p>
        </w:tc>
        <w:tc>
          <w:tcPr>
            <w:tcW w:w="531" w:type="dxa"/>
            <w:vMerge w:val="continue"/>
            <w:noWrap w:val="0"/>
            <w:vAlign w:val="center"/>
          </w:tcPr>
          <w:p w14:paraId="0B69921D">
            <w:pPr>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40081CAB">
            <w:pPr>
              <w:numPr>
                <w:ilvl w:val="0"/>
                <w:numId w:val="1"/>
              </w:numPr>
              <w:spacing w:line="240" w:lineRule="exact"/>
              <w:ind w:left="425" w:leftChars="0" w:hanging="425" w:firstLineChars="0"/>
              <w:jc w:val="center"/>
              <w:textAlignment w:val="center"/>
              <w:rPr>
                <w:color w:val="auto"/>
                <w:sz w:val="18"/>
                <w:szCs w:val="18"/>
              </w:rPr>
            </w:pPr>
          </w:p>
        </w:tc>
        <w:tc>
          <w:tcPr>
            <w:tcW w:w="1950" w:type="dxa"/>
            <w:vMerge w:val="continue"/>
            <w:noWrap w:val="0"/>
            <w:vAlign w:val="center"/>
          </w:tcPr>
          <w:p w14:paraId="78C0DEA6">
            <w:pPr>
              <w:spacing w:line="240" w:lineRule="exact"/>
              <w:jc w:val="center"/>
              <w:textAlignment w:val="center"/>
              <w:rPr>
                <w:color w:val="auto"/>
                <w:sz w:val="18"/>
                <w:szCs w:val="18"/>
              </w:rPr>
            </w:pPr>
          </w:p>
        </w:tc>
        <w:tc>
          <w:tcPr>
            <w:tcW w:w="1937" w:type="dxa"/>
            <w:noWrap w:val="0"/>
            <w:vAlign w:val="center"/>
          </w:tcPr>
          <w:p w14:paraId="28A5A464">
            <w:pPr>
              <w:widowControl/>
              <w:spacing w:line="240" w:lineRule="exact"/>
              <w:jc w:val="center"/>
              <w:textAlignment w:val="center"/>
              <w:rPr>
                <w:color w:val="auto"/>
                <w:sz w:val="18"/>
                <w:szCs w:val="18"/>
              </w:rPr>
            </w:pPr>
            <w:r>
              <w:rPr>
                <w:color w:val="auto"/>
                <w:kern w:val="0"/>
                <w:sz w:val="18"/>
                <w:szCs w:val="18"/>
                <w:lang w:bidi="ar"/>
              </w:rPr>
              <w:t>辅助器具配置协议机构的申请</w:t>
            </w:r>
          </w:p>
        </w:tc>
        <w:tc>
          <w:tcPr>
            <w:tcW w:w="613" w:type="dxa"/>
            <w:noWrap w:val="0"/>
            <w:vAlign w:val="center"/>
          </w:tcPr>
          <w:p w14:paraId="0016DC90">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A52C76E">
            <w:pPr>
              <w:widowControl/>
              <w:spacing w:line="240" w:lineRule="exact"/>
              <w:jc w:val="center"/>
              <w:rPr>
                <w:b/>
                <w:bCs/>
                <w:color w:val="auto"/>
                <w:sz w:val="18"/>
                <w:szCs w:val="18"/>
              </w:rPr>
            </w:pPr>
          </w:p>
        </w:tc>
        <w:tc>
          <w:tcPr>
            <w:tcW w:w="3450" w:type="dxa"/>
            <w:noWrap w:val="0"/>
            <w:vAlign w:val="center"/>
          </w:tcPr>
          <w:p w14:paraId="73830884">
            <w:pPr>
              <w:widowControl/>
              <w:spacing w:line="240" w:lineRule="exact"/>
              <w:textAlignment w:val="center"/>
              <w:rPr>
                <w:color w:val="auto"/>
                <w:sz w:val="18"/>
                <w:szCs w:val="18"/>
              </w:rPr>
            </w:pPr>
            <w:r>
              <w:rPr>
                <w:color w:val="auto"/>
                <w:kern w:val="0"/>
                <w:sz w:val="18"/>
                <w:szCs w:val="18"/>
                <w:lang w:bidi="ar"/>
              </w:rPr>
              <w:t>《工伤保险条例》（国务院令第586号）</w:t>
            </w:r>
          </w:p>
        </w:tc>
        <w:tc>
          <w:tcPr>
            <w:tcW w:w="1391" w:type="dxa"/>
            <w:noWrap w:val="0"/>
            <w:vAlign w:val="center"/>
          </w:tcPr>
          <w:p w14:paraId="231AA198">
            <w:pPr>
              <w:widowControl/>
              <w:spacing w:line="22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13AA105A">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30FB873">
            <w:pPr>
              <w:widowControl/>
              <w:spacing w:line="240" w:lineRule="exact"/>
              <w:jc w:val="center"/>
              <w:rPr>
                <w:b/>
                <w:bCs/>
                <w:color w:val="auto"/>
                <w:sz w:val="18"/>
                <w:szCs w:val="18"/>
              </w:rPr>
            </w:pPr>
          </w:p>
        </w:tc>
      </w:tr>
      <w:tr w14:paraId="49A1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77742E5">
            <w:pPr>
              <w:widowControl/>
              <w:spacing w:line="240" w:lineRule="exact"/>
              <w:jc w:val="center"/>
              <w:textAlignment w:val="center"/>
              <w:rPr>
                <w:rFonts w:hint="eastAsia"/>
                <w:color w:val="auto"/>
                <w:kern w:val="0"/>
                <w:sz w:val="18"/>
                <w:szCs w:val="18"/>
                <w:lang w:val="en-US" w:eastAsia="zh-CN" w:bidi="ar"/>
              </w:rPr>
            </w:pPr>
          </w:p>
        </w:tc>
        <w:tc>
          <w:tcPr>
            <w:tcW w:w="531" w:type="dxa"/>
            <w:vMerge w:val="continue"/>
            <w:noWrap w:val="0"/>
            <w:vAlign w:val="center"/>
          </w:tcPr>
          <w:p w14:paraId="68B34E69">
            <w:pPr>
              <w:widowControl/>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70514263">
            <w:pPr>
              <w:widowControl/>
              <w:numPr>
                <w:ilvl w:val="0"/>
                <w:numId w:val="1"/>
              </w:numPr>
              <w:spacing w:line="240" w:lineRule="exact"/>
              <w:ind w:left="425" w:leftChars="0" w:hanging="425" w:firstLineChars="0"/>
              <w:jc w:val="center"/>
              <w:textAlignment w:val="center"/>
              <w:rPr>
                <w:color w:val="auto"/>
                <w:sz w:val="18"/>
                <w:szCs w:val="18"/>
              </w:rPr>
            </w:pPr>
          </w:p>
        </w:tc>
        <w:tc>
          <w:tcPr>
            <w:tcW w:w="1950" w:type="dxa"/>
            <w:vMerge w:val="continue"/>
            <w:noWrap w:val="0"/>
            <w:vAlign w:val="center"/>
          </w:tcPr>
          <w:p w14:paraId="2FF905BA">
            <w:pPr>
              <w:widowControl/>
              <w:spacing w:line="240" w:lineRule="exact"/>
              <w:jc w:val="center"/>
              <w:textAlignment w:val="center"/>
              <w:rPr>
                <w:color w:val="auto"/>
                <w:sz w:val="18"/>
                <w:szCs w:val="18"/>
              </w:rPr>
            </w:pPr>
          </w:p>
        </w:tc>
        <w:tc>
          <w:tcPr>
            <w:tcW w:w="1937" w:type="dxa"/>
            <w:noWrap w:val="0"/>
            <w:vAlign w:val="center"/>
          </w:tcPr>
          <w:p w14:paraId="69A68898">
            <w:pPr>
              <w:widowControl/>
              <w:spacing w:line="240" w:lineRule="exact"/>
              <w:jc w:val="center"/>
              <w:textAlignment w:val="center"/>
              <w:rPr>
                <w:color w:val="auto"/>
                <w:sz w:val="18"/>
                <w:szCs w:val="18"/>
              </w:rPr>
            </w:pPr>
            <w:r>
              <w:rPr>
                <w:color w:val="auto"/>
                <w:kern w:val="0"/>
                <w:sz w:val="18"/>
                <w:szCs w:val="18"/>
                <w:lang w:bidi="ar"/>
              </w:rPr>
              <w:t>工伤异地居住（就医）申请</w:t>
            </w:r>
          </w:p>
        </w:tc>
        <w:tc>
          <w:tcPr>
            <w:tcW w:w="613" w:type="dxa"/>
            <w:noWrap w:val="0"/>
            <w:vAlign w:val="center"/>
          </w:tcPr>
          <w:p w14:paraId="16AC6D63">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284E0C4">
            <w:pPr>
              <w:widowControl/>
              <w:spacing w:line="240" w:lineRule="exact"/>
              <w:jc w:val="center"/>
              <w:rPr>
                <w:b/>
                <w:bCs/>
                <w:color w:val="auto"/>
                <w:sz w:val="18"/>
                <w:szCs w:val="18"/>
              </w:rPr>
            </w:pPr>
          </w:p>
        </w:tc>
        <w:tc>
          <w:tcPr>
            <w:tcW w:w="3450" w:type="dxa"/>
            <w:noWrap w:val="0"/>
            <w:vAlign w:val="center"/>
          </w:tcPr>
          <w:p w14:paraId="0A3F0199">
            <w:pPr>
              <w:widowControl/>
              <w:spacing w:line="240" w:lineRule="exact"/>
              <w:textAlignment w:val="center"/>
              <w:rPr>
                <w:color w:val="auto"/>
                <w:sz w:val="18"/>
                <w:szCs w:val="18"/>
              </w:rPr>
            </w:pPr>
            <w:r>
              <w:rPr>
                <w:color w:val="auto"/>
                <w:kern w:val="0"/>
                <w:sz w:val="18"/>
                <w:szCs w:val="18"/>
                <w:lang w:bidi="ar"/>
              </w:rPr>
              <w:t>《人力资源社会保障部关于印发工伤保险经办规程的通知》（人社部发〔2012〕11号）</w:t>
            </w:r>
          </w:p>
        </w:tc>
        <w:tc>
          <w:tcPr>
            <w:tcW w:w="1391" w:type="dxa"/>
            <w:noWrap w:val="0"/>
            <w:vAlign w:val="center"/>
          </w:tcPr>
          <w:p w14:paraId="174EBA00">
            <w:pPr>
              <w:widowControl/>
              <w:spacing w:line="22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246941B6">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BCBBC9C">
            <w:pPr>
              <w:widowControl/>
              <w:spacing w:line="240" w:lineRule="exact"/>
              <w:jc w:val="center"/>
              <w:rPr>
                <w:b/>
                <w:bCs/>
                <w:color w:val="auto"/>
                <w:sz w:val="18"/>
                <w:szCs w:val="18"/>
              </w:rPr>
            </w:pPr>
          </w:p>
        </w:tc>
      </w:tr>
      <w:tr w14:paraId="3CAF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4D19F65">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18B5B2C1">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596A3A8">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0E2DCD74">
            <w:pPr>
              <w:widowControl/>
              <w:spacing w:line="240" w:lineRule="exact"/>
              <w:jc w:val="center"/>
              <w:rPr>
                <w:color w:val="auto"/>
                <w:sz w:val="18"/>
                <w:szCs w:val="18"/>
              </w:rPr>
            </w:pPr>
          </w:p>
        </w:tc>
        <w:tc>
          <w:tcPr>
            <w:tcW w:w="1937" w:type="dxa"/>
            <w:noWrap w:val="0"/>
            <w:vAlign w:val="center"/>
          </w:tcPr>
          <w:p w14:paraId="4006EB84">
            <w:pPr>
              <w:widowControl/>
              <w:spacing w:line="240" w:lineRule="exact"/>
              <w:jc w:val="center"/>
              <w:textAlignment w:val="center"/>
              <w:rPr>
                <w:color w:val="auto"/>
                <w:sz w:val="18"/>
                <w:szCs w:val="18"/>
              </w:rPr>
            </w:pPr>
            <w:r>
              <w:rPr>
                <w:color w:val="auto"/>
                <w:kern w:val="0"/>
                <w:sz w:val="18"/>
                <w:szCs w:val="18"/>
                <w:lang w:bidi="ar"/>
              </w:rPr>
              <w:t>旧伤复发申请</w:t>
            </w:r>
          </w:p>
        </w:tc>
        <w:tc>
          <w:tcPr>
            <w:tcW w:w="613" w:type="dxa"/>
            <w:noWrap w:val="0"/>
            <w:vAlign w:val="center"/>
          </w:tcPr>
          <w:p w14:paraId="1EF6D7EE">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D6B97AB">
            <w:pPr>
              <w:widowControl/>
              <w:spacing w:line="240" w:lineRule="exact"/>
              <w:jc w:val="center"/>
              <w:rPr>
                <w:b/>
                <w:bCs/>
                <w:color w:val="auto"/>
                <w:sz w:val="18"/>
                <w:szCs w:val="18"/>
              </w:rPr>
            </w:pPr>
          </w:p>
        </w:tc>
        <w:tc>
          <w:tcPr>
            <w:tcW w:w="3450" w:type="dxa"/>
            <w:noWrap w:val="0"/>
            <w:vAlign w:val="center"/>
          </w:tcPr>
          <w:p w14:paraId="7F2BF051">
            <w:pPr>
              <w:widowControl/>
              <w:spacing w:line="240" w:lineRule="exact"/>
              <w:textAlignment w:val="center"/>
              <w:rPr>
                <w:color w:val="auto"/>
                <w:sz w:val="18"/>
                <w:szCs w:val="18"/>
              </w:rPr>
            </w:pPr>
            <w:r>
              <w:rPr>
                <w:color w:val="auto"/>
                <w:kern w:val="0"/>
                <w:sz w:val="18"/>
                <w:szCs w:val="18"/>
                <w:lang w:bidi="ar"/>
              </w:rPr>
              <w:t>《人力资源社会保障部关于印发工伤保险经办规程的通知》（人社部发〔2012〕11号）</w:t>
            </w:r>
          </w:p>
        </w:tc>
        <w:tc>
          <w:tcPr>
            <w:tcW w:w="1391" w:type="dxa"/>
            <w:noWrap w:val="0"/>
            <w:vAlign w:val="center"/>
          </w:tcPr>
          <w:p w14:paraId="2DE073B6">
            <w:pPr>
              <w:widowControl/>
              <w:spacing w:line="22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54D2142B">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083CC92">
            <w:pPr>
              <w:widowControl/>
              <w:spacing w:line="240" w:lineRule="exact"/>
              <w:jc w:val="center"/>
              <w:rPr>
                <w:b/>
                <w:bCs/>
                <w:color w:val="auto"/>
                <w:sz w:val="18"/>
                <w:szCs w:val="18"/>
              </w:rPr>
            </w:pPr>
          </w:p>
        </w:tc>
      </w:tr>
      <w:tr w14:paraId="7CC6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52DBB6A1">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县人社</w:t>
            </w:r>
            <w:r>
              <w:rPr>
                <w:color w:val="auto"/>
                <w:kern w:val="0"/>
                <w:sz w:val="18"/>
                <w:szCs w:val="18"/>
                <w:lang w:bidi="ar"/>
              </w:rPr>
              <w:t>局</w:t>
            </w:r>
          </w:p>
        </w:tc>
        <w:tc>
          <w:tcPr>
            <w:tcW w:w="531" w:type="dxa"/>
            <w:vMerge w:val="continue"/>
            <w:noWrap w:val="0"/>
            <w:vAlign w:val="center"/>
          </w:tcPr>
          <w:p w14:paraId="3968677B">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2154CEDD">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6275F6E4">
            <w:pPr>
              <w:widowControl/>
              <w:spacing w:line="240" w:lineRule="exact"/>
              <w:jc w:val="center"/>
              <w:rPr>
                <w:color w:val="auto"/>
                <w:sz w:val="18"/>
                <w:szCs w:val="18"/>
              </w:rPr>
            </w:pPr>
          </w:p>
        </w:tc>
        <w:tc>
          <w:tcPr>
            <w:tcW w:w="1937" w:type="dxa"/>
            <w:noWrap w:val="0"/>
            <w:vAlign w:val="center"/>
          </w:tcPr>
          <w:p w14:paraId="450814E6">
            <w:pPr>
              <w:widowControl/>
              <w:spacing w:line="240" w:lineRule="exact"/>
              <w:jc w:val="center"/>
              <w:textAlignment w:val="center"/>
              <w:rPr>
                <w:color w:val="auto"/>
                <w:sz w:val="18"/>
                <w:szCs w:val="18"/>
              </w:rPr>
            </w:pPr>
            <w:r>
              <w:rPr>
                <w:color w:val="auto"/>
                <w:kern w:val="0"/>
                <w:sz w:val="18"/>
                <w:szCs w:val="18"/>
                <w:lang w:bidi="ar"/>
              </w:rPr>
              <w:t>转诊转院到异地就医申请</w:t>
            </w:r>
          </w:p>
        </w:tc>
        <w:tc>
          <w:tcPr>
            <w:tcW w:w="613" w:type="dxa"/>
            <w:noWrap w:val="0"/>
            <w:vAlign w:val="center"/>
          </w:tcPr>
          <w:p w14:paraId="1EAB20A6">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AE81774">
            <w:pPr>
              <w:widowControl/>
              <w:spacing w:line="240" w:lineRule="exact"/>
              <w:jc w:val="center"/>
              <w:rPr>
                <w:b/>
                <w:bCs/>
                <w:color w:val="auto"/>
                <w:sz w:val="18"/>
                <w:szCs w:val="18"/>
              </w:rPr>
            </w:pPr>
          </w:p>
        </w:tc>
        <w:tc>
          <w:tcPr>
            <w:tcW w:w="3450" w:type="dxa"/>
            <w:noWrap w:val="0"/>
            <w:vAlign w:val="center"/>
          </w:tcPr>
          <w:p w14:paraId="44ECDB55">
            <w:pPr>
              <w:widowControl/>
              <w:spacing w:line="240" w:lineRule="exact"/>
              <w:textAlignment w:val="center"/>
              <w:rPr>
                <w:color w:val="auto"/>
                <w:sz w:val="18"/>
                <w:szCs w:val="18"/>
              </w:rPr>
            </w:pPr>
            <w:r>
              <w:rPr>
                <w:color w:val="auto"/>
                <w:kern w:val="0"/>
                <w:sz w:val="18"/>
                <w:szCs w:val="18"/>
                <w:lang w:bidi="ar"/>
              </w:rPr>
              <w:t>《人力资源社会保障部关于印发工伤保险经办规程的通知》（人社部发〔2012〕11号）</w:t>
            </w:r>
          </w:p>
        </w:tc>
        <w:tc>
          <w:tcPr>
            <w:tcW w:w="1391" w:type="dxa"/>
            <w:noWrap w:val="0"/>
            <w:vAlign w:val="center"/>
          </w:tcPr>
          <w:p w14:paraId="6642471D">
            <w:pPr>
              <w:widowControl/>
              <w:spacing w:line="22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6AF975CB">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DA47444">
            <w:pPr>
              <w:widowControl/>
              <w:spacing w:line="240" w:lineRule="exact"/>
              <w:jc w:val="center"/>
              <w:rPr>
                <w:b/>
                <w:bCs/>
                <w:color w:val="auto"/>
                <w:sz w:val="18"/>
                <w:szCs w:val="18"/>
              </w:rPr>
            </w:pPr>
          </w:p>
        </w:tc>
      </w:tr>
      <w:tr w14:paraId="3485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170F988">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7FB41426">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5E5451A">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0B4A95F7">
            <w:pPr>
              <w:widowControl/>
              <w:spacing w:line="240" w:lineRule="exact"/>
              <w:jc w:val="center"/>
              <w:rPr>
                <w:color w:val="auto"/>
                <w:sz w:val="18"/>
                <w:szCs w:val="18"/>
              </w:rPr>
            </w:pPr>
          </w:p>
        </w:tc>
        <w:tc>
          <w:tcPr>
            <w:tcW w:w="1937" w:type="dxa"/>
            <w:noWrap w:val="0"/>
            <w:vAlign w:val="center"/>
          </w:tcPr>
          <w:p w14:paraId="68331E4F">
            <w:pPr>
              <w:widowControl/>
              <w:spacing w:line="240" w:lineRule="exact"/>
              <w:jc w:val="center"/>
              <w:textAlignment w:val="center"/>
              <w:rPr>
                <w:color w:val="auto"/>
                <w:sz w:val="18"/>
                <w:szCs w:val="18"/>
              </w:rPr>
            </w:pPr>
            <w:r>
              <w:rPr>
                <w:color w:val="auto"/>
                <w:kern w:val="0"/>
                <w:sz w:val="18"/>
                <w:szCs w:val="18"/>
                <w:lang w:bidi="ar"/>
              </w:rPr>
              <w:t>工伤康复申请</w:t>
            </w:r>
          </w:p>
        </w:tc>
        <w:tc>
          <w:tcPr>
            <w:tcW w:w="613" w:type="dxa"/>
            <w:noWrap w:val="0"/>
            <w:vAlign w:val="center"/>
          </w:tcPr>
          <w:p w14:paraId="318C5EA0">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E5CC37C">
            <w:pPr>
              <w:widowControl/>
              <w:spacing w:line="240" w:lineRule="exact"/>
              <w:jc w:val="center"/>
              <w:rPr>
                <w:b/>
                <w:bCs/>
                <w:color w:val="auto"/>
                <w:sz w:val="18"/>
                <w:szCs w:val="18"/>
              </w:rPr>
            </w:pPr>
          </w:p>
        </w:tc>
        <w:tc>
          <w:tcPr>
            <w:tcW w:w="3450" w:type="dxa"/>
            <w:noWrap w:val="0"/>
            <w:vAlign w:val="center"/>
          </w:tcPr>
          <w:p w14:paraId="3D4A7929">
            <w:pPr>
              <w:widowControl/>
              <w:spacing w:line="240" w:lineRule="exact"/>
              <w:textAlignment w:val="center"/>
              <w:rPr>
                <w:color w:val="auto"/>
                <w:sz w:val="18"/>
                <w:szCs w:val="18"/>
              </w:rPr>
            </w:pPr>
            <w:r>
              <w:rPr>
                <w:color w:val="auto"/>
                <w:kern w:val="0"/>
                <w:sz w:val="18"/>
                <w:szCs w:val="18"/>
                <w:lang w:bidi="ar"/>
              </w:rPr>
              <w:t>《工伤保险条例》（国务院令第586号）</w:t>
            </w:r>
          </w:p>
        </w:tc>
        <w:tc>
          <w:tcPr>
            <w:tcW w:w="1391" w:type="dxa"/>
            <w:noWrap w:val="0"/>
            <w:vAlign w:val="center"/>
          </w:tcPr>
          <w:p w14:paraId="06B79C8B">
            <w:pPr>
              <w:widowControl/>
              <w:spacing w:line="22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001F27CC">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CD82CB2">
            <w:pPr>
              <w:widowControl/>
              <w:spacing w:line="240" w:lineRule="exact"/>
              <w:jc w:val="center"/>
              <w:rPr>
                <w:b/>
                <w:bCs/>
                <w:color w:val="auto"/>
                <w:sz w:val="18"/>
                <w:szCs w:val="18"/>
              </w:rPr>
            </w:pPr>
          </w:p>
        </w:tc>
      </w:tr>
      <w:tr w14:paraId="1E64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C95FD80">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4CE60113">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685A3F2">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6303143C">
            <w:pPr>
              <w:widowControl/>
              <w:spacing w:line="240" w:lineRule="exact"/>
              <w:jc w:val="center"/>
              <w:rPr>
                <w:color w:val="auto"/>
                <w:sz w:val="18"/>
                <w:szCs w:val="18"/>
              </w:rPr>
            </w:pPr>
          </w:p>
        </w:tc>
        <w:tc>
          <w:tcPr>
            <w:tcW w:w="1937" w:type="dxa"/>
            <w:noWrap w:val="0"/>
            <w:vAlign w:val="center"/>
          </w:tcPr>
          <w:p w14:paraId="6E83B9F4">
            <w:pPr>
              <w:widowControl/>
              <w:spacing w:line="240" w:lineRule="exact"/>
              <w:jc w:val="center"/>
              <w:textAlignment w:val="center"/>
              <w:rPr>
                <w:color w:val="auto"/>
                <w:sz w:val="18"/>
                <w:szCs w:val="18"/>
              </w:rPr>
            </w:pPr>
            <w:r>
              <w:rPr>
                <w:color w:val="auto"/>
                <w:kern w:val="0"/>
                <w:sz w:val="18"/>
                <w:szCs w:val="18"/>
                <w:lang w:bidi="ar"/>
              </w:rPr>
              <w:t>工伤康复治疗期延长申请</w:t>
            </w:r>
          </w:p>
        </w:tc>
        <w:tc>
          <w:tcPr>
            <w:tcW w:w="613" w:type="dxa"/>
            <w:noWrap w:val="0"/>
            <w:vAlign w:val="center"/>
          </w:tcPr>
          <w:p w14:paraId="66709586">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C8A5519">
            <w:pPr>
              <w:widowControl/>
              <w:spacing w:line="240" w:lineRule="exact"/>
              <w:jc w:val="center"/>
              <w:rPr>
                <w:b/>
                <w:bCs/>
                <w:color w:val="auto"/>
                <w:sz w:val="18"/>
                <w:szCs w:val="18"/>
              </w:rPr>
            </w:pPr>
          </w:p>
        </w:tc>
        <w:tc>
          <w:tcPr>
            <w:tcW w:w="3450" w:type="dxa"/>
            <w:noWrap w:val="0"/>
            <w:vAlign w:val="center"/>
          </w:tcPr>
          <w:p w14:paraId="4F12C568">
            <w:pPr>
              <w:widowControl/>
              <w:spacing w:line="240" w:lineRule="exact"/>
              <w:textAlignment w:val="center"/>
              <w:rPr>
                <w:color w:val="auto"/>
                <w:sz w:val="18"/>
                <w:szCs w:val="18"/>
              </w:rPr>
            </w:pPr>
            <w:r>
              <w:rPr>
                <w:color w:val="auto"/>
                <w:kern w:val="0"/>
                <w:sz w:val="18"/>
                <w:szCs w:val="18"/>
                <w:lang w:bidi="ar"/>
              </w:rPr>
              <w:t>《人力资源社会保障部关于印发工伤保险经办规程的通知》（人社部发〔2012〕11号）</w:t>
            </w:r>
          </w:p>
        </w:tc>
        <w:tc>
          <w:tcPr>
            <w:tcW w:w="1391" w:type="dxa"/>
            <w:noWrap w:val="0"/>
            <w:vAlign w:val="center"/>
          </w:tcPr>
          <w:p w14:paraId="60D09C40">
            <w:pPr>
              <w:widowControl/>
              <w:spacing w:line="22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1E4B1F47">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F55F91A">
            <w:pPr>
              <w:widowControl/>
              <w:spacing w:line="240" w:lineRule="exact"/>
              <w:jc w:val="center"/>
              <w:rPr>
                <w:b/>
                <w:bCs/>
                <w:color w:val="auto"/>
                <w:sz w:val="18"/>
                <w:szCs w:val="18"/>
              </w:rPr>
            </w:pPr>
          </w:p>
        </w:tc>
      </w:tr>
      <w:tr w14:paraId="0FD3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CF02561">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A86544D">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7579A02">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4D23033F">
            <w:pPr>
              <w:widowControl/>
              <w:spacing w:line="240" w:lineRule="exact"/>
              <w:jc w:val="center"/>
              <w:rPr>
                <w:color w:val="auto"/>
                <w:sz w:val="18"/>
                <w:szCs w:val="18"/>
              </w:rPr>
            </w:pPr>
          </w:p>
        </w:tc>
        <w:tc>
          <w:tcPr>
            <w:tcW w:w="1937" w:type="dxa"/>
            <w:noWrap w:val="0"/>
            <w:vAlign w:val="center"/>
          </w:tcPr>
          <w:p w14:paraId="4232DE77">
            <w:pPr>
              <w:widowControl/>
              <w:spacing w:line="240" w:lineRule="exact"/>
              <w:jc w:val="center"/>
              <w:textAlignment w:val="center"/>
              <w:rPr>
                <w:color w:val="auto"/>
                <w:sz w:val="18"/>
                <w:szCs w:val="18"/>
              </w:rPr>
            </w:pPr>
            <w:r>
              <w:rPr>
                <w:color w:val="auto"/>
                <w:kern w:val="0"/>
                <w:sz w:val="18"/>
                <w:szCs w:val="18"/>
                <w:lang w:bidi="ar"/>
              </w:rPr>
              <w:t>辅助器具配置更换申请</w:t>
            </w:r>
          </w:p>
        </w:tc>
        <w:tc>
          <w:tcPr>
            <w:tcW w:w="613" w:type="dxa"/>
            <w:noWrap w:val="0"/>
            <w:vAlign w:val="center"/>
          </w:tcPr>
          <w:p w14:paraId="78A2B6D2">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F411AC8">
            <w:pPr>
              <w:widowControl/>
              <w:spacing w:line="240" w:lineRule="exact"/>
              <w:jc w:val="center"/>
              <w:rPr>
                <w:b/>
                <w:bCs/>
                <w:color w:val="auto"/>
                <w:sz w:val="18"/>
                <w:szCs w:val="18"/>
              </w:rPr>
            </w:pPr>
          </w:p>
        </w:tc>
        <w:tc>
          <w:tcPr>
            <w:tcW w:w="3450" w:type="dxa"/>
            <w:noWrap w:val="0"/>
            <w:vAlign w:val="center"/>
          </w:tcPr>
          <w:p w14:paraId="255892A6">
            <w:pPr>
              <w:widowControl/>
              <w:spacing w:line="240" w:lineRule="exact"/>
              <w:textAlignment w:val="center"/>
              <w:rPr>
                <w:color w:val="auto"/>
                <w:sz w:val="18"/>
                <w:szCs w:val="18"/>
              </w:rPr>
            </w:pPr>
            <w:r>
              <w:rPr>
                <w:color w:val="auto"/>
                <w:kern w:val="0"/>
                <w:sz w:val="18"/>
                <w:szCs w:val="18"/>
                <w:lang w:bidi="ar"/>
              </w:rPr>
              <w:t>《工伤保险条例》（国务院令第586号）</w:t>
            </w:r>
          </w:p>
        </w:tc>
        <w:tc>
          <w:tcPr>
            <w:tcW w:w="1391" w:type="dxa"/>
            <w:noWrap w:val="0"/>
            <w:vAlign w:val="center"/>
          </w:tcPr>
          <w:p w14:paraId="4C82FC8A">
            <w:pPr>
              <w:widowControl/>
              <w:spacing w:line="22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2A3E0C64">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FCB8CDA">
            <w:pPr>
              <w:widowControl/>
              <w:spacing w:line="240" w:lineRule="exact"/>
              <w:jc w:val="center"/>
              <w:rPr>
                <w:b/>
                <w:bCs/>
                <w:color w:val="auto"/>
                <w:sz w:val="18"/>
                <w:szCs w:val="18"/>
              </w:rPr>
            </w:pPr>
          </w:p>
        </w:tc>
      </w:tr>
      <w:tr w14:paraId="28FB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5174558">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4A860DE1">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5DE1CB7">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4DB128DB">
            <w:pPr>
              <w:widowControl/>
              <w:spacing w:line="240" w:lineRule="exact"/>
              <w:jc w:val="center"/>
              <w:rPr>
                <w:color w:val="auto"/>
                <w:sz w:val="18"/>
                <w:szCs w:val="18"/>
              </w:rPr>
            </w:pPr>
          </w:p>
        </w:tc>
        <w:tc>
          <w:tcPr>
            <w:tcW w:w="1937" w:type="dxa"/>
            <w:noWrap w:val="0"/>
            <w:vAlign w:val="center"/>
          </w:tcPr>
          <w:p w14:paraId="55ED353E">
            <w:pPr>
              <w:widowControl/>
              <w:spacing w:line="240" w:lineRule="exact"/>
              <w:jc w:val="center"/>
              <w:textAlignment w:val="center"/>
              <w:rPr>
                <w:color w:val="auto"/>
                <w:sz w:val="18"/>
                <w:szCs w:val="18"/>
              </w:rPr>
            </w:pPr>
            <w:r>
              <w:rPr>
                <w:color w:val="auto"/>
                <w:kern w:val="0"/>
                <w:sz w:val="18"/>
                <w:szCs w:val="18"/>
                <w:lang w:bidi="ar"/>
              </w:rPr>
              <w:t>停工留薪期确认和延长确认</w:t>
            </w:r>
          </w:p>
        </w:tc>
        <w:tc>
          <w:tcPr>
            <w:tcW w:w="613" w:type="dxa"/>
            <w:noWrap w:val="0"/>
            <w:vAlign w:val="center"/>
          </w:tcPr>
          <w:p w14:paraId="144094B2">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9AF950E">
            <w:pPr>
              <w:widowControl/>
              <w:spacing w:line="240" w:lineRule="exact"/>
              <w:jc w:val="center"/>
              <w:rPr>
                <w:b/>
                <w:bCs/>
                <w:color w:val="auto"/>
                <w:sz w:val="18"/>
                <w:szCs w:val="18"/>
              </w:rPr>
            </w:pPr>
          </w:p>
        </w:tc>
        <w:tc>
          <w:tcPr>
            <w:tcW w:w="3450" w:type="dxa"/>
            <w:noWrap w:val="0"/>
            <w:vAlign w:val="center"/>
          </w:tcPr>
          <w:p w14:paraId="722746C9">
            <w:pPr>
              <w:widowControl/>
              <w:spacing w:line="240" w:lineRule="exact"/>
              <w:textAlignment w:val="center"/>
              <w:rPr>
                <w:color w:val="auto"/>
                <w:sz w:val="18"/>
                <w:szCs w:val="18"/>
              </w:rPr>
            </w:pPr>
            <w:r>
              <w:rPr>
                <w:color w:val="auto"/>
                <w:kern w:val="0"/>
                <w:sz w:val="18"/>
                <w:szCs w:val="18"/>
                <w:lang w:bidi="ar"/>
              </w:rPr>
              <w:t>《工伤保险条例》（国务院令第586号）</w:t>
            </w:r>
          </w:p>
        </w:tc>
        <w:tc>
          <w:tcPr>
            <w:tcW w:w="1391" w:type="dxa"/>
            <w:noWrap w:val="0"/>
            <w:vAlign w:val="center"/>
          </w:tcPr>
          <w:p w14:paraId="2896997F">
            <w:pPr>
              <w:widowControl/>
              <w:spacing w:line="22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3630DBAA">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4B6BC4C">
            <w:pPr>
              <w:widowControl/>
              <w:spacing w:line="240" w:lineRule="exact"/>
              <w:jc w:val="center"/>
              <w:rPr>
                <w:b/>
                <w:bCs/>
                <w:color w:val="auto"/>
                <w:sz w:val="18"/>
                <w:szCs w:val="18"/>
              </w:rPr>
            </w:pPr>
          </w:p>
        </w:tc>
      </w:tr>
      <w:tr w14:paraId="3470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61B9DE1">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904F225">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91A6296">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E19B472">
            <w:pPr>
              <w:widowControl/>
              <w:spacing w:line="240" w:lineRule="exact"/>
              <w:jc w:val="center"/>
              <w:rPr>
                <w:color w:val="auto"/>
                <w:sz w:val="18"/>
                <w:szCs w:val="18"/>
              </w:rPr>
            </w:pPr>
          </w:p>
        </w:tc>
        <w:tc>
          <w:tcPr>
            <w:tcW w:w="1937" w:type="dxa"/>
            <w:noWrap w:val="0"/>
            <w:vAlign w:val="center"/>
          </w:tcPr>
          <w:p w14:paraId="3FE14F19">
            <w:pPr>
              <w:widowControl/>
              <w:spacing w:line="240" w:lineRule="exact"/>
              <w:jc w:val="center"/>
              <w:textAlignment w:val="center"/>
              <w:rPr>
                <w:color w:val="auto"/>
                <w:sz w:val="18"/>
                <w:szCs w:val="18"/>
              </w:rPr>
            </w:pPr>
            <w:r>
              <w:rPr>
                <w:color w:val="auto"/>
                <w:kern w:val="0"/>
                <w:sz w:val="18"/>
                <w:szCs w:val="18"/>
                <w:lang w:bidi="ar"/>
              </w:rPr>
              <w:t>工伤医疗（康复）费用申报</w:t>
            </w:r>
          </w:p>
        </w:tc>
        <w:tc>
          <w:tcPr>
            <w:tcW w:w="613" w:type="dxa"/>
            <w:noWrap w:val="0"/>
            <w:vAlign w:val="center"/>
          </w:tcPr>
          <w:p w14:paraId="03606F4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3EAAF80">
            <w:pPr>
              <w:widowControl/>
              <w:spacing w:line="240" w:lineRule="exact"/>
              <w:jc w:val="center"/>
              <w:rPr>
                <w:b/>
                <w:bCs/>
                <w:color w:val="auto"/>
                <w:sz w:val="18"/>
                <w:szCs w:val="18"/>
              </w:rPr>
            </w:pPr>
          </w:p>
        </w:tc>
        <w:tc>
          <w:tcPr>
            <w:tcW w:w="3450" w:type="dxa"/>
            <w:noWrap w:val="0"/>
            <w:vAlign w:val="center"/>
          </w:tcPr>
          <w:p w14:paraId="6F69FF77">
            <w:pPr>
              <w:widowControl/>
              <w:spacing w:line="240" w:lineRule="exact"/>
              <w:textAlignment w:val="center"/>
              <w:rPr>
                <w:color w:val="auto"/>
                <w:sz w:val="18"/>
                <w:szCs w:val="18"/>
              </w:rPr>
            </w:pPr>
            <w:r>
              <w:rPr>
                <w:color w:val="auto"/>
                <w:kern w:val="0"/>
                <w:sz w:val="18"/>
                <w:szCs w:val="18"/>
                <w:lang w:bidi="ar"/>
              </w:rPr>
              <w:t>《工伤保险条例》（国务院令第586号）</w:t>
            </w:r>
          </w:p>
        </w:tc>
        <w:tc>
          <w:tcPr>
            <w:tcW w:w="1391" w:type="dxa"/>
            <w:noWrap w:val="0"/>
            <w:vAlign w:val="center"/>
          </w:tcPr>
          <w:p w14:paraId="2B3F66C4">
            <w:pPr>
              <w:widowControl/>
              <w:spacing w:line="22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1EB4F27E">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281BE2E">
            <w:pPr>
              <w:widowControl/>
              <w:spacing w:line="240" w:lineRule="exact"/>
              <w:jc w:val="center"/>
              <w:rPr>
                <w:b/>
                <w:bCs/>
                <w:color w:val="auto"/>
                <w:sz w:val="18"/>
                <w:szCs w:val="18"/>
              </w:rPr>
            </w:pPr>
          </w:p>
        </w:tc>
      </w:tr>
      <w:tr w14:paraId="1F0F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5603B2C">
            <w:pPr>
              <w:widowControl/>
              <w:spacing w:line="240" w:lineRule="exact"/>
              <w:jc w:val="center"/>
              <w:textAlignment w:val="center"/>
              <w:rPr>
                <w:rFonts w:hint="eastAsia"/>
                <w:color w:val="auto"/>
                <w:kern w:val="0"/>
                <w:sz w:val="18"/>
                <w:szCs w:val="18"/>
                <w:lang w:val="en-US" w:eastAsia="zh-CN" w:bidi="ar"/>
              </w:rPr>
            </w:pPr>
          </w:p>
        </w:tc>
        <w:tc>
          <w:tcPr>
            <w:tcW w:w="531" w:type="dxa"/>
            <w:vMerge w:val="continue"/>
            <w:noWrap w:val="0"/>
            <w:vAlign w:val="center"/>
          </w:tcPr>
          <w:p w14:paraId="1F73F424">
            <w:pPr>
              <w:widowControl/>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3B952357">
            <w:pPr>
              <w:widowControl/>
              <w:numPr>
                <w:ilvl w:val="0"/>
                <w:numId w:val="1"/>
              </w:numPr>
              <w:spacing w:line="240" w:lineRule="exact"/>
              <w:ind w:left="425" w:leftChars="0" w:hanging="425" w:firstLineChars="0"/>
              <w:jc w:val="center"/>
              <w:textAlignment w:val="center"/>
              <w:rPr>
                <w:color w:val="auto"/>
                <w:sz w:val="18"/>
                <w:szCs w:val="18"/>
              </w:rPr>
            </w:pPr>
          </w:p>
        </w:tc>
        <w:tc>
          <w:tcPr>
            <w:tcW w:w="1950" w:type="dxa"/>
            <w:vMerge w:val="continue"/>
            <w:noWrap w:val="0"/>
            <w:vAlign w:val="center"/>
          </w:tcPr>
          <w:p w14:paraId="1A0DFF61">
            <w:pPr>
              <w:widowControl/>
              <w:spacing w:line="240" w:lineRule="exact"/>
              <w:jc w:val="center"/>
              <w:textAlignment w:val="center"/>
              <w:rPr>
                <w:color w:val="auto"/>
                <w:sz w:val="18"/>
                <w:szCs w:val="18"/>
              </w:rPr>
            </w:pPr>
          </w:p>
        </w:tc>
        <w:tc>
          <w:tcPr>
            <w:tcW w:w="1937" w:type="dxa"/>
            <w:noWrap w:val="0"/>
            <w:vAlign w:val="center"/>
          </w:tcPr>
          <w:p w14:paraId="0E4A463A">
            <w:pPr>
              <w:widowControl/>
              <w:spacing w:line="240" w:lineRule="exact"/>
              <w:jc w:val="center"/>
              <w:textAlignment w:val="center"/>
              <w:rPr>
                <w:color w:val="auto"/>
                <w:sz w:val="18"/>
                <w:szCs w:val="18"/>
              </w:rPr>
            </w:pPr>
            <w:r>
              <w:rPr>
                <w:color w:val="auto"/>
                <w:kern w:val="0"/>
                <w:sz w:val="18"/>
                <w:szCs w:val="18"/>
                <w:lang w:bidi="ar"/>
              </w:rPr>
              <w:t>住院伙食补助费申领</w:t>
            </w:r>
          </w:p>
        </w:tc>
        <w:tc>
          <w:tcPr>
            <w:tcW w:w="613" w:type="dxa"/>
            <w:noWrap w:val="0"/>
            <w:vAlign w:val="center"/>
          </w:tcPr>
          <w:p w14:paraId="705A150A">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DD455E9">
            <w:pPr>
              <w:widowControl/>
              <w:spacing w:line="240" w:lineRule="exact"/>
              <w:jc w:val="center"/>
              <w:rPr>
                <w:b/>
                <w:bCs/>
                <w:color w:val="auto"/>
                <w:sz w:val="18"/>
                <w:szCs w:val="18"/>
              </w:rPr>
            </w:pPr>
          </w:p>
        </w:tc>
        <w:tc>
          <w:tcPr>
            <w:tcW w:w="3450" w:type="dxa"/>
            <w:noWrap w:val="0"/>
            <w:vAlign w:val="center"/>
          </w:tcPr>
          <w:p w14:paraId="7339CE81">
            <w:pPr>
              <w:widowControl/>
              <w:spacing w:line="240" w:lineRule="exact"/>
              <w:textAlignment w:val="center"/>
              <w:rPr>
                <w:color w:val="auto"/>
                <w:sz w:val="18"/>
                <w:szCs w:val="18"/>
              </w:rPr>
            </w:pPr>
            <w:r>
              <w:rPr>
                <w:color w:val="auto"/>
                <w:kern w:val="0"/>
                <w:sz w:val="18"/>
                <w:szCs w:val="18"/>
                <w:lang w:bidi="ar"/>
              </w:rPr>
              <w:t>《工伤保险条例》（国务院令第586号）</w:t>
            </w:r>
          </w:p>
        </w:tc>
        <w:tc>
          <w:tcPr>
            <w:tcW w:w="1391" w:type="dxa"/>
            <w:noWrap w:val="0"/>
            <w:vAlign w:val="center"/>
          </w:tcPr>
          <w:p w14:paraId="10B4A19C">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55DEA17B">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256D0BA">
            <w:pPr>
              <w:widowControl/>
              <w:spacing w:line="240" w:lineRule="exact"/>
              <w:jc w:val="center"/>
              <w:rPr>
                <w:b/>
                <w:bCs/>
                <w:color w:val="auto"/>
                <w:sz w:val="18"/>
                <w:szCs w:val="18"/>
              </w:rPr>
            </w:pPr>
          </w:p>
        </w:tc>
      </w:tr>
      <w:tr w14:paraId="2957C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3D6FE5A">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02D248B2">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1978F73">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468BB27A">
            <w:pPr>
              <w:widowControl/>
              <w:spacing w:line="240" w:lineRule="exact"/>
              <w:jc w:val="center"/>
              <w:rPr>
                <w:color w:val="auto"/>
                <w:sz w:val="18"/>
                <w:szCs w:val="18"/>
              </w:rPr>
            </w:pPr>
          </w:p>
        </w:tc>
        <w:tc>
          <w:tcPr>
            <w:tcW w:w="1937" w:type="dxa"/>
            <w:noWrap w:val="0"/>
            <w:vAlign w:val="center"/>
          </w:tcPr>
          <w:p w14:paraId="5CA48021">
            <w:pPr>
              <w:widowControl/>
              <w:spacing w:line="240" w:lineRule="exact"/>
              <w:jc w:val="center"/>
              <w:textAlignment w:val="center"/>
              <w:rPr>
                <w:color w:val="auto"/>
                <w:sz w:val="18"/>
                <w:szCs w:val="18"/>
              </w:rPr>
            </w:pPr>
            <w:r>
              <w:rPr>
                <w:color w:val="auto"/>
                <w:kern w:val="0"/>
                <w:sz w:val="18"/>
                <w:szCs w:val="18"/>
                <w:lang w:bidi="ar"/>
              </w:rPr>
              <w:t>转诊转院到异地就医待遇申领</w:t>
            </w:r>
          </w:p>
        </w:tc>
        <w:tc>
          <w:tcPr>
            <w:tcW w:w="613" w:type="dxa"/>
            <w:noWrap w:val="0"/>
            <w:vAlign w:val="center"/>
          </w:tcPr>
          <w:p w14:paraId="6C3BFD17">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F7F3B7B">
            <w:pPr>
              <w:widowControl/>
              <w:spacing w:line="240" w:lineRule="exact"/>
              <w:jc w:val="center"/>
              <w:rPr>
                <w:b/>
                <w:bCs/>
                <w:color w:val="auto"/>
                <w:sz w:val="18"/>
                <w:szCs w:val="18"/>
              </w:rPr>
            </w:pPr>
          </w:p>
        </w:tc>
        <w:tc>
          <w:tcPr>
            <w:tcW w:w="3450" w:type="dxa"/>
            <w:noWrap w:val="0"/>
            <w:vAlign w:val="center"/>
          </w:tcPr>
          <w:p w14:paraId="562330B5">
            <w:pPr>
              <w:widowControl/>
              <w:spacing w:line="240" w:lineRule="exact"/>
              <w:textAlignment w:val="center"/>
              <w:rPr>
                <w:color w:val="auto"/>
                <w:sz w:val="18"/>
                <w:szCs w:val="18"/>
              </w:rPr>
            </w:pPr>
            <w:r>
              <w:rPr>
                <w:color w:val="auto"/>
                <w:kern w:val="0"/>
                <w:sz w:val="18"/>
                <w:szCs w:val="18"/>
                <w:lang w:bidi="ar"/>
              </w:rPr>
              <w:t>《工伤保险条例》（国务院令第586号）</w:t>
            </w:r>
          </w:p>
        </w:tc>
        <w:tc>
          <w:tcPr>
            <w:tcW w:w="1391" w:type="dxa"/>
            <w:noWrap w:val="0"/>
            <w:vAlign w:val="center"/>
          </w:tcPr>
          <w:p w14:paraId="4CA6C936">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7F7DA427">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C8EB775">
            <w:pPr>
              <w:widowControl/>
              <w:spacing w:line="240" w:lineRule="exact"/>
              <w:jc w:val="center"/>
              <w:rPr>
                <w:b/>
                <w:bCs/>
                <w:color w:val="auto"/>
                <w:sz w:val="18"/>
                <w:szCs w:val="18"/>
              </w:rPr>
            </w:pPr>
          </w:p>
        </w:tc>
      </w:tr>
      <w:tr w14:paraId="655A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5D41F259">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县人社</w:t>
            </w:r>
            <w:r>
              <w:rPr>
                <w:color w:val="auto"/>
                <w:kern w:val="0"/>
                <w:sz w:val="18"/>
                <w:szCs w:val="18"/>
                <w:lang w:bidi="ar"/>
              </w:rPr>
              <w:t>局</w:t>
            </w:r>
          </w:p>
        </w:tc>
        <w:tc>
          <w:tcPr>
            <w:tcW w:w="531" w:type="dxa"/>
            <w:vMerge w:val="continue"/>
            <w:noWrap w:val="0"/>
            <w:vAlign w:val="center"/>
          </w:tcPr>
          <w:p w14:paraId="33AD3E33">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3155BCC4">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5C04E31">
            <w:pPr>
              <w:widowControl/>
              <w:spacing w:line="240" w:lineRule="exact"/>
              <w:jc w:val="center"/>
              <w:rPr>
                <w:color w:val="auto"/>
                <w:sz w:val="18"/>
                <w:szCs w:val="18"/>
              </w:rPr>
            </w:pPr>
          </w:p>
        </w:tc>
        <w:tc>
          <w:tcPr>
            <w:tcW w:w="1937" w:type="dxa"/>
            <w:noWrap w:val="0"/>
            <w:vAlign w:val="center"/>
          </w:tcPr>
          <w:p w14:paraId="554CBE59">
            <w:pPr>
              <w:widowControl/>
              <w:spacing w:line="240" w:lineRule="exact"/>
              <w:jc w:val="center"/>
              <w:textAlignment w:val="center"/>
              <w:rPr>
                <w:color w:val="auto"/>
                <w:sz w:val="18"/>
                <w:szCs w:val="18"/>
              </w:rPr>
            </w:pPr>
            <w:r>
              <w:rPr>
                <w:color w:val="auto"/>
                <w:kern w:val="0"/>
                <w:sz w:val="18"/>
                <w:szCs w:val="18"/>
                <w:lang w:bidi="ar"/>
              </w:rPr>
              <w:t>劳动能力鉴定费用申报</w:t>
            </w:r>
          </w:p>
        </w:tc>
        <w:tc>
          <w:tcPr>
            <w:tcW w:w="613" w:type="dxa"/>
            <w:noWrap w:val="0"/>
            <w:vAlign w:val="center"/>
          </w:tcPr>
          <w:p w14:paraId="08810C6E">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D46F476">
            <w:pPr>
              <w:widowControl/>
              <w:spacing w:line="240" w:lineRule="exact"/>
              <w:jc w:val="center"/>
              <w:rPr>
                <w:b/>
                <w:bCs/>
                <w:color w:val="auto"/>
                <w:sz w:val="18"/>
                <w:szCs w:val="18"/>
              </w:rPr>
            </w:pPr>
          </w:p>
        </w:tc>
        <w:tc>
          <w:tcPr>
            <w:tcW w:w="3450" w:type="dxa"/>
            <w:noWrap w:val="0"/>
            <w:vAlign w:val="center"/>
          </w:tcPr>
          <w:p w14:paraId="6D2083D1">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0C56D333">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7800DC59">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E7071DD">
            <w:pPr>
              <w:widowControl/>
              <w:spacing w:line="240" w:lineRule="exact"/>
              <w:jc w:val="center"/>
              <w:rPr>
                <w:b/>
                <w:bCs/>
                <w:color w:val="auto"/>
                <w:sz w:val="18"/>
                <w:szCs w:val="18"/>
              </w:rPr>
            </w:pPr>
          </w:p>
        </w:tc>
      </w:tr>
      <w:tr w14:paraId="3A84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E8D7EA4">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06A972A2">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D8982A6">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F1C22DA">
            <w:pPr>
              <w:widowControl/>
              <w:spacing w:line="240" w:lineRule="exact"/>
              <w:jc w:val="center"/>
              <w:rPr>
                <w:color w:val="auto"/>
                <w:sz w:val="18"/>
                <w:szCs w:val="18"/>
              </w:rPr>
            </w:pPr>
          </w:p>
        </w:tc>
        <w:tc>
          <w:tcPr>
            <w:tcW w:w="1937" w:type="dxa"/>
            <w:noWrap w:val="0"/>
            <w:vAlign w:val="center"/>
          </w:tcPr>
          <w:p w14:paraId="145EED90">
            <w:pPr>
              <w:widowControl/>
              <w:spacing w:line="240" w:lineRule="exact"/>
              <w:jc w:val="center"/>
              <w:textAlignment w:val="center"/>
              <w:rPr>
                <w:color w:val="auto"/>
                <w:sz w:val="18"/>
                <w:szCs w:val="18"/>
              </w:rPr>
            </w:pPr>
            <w:r>
              <w:rPr>
                <w:color w:val="auto"/>
                <w:kern w:val="0"/>
                <w:sz w:val="18"/>
                <w:szCs w:val="18"/>
                <w:lang w:bidi="ar"/>
              </w:rPr>
              <w:t>一次性工伤医疗补助金申请</w:t>
            </w:r>
          </w:p>
        </w:tc>
        <w:tc>
          <w:tcPr>
            <w:tcW w:w="613" w:type="dxa"/>
            <w:noWrap w:val="0"/>
            <w:vAlign w:val="center"/>
          </w:tcPr>
          <w:p w14:paraId="2899817D">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75A85BE">
            <w:pPr>
              <w:widowControl/>
              <w:spacing w:line="240" w:lineRule="exact"/>
              <w:jc w:val="center"/>
              <w:rPr>
                <w:b/>
                <w:bCs/>
                <w:color w:val="auto"/>
                <w:sz w:val="18"/>
                <w:szCs w:val="18"/>
              </w:rPr>
            </w:pPr>
          </w:p>
        </w:tc>
        <w:tc>
          <w:tcPr>
            <w:tcW w:w="3450" w:type="dxa"/>
            <w:noWrap w:val="0"/>
            <w:vAlign w:val="center"/>
          </w:tcPr>
          <w:p w14:paraId="11DC2AA4">
            <w:pPr>
              <w:widowControl/>
              <w:spacing w:line="240" w:lineRule="exact"/>
              <w:textAlignment w:val="center"/>
              <w:rPr>
                <w:color w:val="auto"/>
                <w:sz w:val="18"/>
                <w:szCs w:val="18"/>
              </w:rPr>
            </w:pPr>
            <w:r>
              <w:rPr>
                <w:color w:val="auto"/>
                <w:kern w:val="0"/>
                <w:sz w:val="18"/>
                <w:szCs w:val="18"/>
                <w:lang w:bidi="ar"/>
              </w:rPr>
              <w:t>《工伤保险条例》（国务院令第586号）</w:t>
            </w:r>
          </w:p>
        </w:tc>
        <w:tc>
          <w:tcPr>
            <w:tcW w:w="1391" w:type="dxa"/>
            <w:noWrap w:val="0"/>
            <w:vAlign w:val="center"/>
          </w:tcPr>
          <w:p w14:paraId="4BD7025B">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42613989">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E389CE3">
            <w:pPr>
              <w:widowControl/>
              <w:spacing w:line="240" w:lineRule="exact"/>
              <w:jc w:val="center"/>
              <w:rPr>
                <w:b/>
                <w:bCs/>
                <w:color w:val="auto"/>
                <w:sz w:val="18"/>
                <w:szCs w:val="18"/>
              </w:rPr>
            </w:pPr>
          </w:p>
        </w:tc>
      </w:tr>
      <w:tr w14:paraId="632B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4ABCC12">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DA2CDA9">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8F2CACD">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7315726C">
            <w:pPr>
              <w:widowControl/>
              <w:spacing w:line="240" w:lineRule="exact"/>
              <w:jc w:val="center"/>
              <w:rPr>
                <w:color w:val="auto"/>
                <w:sz w:val="18"/>
                <w:szCs w:val="18"/>
              </w:rPr>
            </w:pPr>
          </w:p>
        </w:tc>
        <w:tc>
          <w:tcPr>
            <w:tcW w:w="1937" w:type="dxa"/>
            <w:noWrap w:val="0"/>
            <w:vAlign w:val="center"/>
          </w:tcPr>
          <w:p w14:paraId="447E2C79">
            <w:pPr>
              <w:widowControl/>
              <w:spacing w:line="240" w:lineRule="exact"/>
              <w:jc w:val="center"/>
              <w:textAlignment w:val="center"/>
              <w:rPr>
                <w:color w:val="auto"/>
                <w:sz w:val="18"/>
                <w:szCs w:val="18"/>
              </w:rPr>
            </w:pPr>
            <w:r>
              <w:rPr>
                <w:color w:val="auto"/>
                <w:kern w:val="0"/>
                <w:sz w:val="18"/>
                <w:szCs w:val="18"/>
                <w:lang w:bidi="ar"/>
              </w:rPr>
              <w:t>辅助器具配置（更换）费用申报</w:t>
            </w:r>
          </w:p>
        </w:tc>
        <w:tc>
          <w:tcPr>
            <w:tcW w:w="613" w:type="dxa"/>
            <w:noWrap w:val="0"/>
            <w:vAlign w:val="center"/>
          </w:tcPr>
          <w:p w14:paraId="750DEB70">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F00D783">
            <w:pPr>
              <w:widowControl/>
              <w:spacing w:line="240" w:lineRule="exact"/>
              <w:jc w:val="center"/>
              <w:rPr>
                <w:b/>
                <w:bCs/>
                <w:color w:val="auto"/>
                <w:sz w:val="18"/>
                <w:szCs w:val="18"/>
              </w:rPr>
            </w:pPr>
          </w:p>
        </w:tc>
        <w:tc>
          <w:tcPr>
            <w:tcW w:w="3450" w:type="dxa"/>
            <w:noWrap w:val="0"/>
            <w:vAlign w:val="center"/>
          </w:tcPr>
          <w:p w14:paraId="5736F394">
            <w:pPr>
              <w:widowControl/>
              <w:spacing w:line="240" w:lineRule="exact"/>
              <w:textAlignment w:val="center"/>
              <w:rPr>
                <w:color w:val="auto"/>
                <w:sz w:val="18"/>
                <w:szCs w:val="18"/>
              </w:rPr>
            </w:pPr>
            <w:r>
              <w:rPr>
                <w:color w:val="auto"/>
                <w:kern w:val="0"/>
                <w:sz w:val="18"/>
                <w:szCs w:val="18"/>
                <w:lang w:bidi="ar"/>
              </w:rPr>
              <w:t>《工伤保险条例》（国务院令第586号）</w:t>
            </w:r>
          </w:p>
        </w:tc>
        <w:tc>
          <w:tcPr>
            <w:tcW w:w="1391" w:type="dxa"/>
            <w:noWrap w:val="0"/>
            <w:vAlign w:val="center"/>
          </w:tcPr>
          <w:p w14:paraId="6314D64F">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1341F9F1">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4AA4654">
            <w:pPr>
              <w:widowControl/>
              <w:spacing w:line="240" w:lineRule="exact"/>
              <w:jc w:val="center"/>
              <w:rPr>
                <w:b/>
                <w:bCs/>
                <w:color w:val="auto"/>
                <w:sz w:val="18"/>
                <w:szCs w:val="18"/>
              </w:rPr>
            </w:pPr>
          </w:p>
        </w:tc>
      </w:tr>
      <w:tr w14:paraId="4166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43582ED8">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EE9A846">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58F1218">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184C481C">
            <w:pPr>
              <w:widowControl/>
              <w:spacing w:line="240" w:lineRule="exact"/>
              <w:jc w:val="center"/>
              <w:rPr>
                <w:color w:val="auto"/>
                <w:sz w:val="18"/>
                <w:szCs w:val="18"/>
              </w:rPr>
            </w:pPr>
          </w:p>
        </w:tc>
        <w:tc>
          <w:tcPr>
            <w:tcW w:w="1937" w:type="dxa"/>
            <w:noWrap w:val="0"/>
            <w:vAlign w:val="center"/>
          </w:tcPr>
          <w:p w14:paraId="5F19D2F1">
            <w:pPr>
              <w:widowControl/>
              <w:spacing w:line="240" w:lineRule="exact"/>
              <w:jc w:val="center"/>
              <w:textAlignment w:val="center"/>
              <w:rPr>
                <w:color w:val="auto"/>
                <w:sz w:val="18"/>
                <w:szCs w:val="18"/>
              </w:rPr>
            </w:pPr>
            <w:r>
              <w:rPr>
                <w:color w:val="auto"/>
                <w:kern w:val="0"/>
                <w:sz w:val="18"/>
                <w:szCs w:val="18"/>
                <w:lang w:bidi="ar"/>
              </w:rPr>
              <w:t>伤残待遇申领（一次性伤残补助金、伤残津贴和生活护理费）</w:t>
            </w:r>
          </w:p>
        </w:tc>
        <w:tc>
          <w:tcPr>
            <w:tcW w:w="613" w:type="dxa"/>
            <w:noWrap w:val="0"/>
            <w:vAlign w:val="center"/>
          </w:tcPr>
          <w:p w14:paraId="53C226AC">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2531FEA">
            <w:pPr>
              <w:widowControl/>
              <w:spacing w:line="240" w:lineRule="exact"/>
              <w:jc w:val="center"/>
              <w:rPr>
                <w:b/>
                <w:bCs/>
                <w:color w:val="auto"/>
                <w:sz w:val="18"/>
                <w:szCs w:val="18"/>
              </w:rPr>
            </w:pPr>
          </w:p>
        </w:tc>
        <w:tc>
          <w:tcPr>
            <w:tcW w:w="3450" w:type="dxa"/>
            <w:noWrap w:val="0"/>
            <w:vAlign w:val="center"/>
          </w:tcPr>
          <w:p w14:paraId="33BDC931">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7C450E6A">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343BED75">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F923093">
            <w:pPr>
              <w:widowControl/>
              <w:spacing w:line="240" w:lineRule="exact"/>
              <w:jc w:val="center"/>
              <w:rPr>
                <w:b/>
                <w:bCs/>
                <w:color w:val="auto"/>
                <w:sz w:val="18"/>
                <w:szCs w:val="18"/>
              </w:rPr>
            </w:pPr>
          </w:p>
        </w:tc>
      </w:tr>
      <w:tr w14:paraId="6057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29D62B6">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5302CB78">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AB19B9D">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DA3ABEE">
            <w:pPr>
              <w:widowControl/>
              <w:spacing w:line="240" w:lineRule="exact"/>
              <w:jc w:val="center"/>
              <w:rPr>
                <w:color w:val="auto"/>
                <w:sz w:val="18"/>
                <w:szCs w:val="18"/>
              </w:rPr>
            </w:pPr>
          </w:p>
        </w:tc>
        <w:tc>
          <w:tcPr>
            <w:tcW w:w="1937" w:type="dxa"/>
            <w:noWrap w:val="0"/>
            <w:vAlign w:val="center"/>
          </w:tcPr>
          <w:p w14:paraId="1306967F">
            <w:pPr>
              <w:widowControl/>
              <w:spacing w:line="240" w:lineRule="exact"/>
              <w:jc w:val="center"/>
              <w:textAlignment w:val="center"/>
              <w:rPr>
                <w:color w:val="auto"/>
                <w:sz w:val="18"/>
                <w:szCs w:val="18"/>
              </w:rPr>
            </w:pPr>
            <w:r>
              <w:rPr>
                <w:color w:val="auto"/>
                <w:kern w:val="0"/>
                <w:sz w:val="18"/>
                <w:szCs w:val="18"/>
                <w:lang w:bidi="ar"/>
              </w:rPr>
              <w:t>一次性工亡补助金（含生活困难，预支50%确认）、丧葬补助金申领</w:t>
            </w:r>
          </w:p>
        </w:tc>
        <w:tc>
          <w:tcPr>
            <w:tcW w:w="613" w:type="dxa"/>
            <w:noWrap w:val="0"/>
            <w:vAlign w:val="center"/>
          </w:tcPr>
          <w:p w14:paraId="27502058">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DC41C5E">
            <w:pPr>
              <w:widowControl/>
              <w:spacing w:line="240" w:lineRule="exact"/>
              <w:jc w:val="center"/>
              <w:rPr>
                <w:b/>
                <w:bCs/>
                <w:color w:val="auto"/>
                <w:sz w:val="18"/>
                <w:szCs w:val="18"/>
              </w:rPr>
            </w:pPr>
          </w:p>
        </w:tc>
        <w:tc>
          <w:tcPr>
            <w:tcW w:w="3450" w:type="dxa"/>
            <w:noWrap w:val="0"/>
            <w:vAlign w:val="center"/>
          </w:tcPr>
          <w:p w14:paraId="365A1F43">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0D5192F1">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1504C9B5">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4ECB199">
            <w:pPr>
              <w:widowControl/>
              <w:spacing w:line="240" w:lineRule="exact"/>
              <w:jc w:val="center"/>
              <w:rPr>
                <w:b/>
                <w:bCs/>
                <w:color w:val="auto"/>
                <w:sz w:val="18"/>
                <w:szCs w:val="18"/>
              </w:rPr>
            </w:pPr>
          </w:p>
        </w:tc>
      </w:tr>
      <w:tr w14:paraId="646A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A6D8C0F">
            <w:pPr>
              <w:widowControl/>
              <w:spacing w:line="240" w:lineRule="exact"/>
              <w:jc w:val="center"/>
              <w:textAlignment w:val="center"/>
              <w:rPr>
                <w:rFonts w:hint="eastAsia"/>
                <w:color w:val="auto"/>
                <w:kern w:val="0"/>
                <w:sz w:val="18"/>
                <w:szCs w:val="18"/>
                <w:lang w:val="en-US" w:eastAsia="zh-CN" w:bidi="ar"/>
              </w:rPr>
            </w:pPr>
          </w:p>
        </w:tc>
        <w:tc>
          <w:tcPr>
            <w:tcW w:w="531" w:type="dxa"/>
            <w:vMerge w:val="continue"/>
            <w:noWrap w:val="0"/>
            <w:vAlign w:val="center"/>
          </w:tcPr>
          <w:p w14:paraId="784BE136">
            <w:pPr>
              <w:widowControl/>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33B674F9">
            <w:pPr>
              <w:widowControl/>
              <w:numPr>
                <w:ilvl w:val="0"/>
                <w:numId w:val="1"/>
              </w:numPr>
              <w:spacing w:line="240" w:lineRule="exact"/>
              <w:ind w:left="425" w:leftChars="0" w:hanging="425" w:firstLineChars="0"/>
              <w:jc w:val="center"/>
              <w:textAlignment w:val="center"/>
              <w:rPr>
                <w:color w:val="auto"/>
                <w:sz w:val="18"/>
                <w:szCs w:val="18"/>
              </w:rPr>
            </w:pPr>
          </w:p>
        </w:tc>
        <w:tc>
          <w:tcPr>
            <w:tcW w:w="1950" w:type="dxa"/>
            <w:vMerge w:val="continue"/>
            <w:noWrap w:val="0"/>
            <w:vAlign w:val="center"/>
          </w:tcPr>
          <w:p w14:paraId="6CF36904">
            <w:pPr>
              <w:widowControl/>
              <w:spacing w:line="240" w:lineRule="exact"/>
              <w:jc w:val="center"/>
              <w:textAlignment w:val="center"/>
              <w:rPr>
                <w:color w:val="auto"/>
                <w:sz w:val="18"/>
                <w:szCs w:val="18"/>
              </w:rPr>
            </w:pPr>
          </w:p>
        </w:tc>
        <w:tc>
          <w:tcPr>
            <w:tcW w:w="1937" w:type="dxa"/>
            <w:noWrap w:val="0"/>
            <w:vAlign w:val="center"/>
          </w:tcPr>
          <w:p w14:paraId="57CE74F1">
            <w:pPr>
              <w:widowControl/>
              <w:spacing w:line="240" w:lineRule="exact"/>
              <w:jc w:val="center"/>
              <w:textAlignment w:val="center"/>
              <w:rPr>
                <w:color w:val="auto"/>
                <w:sz w:val="18"/>
                <w:szCs w:val="18"/>
              </w:rPr>
            </w:pPr>
            <w:r>
              <w:rPr>
                <w:color w:val="auto"/>
                <w:kern w:val="0"/>
                <w:sz w:val="18"/>
                <w:szCs w:val="18"/>
                <w:lang w:bidi="ar"/>
              </w:rPr>
              <w:t>供养亲属抚恤金申领</w:t>
            </w:r>
          </w:p>
        </w:tc>
        <w:tc>
          <w:tcPr>
            <w:tcW w:w="613" w:type="dxa"/>
            <w:noWrap w:val="0"/>
            <w:vAlign w:val="center"/>
          </w:tcPr>
          <w:p w14:paraId="1E9E38AD">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975C280">
            <w:pPr>
              <w:widowControl/>
              <w:spacing w:line="240" w:lineRule="exact"/>
              <w:jc w:val="center"/>
              <w:rPr>
                <w:b/>
                <w:bCs/>
                <w:color w:val="auto"/>
                <w:sz w:val="18"/>
                <w:szCs w:val="18"/>
              </w:rPr>
            </w:pPr>
          </w:p>
        </w:tc>
        <w:tc>
          <w:tcPr>
            <w:tcW w:w="3450" w:type="dxa"/>
            <w:noWrap w:val="0"/>
            <w:vAlign w:val="center"/>
          </w:tcPr>
          <w:p w14:paraId="7F1C8969">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6496AD2E">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55482681">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417BBB3">
            <w:pPr>
              <w:widowControl/>
              <w:spacing w:line="240" w:lineRule="exact"/>
              <w:jc w:val="center"/>
              <w:rPr>
                <w:b/>
                <w:bCs/>
                <w:color w:val="auto"/>
                <w:sz w:val="18"/>
                <w:szCs w:val="18"/>
              </w:rPr>
            </w:pPr>
          </w:p>
        </w:tc>
      </w:tr>
      <w:tr w14:paraId="5183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0" w:type="dxa"/>
            <w:vMerge w:val="continue"/>
            <w:noWrap w:val="0"/>
            <w:vAlign w:val="center"/>
          </w:tcPr>
          <w:p w14:paraId="50779BAC">
            <w:pPr>
              <w:widowControl/>
              <w:spacing w:line="240" w:lineRule="exact"/>
              <w:jc w:val="center"/>
              <w:textAlignment w:val="center"/>
              <w:rPr>
                <w:rFonts w:hint="eastAsia"/>
                <w:color w:val="auto"/>
                <w:kern w:val="0"/>
                <w:sz w:val="18"/>
                <w:szCs w:val="18"/>
                <w:lang w:val="en-US" w:eastAsia="zh-CN" w:bidi="ar"/>
              </w:rPr>
            </w:pPr>
          </w:p>
        </w:tc>
        <w:tc>
          <w:tcPr>
            <w:tcW w:w="531" w:type="dxa"/>
            <w:vMerge w:val="continue"/>
            <w:noWrap w:val="0"/>
            <w:vAlign w:val="center"/>
          </w:tcPr>
          <w:p w14:paraId="6442DBC2">
            <w:pPr>
              <w:widowControl/>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35E8A7E5">
            <w:pPr>
              <w:widowControl/>
              <w:numPr>
                <w:ilvl w:val="0"/>
                <w:numId w:val="1"/>
              </w:numPr>
              <w:spacing w:line="260" w:lineRule="exact"/>
              <w:ind w:left="425" w:leftChars="0" w:hanging="425" w:firstLineChars="0"/>
              <w:jc w:val="center"/>
              <w:textAlignment w:val="center"/>
              <w:rPr>
                <w:color w:val="auto"/>
                <w:sz w:val="18"/>
                <w:szCs w:val="18"/>
              </w:rPr>
            </w:pPr>
          </w:p>
        </w:tc>
        <w:tc>
          <w:tcPr>
            <w:tcW w:w="1950" w:type="dxa"/>
            <w:vMerge w:val="continue"/>
            <w:noWrap w:val="0"/>
            <w:vAlign w:val="center"/>
          </w:tcPr>
          <w:p w14:paraId="58B0A6B5">
            <w:pPr>
              <w:widowControl/>
              <w:spacing w:line="260" w:lineRule="exact"/>
              <w:jc w:val="center"/>
              <w:textAlignment w:val="center"/>
              <w:rPr>
                <w:color w:val="auto"/>
                <w:sz w:val="18"/>
                <w:szCs w:val="18"/>
              </w:rPr>
            </w:pPr>
          </w:p>
        </w:tc>
        <w:tc>
          <w:tcPr>
            <w:tcW w:w="1937" w:type="dxa"/>
            <w:noWrap w:val="0"/>
            <w:vAlign w:val="center"/>
          </w:tcPr>
          <w:p w14:paraId="52B56BB4">
            <w:pPr>
              <w:widowControl/>
              <w:spacing w:line="260" w:lineRule="exact"/>
              <w:jc w:val="center"/>
              <w:textAlignment w:val="center"/>
              <w:rPr>
                <w:color w:val="auto"/>
                <w:sz w:val="18"/>
                <w:szCs w:val="18"/>
              </w:rPr>
            </w:pPr>
            <w:r>
              <w:rPr>
                <w:color w:val="auto"/>
                <w:kern w:val="0"/>
                <w:sz w:val="18"/>
                <w:szCs w:val="18"/>
                <w:lang w:bidi="ar"/>
              </w:rPr>
              <w:t>工伤保险待遇变更</w:t>
            </w:r>
          </w:p>
        </w:tc>
        <w:tc>
          <w:tcPr>
            <w:tcW w:w="613" w:type="dxa"/>
            <w:noWrap w:val="0"/>
            <w:vAlign w:val="center"/>
          </w:tcPr>
          <w:p w14:paraId="69F16C5C">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8257C3B">
            <w:pPr>
              <w:widowControl/>
              <w:spacing w:line="260" w:lineRule="exact"/>
              <w:jc w:val="center"/>
              <w:rPr>
                <w:b/>
                <w:bCs/>
                <w:color w:val="auto"/>
                <w:sz w:val="18"/>
                <w:szCs w:val="18"/>
              </w:rPr>
            </w:pPr>
          </w:p>
        </w:tc>
        <w:tc>
          <w:tcPr>
            <w:tcW w:w="3450" w:type="dxa"/>
            <w:noWrap w:val="0"/>
            <w:vAlign w:val="center"/>
          </w:tcPr>
          <w:p w14:paraId="63050701">
            <w:pPr>
              <w:widowControl/>
              <w:spacing w:line="26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4B9B87F2">
            <w:pPr>
              <w:widowControl/>
              <w:spacing w:line="26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09EDC157">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85653CF">
            <w:pPr>
              <w:widowControl/>
              <w:spacing w:line="240" w:lineRule="exact"/>
              <w:jc w:val="center"/>
              <w:rPr>
                <w:b/>
                <w:bCs/>
                <w:color w:val="auto"/>
                <w:sz w:val="18"/>
                <w:szCs w:val="18"/>
              </w:rPr>
            </w:pPr>
          </w:p>
        </w:tc>
      </w:tr>
      <w:tr w14:paraId="304A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0" w:type="dxa"/>
            <w:vMerge w:val="restart"/>
            <w:noWrap w:val="0"/>
            <w:vAlign w:val="center"/>
          </w:tcPr>
          <w:p w14:paraId="69668FB2">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县人社</w:t>
            </w:r>
            <w:r>
              <w:rPr>
                <w:color w:val="auto"/>
                <w:kern w:val="0"/>
                <w:sz w:val="18"/>
                <w:szCs w:val="18"/>
                <w:lang w:bidi="ar"/>
              </w:rPr>
              <w:t>局</w:t>
            </w:r>
          </w:p>
        </w:tc>
        <w:tc>
          <w:tcPr>
            <w:tcW w:w="531" w:type="dxa"/>
            <w:vMerge w:val="continue"/>
            <w:noWrap w:val="0"/>
            <w:vAlign w:val="center"/>
          </w:tcPr>
          <w:p w14:paraId="0D9347A3">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CECE7E5">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2A2E03B3">
            <w:pPr>
              <w:widowControl/>
              <w:spacing w:line="260" w:lineRule="exact"/>
              <w:jc w:val="center"/>
              <w:rPr>
                <w:color w:val="auto"/>
                <w:sz w:val="18"/>
                <w:szCs w:val="18"/>
              </w:rPr>
            </w:pPr>
          </w:p>
        </w:tc>
        <w:tc>
          <w:tcPr>
            <w:tcW w:w="1937" w:type="dxa"/>
            <w:noWrap w:val="0"/>
            <w:vAlign w:val="center"/>
          </w:tcPr>
          <w:p w14:paraId="04B048A1">
            <w:pPr>
              <w:widowControl/>
              <w:spacing w:line="260" w:lineRule="exact"/>
              <w:jc w:val="center"/>
              <w:textAlignment w:val="center"/>
              <w:rPr>
                <w:color w:val="auto"/>
                <w:sz w:val="18"/>
                <w:szCs w:val="18"/>
              </w:rPr>
            </w:pPr>
            <w:r>
              <w:rPr>
                <w:color w:val="auto"/>
                <w:kern w:val="0"/>
                <w:sz w:val="18"/>
                <w:szCs w:val="18"/>
                <w:lang w:bidi="ar"/>
              </w:rPr>
              <w:t>领取一级至四级伤残职工工伤保险长期待遇资格认证</w:t>
            </w:r>
          </w:p>
        </w:tc>
        <w:tc>
          <w:tcPr>
            <w:tcW w:w="613" w:type="dxa"/>
            <w:noWrap w:val="0"/>
            <w:vAlign w:val="center"/>
          </w:tcPr>
          <w:p w14:paraId="78CEE90F">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0D928BA">
            <w:pPr>
              <w:widowControl/>
              <w:spacing w:line="260" w:lineRule="exact"/>
              <w:jc w:val="center"/>
              <w:rPr>
                <w:b/>
                <w:bCs/>
                <w:color w:val="auto"/>
                <w:sz w:val="18"/>
                <w:szCs w:val="18"/>
              </w:rPr>
            </w:pPr>
          </w:p>
        </w:tc>
        <w:tc>
          <w:tcPr>
            <w:tcW w:w="3450" w:type="dxa"/>
            <w:noWrap w:val="0"/>
            <w:vAlign w:val="center"/>
          </w:tcPr>
          <w:p w14:paraId="0D1DF70A">
            <w:pPr>
              <w:widowControl/>
              <w:spacing w:line="260" w:lineRule="exact"/>
              <w:textAlignment w:val="center"/>
              <w:rPr>
                <w:color w:val="auto"/>
                <w:sz w:val="18"/>
                <w:szCs w:val="18"/>
              </w:rPr>
            </w:pPr>
            <w:r>
              <w:rPr>
                <w:color w:val="auto"/>
                <w:kern w:val="0"/>
                <w:sz w:val="18"/>
                <w:szCs w:val="18"/>
                <w:lang w:bidi="ar"/>
              </w:rPr>
              <w:t>《人力资源社会保障部办公厅关于印发〈领取社会保险待遇资格确认经办规程（暂行）〉的通知》（人社厅发〔2018〕107号）</w:t>
            </w:r>
          </w:p>
        </w:tc>
        <w:tc>
          <w:tcPr>
            <w:tcW w:w="1391" w:type="dxa"/>
            <w:noWrap w:val="0"/>
            <w:vAlign w:val="center"/>
          </w:tcPr>
          <w:p w14:paraId="49F2F92B">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7A81A76F">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1D6AEC5">
            <w:pPr>
              <w:widowControl/>
              <w:spacing w:line="240" w:lineRule="exact"/>
              <w:jc w:val="center"/>
              <w:rPr>
                <w:b/>
                <w:bCs/>
                <w:color w:val="auto"/>
                <w:sz w:val="18"/>
                <w:szCs w:val="18"/>
              </w:rPr>
            </w:pPr>
          </w:p>
        </w:tc>
      </w:tr>
      <w:tr w14:paraId="3E90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0" w:type="dxa"/>
            <w:vMerge w:val="continue"/>
            <w:noWrap w:val="0"/>
            <w:vAlign w:val="center"/>
          </w:tcPr>
          <w:p w14:paraId="71D5A5BB">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670A290">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0E7B382">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01BF980E">
            <w:pPr>
              <w:widowControl/>
              <w:spacing w:line="260" w:lineRule="exact"/>
              <w:jc w:val="center"/>
              <w:rPr>
                <w:color w:val="auto"/>
                <w:sz w:val="18"/>
                <w:szCs w:val="18"/>
              </w:rPr>
            </w:pPr>
          </w:p>
        </w:tc>
        <w:tc>
          <w:tcPr>
            <w:tcW w:w="1937" w:type="dxa"/>
            <w:noWrap w:val="0"/>
            <w:vAlign w:val="center"/>
          </w:tcPr>
          <w:p w14:paraId="00E2F578">
            <w:pPr>
              <w:widowControl/>
              <w:spacing w:line="260" w:lineRule="exact"/>
              <w:jc w:val="center"/>
              <w:textAlignment w:val="center"/>
              <w:rPr>
                <w:color w:val="auto"/>
                <w:sz w:val="18"/>
                <w:szCs w:val="18"/>
              </w:rPr>
            </w:pPr>
            <w:r>
              <w:rPr>
                <w:color w:val="auto"/>
                <w:kern w:val="0"/>
                <w:sz w:val="18"/>
                <w:szCs w:val="18"/>
                <w:lang w:bidi="ar"/>
              </w:rPr>
              <w:t>领取因工死亡职工供养亲属待遇资格认证</w:t>
            </w:r>
          </w:p>
        </w:tc>
        <w:tc>
          <w:tcPr>
            <w:tcW w:w="613" w:type="dxa"/>
            <w:noWrap w:val="0"/>
            <w:vAlign w:val="center"/>
          </w:tcPr>
          <w:p w14:paraId="064DBBD2">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C154683">
            <w:pPr>
              <w:widowControl/>
              <w:spacing w:line="260" w:lineRule="exact"/>
              <w:jc w:val="center"/>
              <w:rPr>
                <w:b/>
                <w:bCs/>
                <w:color w:val="auto"/>
                <w:sz w:val="18"/>
                <w:szCs w:val="18"/>
              </w:rPr>
            </w:pPr>
          </w:p>
        </w:tc>
        <w:tc>
          <w:tcPr>
            <w:tcW w:w="3450" w:type="dxa"/>
            <w:noWrap w:val="0"/>
            <w:vAlign w:val="center"/>
          </w:tcPr>
          <w:p w14:paraId="46FC5003">
            <w:pPr>
              <w:widowControl/>
              <w:spacing w:line="260" w:lineRule="exact"/>
              <w:textAlignment w:val="center"/>
              <w:rPr>
                <w:color w:val="auto"/>
                <w:sz w:val="18"/>
                <w:szCs w:val="18"/>
              </w:rPr>
            </w:pPr>
            <w:r>
              <w:rPr>
                <w:color w:val="auto"/>
                <w:kern w:val="0"/>
                <w:sz w:val="18"/>
                <w:szCs w:val="18"/>
                <w:lang w:bidi="ar"/>
              </w:rPr>
              <w:t>《人力资源社会保障部办公厅关于印发〈领取社会保险待遇资格确认经办规程（暂行）〉的通知》（人社厅发〔2018〕107号）</w:t>
            </w:r>
          </w:p>
        </w:tc>
        <w:tc>
          <w:tcPr>
            <w:tcW w:w="1391" w:type="dxa"/>
            <w:noWrap w:val="0"/>
            <w:vAlign w:val="center"/>
          </w:tcPr>
          <w:p w14:paraId="5B1E7F41">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62E276C">
            <w:pPr>
              <w:widowControl/>
              <w:spacing w:line="240" w:lineRule="exact"/>
              <w:jc w:val="center"/>
              <w:textAlignment w:val="center"/>
              <w:rPr>
                <w:rFonts w:hint="eastAsia" w:eastAsia="仿宋_GB2312"/>
                <w:color w:val="auto"/>
                <w:sz w:val="18"/>
                <w:szCs w:val="18"/>
                <w:lang w:eastAsia="zh-CN"/>
              </w:rPr>
            </w:pPr>
            <w:r>
              <w:rPr>
                <w:color w:val="auto"/>
                <w:kern w:val="0"/>
                <w:sz w:val="18"/>
                <w:szCs w:val="18"/>
                <w:lang w:bidi="ar"/>
              </w:rPr>
              <w:t>市、县</w:t>
            </w:r>
            <w:r>
              <w:rPr>
                <w:rFonts w:hint="eastAsia"/>
                <w:color w:val="auto"/>
                <w:kern w:val="0"/>
                <w:sz w:val="18"/>
                <w:szCs w:val="18"/>
                <w:lang w:eastAsia="zh-CN" w:bidi="ar"/>
              </w:rPr>
              <w:t>、</w:t>
            </w:r>
            <w:r>
              <w:rPr>
                <w:rFonts w:hint="eastAsia"/>
                <w:color w:val="auto"/>
                <w:kern w:val="0"/>
                <w:sz w:val="18"/>
                <w:szCs w:val="18"/>
                <w:lang w:val="en-US" w:eastAsia="zh-CN" w:bidi="ar"/>
              </w:rPr>
              <w:t>乡</w:t>
            </w:r>
          </w:p>
        </w:tc>
        <w:tc>
          <w:tcPr>
            <w:tcW w:w="766" w:type="dxa"/>
            <w:noWrap w:val="0"/>
            <w:vAlign w:val="center"/>
          </w:tcPr>
          <w:p w14:paraId="7880E87E">
            <w:pPr>
              <w:widowControl/>
              <w:spacing w:line="240" w:lineRule="exact"/>
              <w:jc w:val="center"/>
              <w:rPr>
                <w:b/>
                <w:bCs/>
                <w:color w:val="auto"/>
                <w:sz w:val="18"/>
                <w:szCs w:val="18"/>
              </w:rPr>
            </w:pPr>
          </w:p>
        </w:tc>
      </w:tr>
      <w:tr w14:paraId="7FB4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0" w:type="dxa"/>
            <w:vMerge w:val="continue"/>
            <w:noWrap w:val="0"/>
            <w:vAlign w:val="center"/>
          </w:tcPr>
          <w:p w14:paraId="511CFA92">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22DA805C">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8</w:t>
            </w:r>
          </w:p>
        </w:tc>
        <w:tc>
          <w:tcPr>
            <w:tcW w:w="536" w:type="dxa"/>
            <w:noWrap w:val="0"/>
            <w:vAlign w:val="center"/>
          </w:tcPr>
          <w:p w14:paraId="0A70547A">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1C4F6A2A">
            <w:pPr>
              <w:widowControl/>
              <w:spacing w:line="260" w:lineRule="exact"/>
              <w:jc w:val="center"/>
              <w:textAlignment w:val="center"/>
              <w:rPr>
                <w:color w:val="auto"/>
                <w:sz w:val="18"/>
                <w:szCs w:val="18"/>
              </w:rPr>
            </w:pPr>
            <w:r>
              <w:rPr>
                <w:color w:val="auto"/>
                <w:kern w:val="0"/>
                <w:sz w:val="18"/>
                <w:szCs w:val="18"/>
                <w:lang w:bidi="ar"/>
              </w:rPr>
              <w:t>失业保险服务</w:t>
            </w:r>
          </w:p>
        </w:tc>
        <w:tc>
          <w:tcPr>
            <w:tcW w:w="1937" w:type="dxa"/>
            <w:noWrap w:val="0"/>
            <w:vAlign w:val="center"/>
          </w:tcPr>
          <w:p w14:paraId="29509F46">
            <w:pPr>
              <w:widowControl/>
              <w:spacing w:line="260" w:lineRule="exact"/>
              <w:jc w:val="center"/>
              <w:textAlignment w:val="center"/>
              <w:rPr>
                <w:color w:val="auto"/>
                <w:sz w:val="18"/>
                <w:szCs w:val="18"/>
              </w:rPr>
            </w:pPr>
            <w:r>
              <w:rPr>
                <w:color w:val="auto"/>
                <w:kern w:val="0"/>
                <w:sz w:val="18"/>
                <w:szCs w:val="18"/>
                <w:lang w:bidi="ar"/>
              </w:rPr>
              <w:t>失业保险金申领</w:t>
            </w:r>
          </w:p>
        </w:tc>
        <w:tc>
          <w:tcPr>
            <w:tcW w:w="613" w:type="dxa"/>
            <w:noWrap w:val="0"/>
            <w:vAlign w:val="center"/>
          </w:tcPr>
          <w:p w14:paraId="3F5A824F">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8242E4F">
            <w:pPr>
              <w:widowControl/>
              <w:spacing w:line="260" w:lineRule="exact"/>
              <w:jc w:val="center"/>
              <w:rPr>
                <w:b/>
                <w:bCs/>
                <w:color w:val="auto"/>
                <w:sz w:val="18"/>
                <w:szCs w:val="18"/>
              </w:rPr>
            </w:pPr>
          </w:p>
        </w:tc>
        <w:tc>
          <w:tcPr>
            <w:tcW w:w="3450" w:type="dxa"/>
            <w:noWrap w:val="0"/>
            <w:vAlign w:val="center"/>
          </w:tcPr>
          <w:p w14:paraId="5AD1F77A">
            <w:pPr>
              <w:widowControl/>
              <w:spacing w:line="26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43881FC7">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4BFDC6C">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290468B0">
            <w:pPr>
              <w:widowControl/>
              <w:spacing w:line="240" w:lineRule="exact"/>
              <w:jc w:val="center"/>
              <w:rPr>
                <w:b/>
                <w:bCs/>
                <w:color w:val="auto"/>
                <w:sz w:val="18"/>
                <w:szCs w:val="18"/>
              </w:rPr>
            </w:pPr>
          </w:p>
        </w:tc>
      </w:tr>
      <w:tr w14:paraId="5A89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0" w:type="dxa"/>
            <w:vMerge w:val="continue"/>
            <w:noWrap w:val="0"/>
            <w:vAlign w:val="center"/>
          </w:tcPr>
          <w:p w14:paraId="2CDAF4DB">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078B4EE3">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C1551BB">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3C0BAE8C">
            <w:pPr>
              <w:widowControl/>
              <w:spacing w:line="260" w:lineRule="exact"/>
              <w:jc w:val="center"/>
              <w:rPr>
                <w:color w:val="auto"/>
                <w:sz w:val="18"/>
                <w:szCs w:val="18"/>
              </w:rPr>
            </w:pPr>
          </w:p>
        </w:tc>
        <w:tc>
          <w:tcPr>
            <w:tcW w:w="1937" w:type="dxa"/>
            <w:noWrap w:val="0"/>
            <w:vAlign w:val="center"/>
          </w:tcPr>
          <w:p w14:paraId="3367FDB2">
            <w:pPr>
              <w:widowControl/>
              <w:spacing w:line="260" w:lineRule="exact"/>
              <w:jc w:val="center"/>
              <w:textAlignment w:val="center"/>
              <w:rPr>
                <w:color w:val="auto"/>
                <w:sz w:val="18"/>
                <w:szCs w:val="18"/>
              </w:rPr>
            </w:pPr>
            <w:r>
              <w:rPr>
                <w:color w:val="auto"/>
                <w:kern w:val="0"/>
                <w:sz w:val="18"/>
                <w:szCs w:val="18"/>
                <w:lang w:bidi="ar"/>
              </w:rPr>
              <w:t>丧葬补助金和抚恤金申领</w:t>
            </w:r>
          </w:p>
        </w:tc>
        <w:tc>
          <w:tcPr>
            <w:tcW w:w="613" w:type="dxa"/>
            <w:noWrap w:val="0"/>
            <w:vAlign w:val="center"/>
          </w:tcPr>
          <w:p w14:paraId="77017918">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26A3848">
            <w:pPr>
              <w:widowControl/>
              <w:spacing w:line="260" w:lineRule="exact"/>
              <w:jc w:val="center"/>
              <w:rPr>
                <w:b/>
                <w:bCs/>
                <w:color w:val="auto"/>
                <w:sz w:val="18"/>
                <w:szCs w:val="18"/>
              </w:rPr>
            </w:pPr>
          </w:p>
        </w:tc>
        <w:tc>
          <w:tcPr>
            <w:tcW w:w="3450" w:type="dxa"/>
            <w:noWrap w:val="0"/>
            <w:vAlign w:val="center"/>
          </w:tcPr>
          <w:p w14:paraId="0D7F4672">
            <w:pPr>
              <w:widowControl/>
              <w:spacing w:line="26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3352C654">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16C7C259">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15E429E">
            <w:pPr>
              <w:widowControl/>
              <w:spacing w:line="240" w:lineRule="exact"/>
              <w:jc w:val="center"/>
              <w:rPr>
                <w:b/>
                <w:bCs/>
                <w:color w:val="auto"/>
                <w:sz w:val="18"/>
                <w:szCs w:val="18"/>
              </w:rPr>
            </w:pPr>
          </w:p>
        </w:tc>
      </w:tr>
      <w:tr w14:paraId="44AD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0" w:type="dxa"/>
            <w:vMerge w:val="continue"/>
            <w:noWrap w:val="0"/>
            <w:vAlign w:val="center"/>
          </w:tcPr>
          <w:p w14:paraId="058FBD85">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59CCA32">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3EA10979">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639E024B">
            <w:pPr>
              <w:widowControl/>
              <w:spacing w:line="260" w:lineRule="exact"/>
              <w:jc w:val="center"/>
              <w:rPr>
                <w:color w:val="auto"/>
                <w:sz w:val="18"/>
                <w:szCs w:val="18"/>
              </w:rPr>
            </w:pPr>
          </w:p>
        </w:tc>
        <w:tc>
          <w:tcPr>
            <w:tcW w:w="1937" w:type="dxa"/>
            <w:noWrap w:val="0"/>
            <w:vAlign w:val="center"/>
          </w:tcPr>
          <w:p w14:paraId="446EE568">
            <w:pPr>
              <w:widowControl/>
              <w:spacing w:line="260" w:lineRule="exact"/>
              <w:jc w:val="center"/>
              <w:textAlignment w:val="center"/>
              <w:rPr>
                <w:color w:val="auto"/>
                <w:sz w:val="18"/>
                <w:szCs w:val="18"/>
              </w:rPr>
            </w:pPr>
            <w:r>
              <w:rPr>
                <w:color w:val="auto"/>
                <w:kern w:val="0"/>
                <w:sz w:val="18"/>
                <w:szCs w:val="18"/>
                <w:lang w:bidi="ar"/>
              </w:rPr>
              <w:t>职业培训补贴申领</w:t>
            </w:r>
          </w:p>
        </w:tc>
        <w:tc>
          <w:tcPr>
            <w:tcW w:w="613" w:type="dxa"/>
            <w:noWrap w:val="0"/>
            <w:vAlign w:val="center"/>
          </w:tcPr>
          <w:p w14:paraId="151C9797">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42A2E70">
            <w:pPr>
              <w:widowControl/>
              <w:spacing w:line="260" w:lineRule="exact"/>
              <w:jc w:val="center"/>
              <w:rPr>
                <w:b/>
                <w:bCs/>
                <w:color w:val="auto"/>
                <w:sz w:val="18"/>
                <w:szCs w:val="18"/>
              </w:rPr>
            </w:pPr>
          </w:p>
        </w:tc>
        <w:tc>
          <w:tcPr>
            <w:tcW w:w="3450" w:type="dxa"/>
            <w:noWrap w:val="0"/>
            <w:vAlign w:val="center"/>
          </w:tcPr>
          <w:p w14:paraId="4C15CEC7">
            <w:pPr>
              <w:widowControl/>
              <w:spacing w:line="260" w:lineRule="exact"/>
              <w:textAlignment w:val="center"/>
              <w:rPr>
                <w:color w:val="auto"/>
                <w:sz w:val="18"/>
                <w:szCs w:val="18"/>
              </w:rPr>
            </w:pPr>
            <w:r>
              <w:rPr>
                <w:color w:val="auto"/>
                <w:kern w:val="0"/>
                <w:sz w:val="18"/>
                <w:szCs w:val="18"/>
                <w:lang w:bidi="ar"/>
              </w:rPr>
              <w:t>《失业保险条例》（国务院令第258号）</w:t>
            </w:r>
          </w:p>
        </w:tc>
        <w:tc>
          <w:tcPr>
            <w:tcW w:w="1391" w:type="dxa"/>
            <w:noWrap w:val="0"/>
            <w:vAlign w:val="center"/>
          </w:tcPr>
          <w:p w14:paraId="0885DE3B">
            <w:pPr>
              <w:widowControl/>
              <w:spacing w:line="26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42DF0906">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C16BD66">
            <w:pPr>
              <w:widowControl/>
              <w:spacing w:line="240" w:lineRule="exact"/>
              <w:jc w:val="center"/>
              <w:rPr>
                <w:b/>
                <w:bCs/>
                <w:color w:val="auto"/>
                <w:sz w:val="18"/>
                <w:szCs w:val="18"/>
              </w:rPr>
            </w:pPr>
          </w:p>
        </w:tc>
      </w:tr>
      <w:tr w14:paraId="70F6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0" w:type="dxa"/>
            <w:vMerge w:val="continue"/>
            <w:noWrap w:val="0"/>
            <w:vAlign w:val="center"/>
          </w:tcPr>
          <w:p w14:paraId="1550FD3C">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14853559">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6746CE1F">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10597697">
            <w:pPr>
              <w:widowControl/>
              <w:spacing w:line="260" w:lineRule="exact"/>
              <w:jc w:val="center"/>
              <w:rPr>
                <w:color w:val="auto"/>
                <w:sz w:val="18"/>
                <w:szCs w:val="18"/>
              </w:rPr>
            </w:pPr>
          </w:p>
        </w:tc>
        <w:tc>
          <w:tcPr>
            <w:tcW w:w="1937" w:type="dxa"/>
            <w:noWrap w:val="0"/>
            <w:vAlign w:val="center"/>
          </w:tcPr>
          <w:p w14:paraId="03FEB39E">
            <w:pPr>
              <w:widowControl/>
              <w:spacing w:line="260" w:lineRule="exact"/>
              <w:jc w:val="center"/>
              <w:textAlignment w:val="center"/>
              <w:rPr>
                <w:color w:val="auto"/>
                <w:sz w:val="18"/>
                <w:szCs w:val="18"/>
              </w:rPr>
            </w:pPr>
            <w:r>
              <w:rPr>
                <w:color w:val="auto"/>
                <w:kern w:val="0"/>
                <w:sz w:val="18"/>
                <w:szCs w:val="18"/>
                <w:lang w:bidi="ar"/>
              </w:rPr>
              <w:t>职业介绍补贴申领</w:t>
            </w:r>
          </w:p>
        </w:tc>
        <w:tc>
          <w:tcPr>
            <w:tcW w:w="613" w:type="dxa"/>
            <w:noWrap w:val="0"/>
            <w:vAlign w:val="center"/>
          </w:tcPr>
          <w:p w14:paraId="71925C1C">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34EBAAA">
            <w:pPr>
              <w:widowControl/>
              <w:spacing w:line="260" w:lineRule="exact"/>
              <w:jc w:val="center"/>
              <w:rPr>
                <w:b/>
                <w:bCs/>
                <w:color w:val="auto"/>
                <w:sz w:val="18"/>
                <w:szCs w:val="18"/>
              </w:rPr>
            </w:pPr>
          </w:p>
        </w:tc>
        <w:tc>
          <w:tcPr>
            <w:tcW w:w="3450" w:type="dxa"/>
            <w:noWrap w:val="0"/>
            <w:vAlign w:val="center"/>
          </w:tcPr>
          <w:p w14:paraId="67D40098">
            <w:pPr>
              <w:widowControl/>
              <w:spacing w:line="260" w:lineRule="exact"/>
              <w:textAlignment w:val="center"/>
              <w:rPr>
                <w:color w:val="auto"/>
                <w:sz w:val="18"/>
                <w:szCs w:val="18"/>
              </w:rPr>
            </w:pPr>
            <w:r>
              <w:rPr>
                <w:color w:val="auto"/>
                <w:kern w:val="0"/>
                <w:sz w:val="18"/>
                <w:szCs w:val="18"/>
                <w:lang w:bidi="ar"/>
              </w:rPr>
              <w:t>《失业保险条例》（国务院令第258号）</w:t>
            </w:r>
          </w:p>
        </w:tc>
        <w:tc>
          <w:tcPr>
            <w:tcW w:w="1391" w:type="dxa"/>
            <w:noWrap w:val="0"/>
            <w:vAlign w:val="center"/>
          </w:tcPr>
          <w:p w14:paraId="1FDCFF73">
            <w:pPr>
              <w:widowControl/>
              <w:spacing w:line="26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27224F2E">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490E037">
            <w:pPr>
              <w:widowControl/>
              <w:spacing w:line="240" w:lineRule="exact"/>
              <w:jc w:val="center"/>
              <w:rPr>
                <w:b/>
                <w:bCs/>
                <w:color w:val="auto"/>
                <w:sz w:val="18"/>
                <w:szCs w:val="18"/>
              </w:rPr>
            </w:pPr>
          </w:p>
        </w:tc>
      </w:tr>
      <w:tr w14:paraId="6369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0" w:type="dxa"/>
            <w:vMerge w:val="continue"/>
            <w:noWrap w:val="0"/>
            <w:vAlign w:val="center"/>
          </w:tcPr>
          <w:p w14:paraId="1B7F0FF7">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49A5CFAC">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0B73691">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40B1E3AD">
            <w:pPr>
              <w:widowControl/>
              <w:spacing w:line="260" w:lineRule="exact"/>
              <w:jc w:val="center"/>
              <w:rPr>
                <w:color w:val="auto"/>
                <w:sz w:val="18"/>
                <w:szCs w:val="18"/>
              </w:rPr>
            </w:pPr>
          </w:p>
        </w:tc>
        <w:tc>
          <w:tcPr>
            <w:tcW w:w="1937" w:type="dxa"/>
            <w:noWrap w:val="0"/>
            <w:vAlign w:val="center"/>
          </w:tcPr>
          <w:p w14:paraId="12144C10">
            <w:pPr>
              <w:widowControl/>
              <w:spacing w:line="260" w:lineRule="exact"/>
              <w:jc w:val="center"/>
              <w:textAlignment w:val="center"/>
              <w:rPr>
                <w:color w:val="auto"/>
                <w:sz w:val="18"/>
                <w:szCs w:val="18"/>
              </w:rPr>
            </w:pPr>
            <w:r>
              <w:rPr>
                <w:color w:val="auto"/>
                <w:kern w:val="0"/>
                <w:sz w:val="18"/>
                <w:szCs w:val="18"/>
                <w:lang w:bidi="ar"/>
              </w:rPr>
              <w:t>失业保险关系转移接续</w:t>
            </w:r>
          </w:p>
        </w:tc>
        <w:tc>
          <w:tcPr>
            <w:tcW w:w="613" w:type="dxa"/>
            <w:noWrap w:val="0"/>
            <w:vAlign w:val="center"/>
          </w:tcPr>
          <w:p w14:paraId="579F271D">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47D8A16">
            <w:pPr>
              <w:widowControl/>
              <w:spacing w:line="260" w:lineRule="exact"/>
              <w:jc w:val="center"/>
              <w:rPr>
                <w:b/>
                <w:bCs/>
                <w:color w:val="auto"/>
                <w:sz w:val="18"/>
                <w:szCs w:val="18"/>
              </w:rPr>
            </w:pPr>
          </w:p>
        </w:tc>
        <w:tc>
          <w:tcPr>
            <w:tcW w:w="3450" w:type="dxa"/>
            <w:noWrap w:val="0"/>
            <w:vAlign w:val="center"/>
          </w:tcPr>
          <w:p w14:paraId="656A210A">
            <w:pPr>
              <w:widowControl/>
              <w:spacing w:line="260" w:lineRule="exact"/>
              <w:textAlignment w:val="center"/>
              <w:rPr>
                <w:color w:val="auto"/>
                <w:sz w:val="18"/>
                <w:szCs w:val="18"/>
              </w:rPr>
            </w:pPr>
            <w:r>
              <w:rPr>
                <w:color w:val="auto"/>
                <w:kern w:val="0"/>
                <w:sz w:val="18"/>
                <w:szCs w:val="18"/>
                <w:lang w:bidi="ar"/>
              </w:rPr>
              <w:t>《失业保险条例》（国务院令第258号）</w:t>
            </w:r>
          </w:p>
        </w:tc>
        <w:tc>
          <w:tcPr>
            <w:tcW w:w="1391" w:type="dxa"/>
            <w:noWrap w:val="0"/>
            <w:vAlign w:val="center"/>
          </w:tcPr>
          <w:p w14:paraId="29022CC0">
            <w:pPr>
              <w:widowControl/>
              <w:spacing w:line="26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57C88297">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4ADBCF3">
            <w:pPr>
              <w:widowControl/>
              <w:spacing w:line="240" w:lineRule="exact"/>
              <w:jc w:val="center"/>
              <w:rPr>
                <w:b/>
                <w:bCs/>
                <w:color w:val="auto"/>
                <w:sz w:val="18"/>
                <w:szCs w:val="18"/>
              </w:rPr>
            </w:pPr>
          </w:p>
        </w:tc>
      </w:tr>
      <w:tr w14:paraId="72D3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0" w:type="dxa"/>
            <w:vMerge w:val="continue"/>
            <w:noWrap w:val="0"/>
            <w:vAlign w:val="center"/>
          </w:tcPr>
          <w:p w14:paraId="4B207F0F">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1439418E">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224441AA">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2EF202C6">
            <w:pPr>
              <w:widowControl/>
              <w:spacing w:line="260" w:lineRule="exact"/>
              <w:jc w:val="center"/>
              <w:rPr>
                <w:color w:val="auto"/>
                <w:sz w:val="18"/>
                <w:szCs w:val="18"/>
              </w:rPr>
            </w:pPr>
          </w:p>
        </w:tc>
        <w:tc>
          <w:tcPr>
            <w:tcW w:w="1937" w:type="dxa"/>
            <w:noWrap w:val="0"/>
            <w:vAlign w:val="center"/>
          </w:tcPr>
          <w:p w14:paraId="23BE801B">
            <w:pPr>
              <w:widowControl/>
              <w:spacing w:line="260" w:lineRule="exact"/>
              <w:jc w:val="center"/>
              <w:textAlignment w:val="center"/>
              <w:rPr>
                <w:color w:val="auto"/>
                <w:sz w:val="18"/>
                <w:szCs w:val="18"/>
              </w:rPr>
            </w:pPr>
            <w:r>
              <w:rPr>
                <w:color w:val="auto"/>
                <w:kern w:val="0"/>
                <w:sz w:val="18"/>
                <w:szCs w:val="18"/>
                <w:lang w:bidi="ar"/>
              </w:rPr>
              <w:t>稳岗返还申领</w:t>
            </w:r>
          </w:p>
        </w:tc>
        <w:tc>
          <w:tcPr>
            <w:tcW w:w="613" w:type="dxa"/>
            <w:noWrap w:val="0"/>
            <w:vAlign w:val="center"/>
          </w:tcPr>
          <w:p w14:paraId="5BD67DDD">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400715B">
            <w:pPr>
              <w:widowControl/>
              <w:spacing w:line="260" w:lineRule="exact"/>
              <w:jc w:val="center"/>
              <w:rPr>
                <w:b/>
                <w:bCs/>
                <w:color w:val="auto"/>
                <w:sz w:val="18"/>
                <w:szCs w:val="18"/>
              </w:rPr>
            </w:pPr>
          </w:p>
        </w:tc>
        <w:tc>
          <w:tcPr>
            <w:tcW w:w="3450" w:type="dxa"/>
            <w:noWrap w:val="0"/>
            <w:vAlign w:val="center"/>
          </w:tcPr>
          <w:p w14:paraId="51EF7731">
            <w:pPr>
              <w:widowControl/>
              <w:spacing w:line="260" w:lineRule="exact"/>
              <w:textAlignment w:val="center"/>
              <w:rPr>
                <w:color w:val="auto"/>
                <w:sz w:val="18"/>
                <w:szCs w:val="18"/>
              </w:rPr>
            </w:pPr>
            <w:r>
              <w:rPr>
                <w:color w:val="auto"/>
                <w:kern w:val="0"/>
                <w:sz w:val="18"/>
                <w:szCs w:val="18"/>
                <w:lang w:bidi="ar"/>
              </w:rPr>
              <w:t>《国务院关于进一步做好新形势下就业创业工作的意见》（国发〔2015〕23号）</w:t>
            </w:r>
          </w:p>
        </w:tc>
        <w:tc>
          <w:tcPr>
            <w:tcW w:w="1391" w:type="dxa"/>
            <w:noWrap w:val="0"/>
            <w:vAlign w:val="center"/>
          </w:tcPr>
          <w:p w14:paraId="0A42D124">
            <w:pPr>
              <w:widowControl/>
              <w:spacing w:line="26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6445F448">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994212F">
            <w:pPr>
              <w:widowControl/>
              <w:spacing w:line="240" w:lineRule="exact"/>
              <w:jc w:val="center"/>
              <w:rPr>
                <w:b/>
                <w:bCs/>
                <w:color w:val="auto"/>
                <w:sz w:val="18"/>
                <w:szCs w:val="18"/>
              </w:rPr>
            </w:pPr>
          </w:p>
        </w:tc>
      </w:tr>
      <w:tr w14:paraId="2249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2D4CF54F">
            <w:pPr>
              <w:widowControl/>
              <w:spacing w:line="27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县人社</w:t>
            </w:r>
            <w:r>
              <w:rPr>
                <w:color w:val="auto"/>
                <w:kern w:val="0"/>
                <w:sz w:val="18"/>
                <w:szCs w:val="18"/>
                <w:lang w:bidi="ar"/>
              </w:rPr>
              <w:t>局</w:t>
            </w:r>
          </w:p>
        </w:tc>
        <w:tc>
          <w:tcPr>
            <w:tcW w:w="531" w:type="dxa"/>
            <w:vMerge w:val="continue"/>
            <w:noWrap w:val="0"/>
            <w:vAlign w:val="center"/>
          </w:tcPr>
          <w:p w14:paraId="7801C3D0">
            <w:pPr>
              <w:widowControl/>
              <w:spacing w:line="270" w:lineRule="exact"/>
              <w:jc w:val="center"/>
              <w:textAlignment w:val="center"/>
              <w:rPr>
                <w:rFonts w:hint="eastAsia"/>
                <w:color w:val="auto"/>
                <w:kern w:val="0"/>
                <w:sz w:val="18"/>
                <w:szCs w:val="18"/>
                <w:lang w:val="en-US" w:eastAsia="zh-CN" w:bidi="ar"/>
              </w:rPr>
            </w:pPr>
          </w:p>
        </w:tc>
        <w:tc>
          <w:tcPr>
            <w:tcW w:w="536" w:type="dxa"/>
            <w:noWrap w:val="0"/>
            <w:vAlign w:val="center"/>
          </w:tcPr>
          <w:p w14:paraId="7EA1290F">
            <w:pPr>
              <w:widowControl/>
              <w:numPr>
                <w:ilvl w:val="0"/>
                <w:numId w:val="1"/>
              </w:numPr>
              <w:spacing w:line="270" w:lineRule="exact"/>
              <w:ind w:left="425" w:leftChars="0" w:hanging="425" w:firstLineChars="0"/>
              <w:jc w:val="center"/>
              <w:textAlignment w:val="center"/>
              <w:rPr>
                <w:color w:val="auto"/>
                <w:sz w:val="18"/>
                <w:szCs w:val="18"/>
              </w:rPr>
            </w:pPr>
          </w:p>
        </w:tc>
        <w:tc>
          <w:tcPr>
            <w:tcW w:w="1950" w:type="dxa"/>
            <w:vMerge w:val="continue"/>
            <w:noWrap w:val="0"/>
            <w:vAlign w:val="center"/>
          </w:tcPr>
          <w:p w14:paraId="60E7DBE4">
            <w:pPr>
              <w:widowControl/>
              <w:spacing w:line="270" w:lineRule="exact"/>
              <w:jc w:val="center"/>
              <w:textAlignment w:val="center"/>
              <w:rPr>
                <w:color w:val="auto"/>
                <w:sz w:val="18"/>
                <w:szCs w:val="18"/>
              </w:rPr>
            </w:pPr>
          </w:p>
        </w:tc>
        <w:tc>
          <w:tcPr>
            <w:tcW w:w="1937" w:type="dxa"/>
            <w:noWrap w:val="0"/>
            <w:vAlign w:val="center"/>
          </w:tcPr>
          <w:p w14:paraId="2EF3DFA9">
            <w:pPr>
              <w:widowControl/>
              <w:spacing w:line="270" w:lineRule="exact"/>
              <w:jc w:val="center"/>
              <w:textAlignment w:val="center"/>
              <w:rPr>
                <w:color w:val="auto"/>
                <w:sz w:val="18"/>
                <w:szCs w:val="18"/>
              </w:rPr>
            </w:pPr>
            <w:r>
              <w:rPr>
                <w:color w:val="auto"/>
                <w:kern w:val="0"/>
                <w:sz w:val="18"/>
                <w:szCs w:val="18"/>
                <w:lang w:bidi="ar"/>
              </w:rPr>
              <w:t>技能提升补贴申领</w:t>
            </w:r>
          </w:p>
        </w:tc>
        <w:tc>
          <w:tcPr>
            <w:tcW w:w="613" w:type="dxa"/>
            <w:noWrap w:val="0"/>
            <w:vAlign w:val="center"/>
          </w:tcPr>
          <w:p w14:paraId="63629F0D">
            <w:pPr>
              <w:widowControl/>
              <w:spacing w:line="27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B579765">
            <w:pPr>
              <w:widowControl/>
              <w:spacing w:line="270" w:lineRule="exact"/>
              <w:jc w:val="center"/>
              <w:rPr>
                <w:b/>
                <w:bCs/>
                <w:color w:val="auto"/>
                <w:sz w:val="18"/>
                <w:szCs w:val="18"/>
              </w:rPr>
            </w:pPr>
          </w:p>
        </w:tc>
        <w:tc>
          <w:tcPr>
            <w:tcW w:w="3450" w:type="dxa"/>
            <w:noWrap w:val="0"/>
            <w:vAlign w:val="center"/>
          </w:tcPr>
          <w:p w14:paraId="0B8CF163">
            <w:pPr>
              <w:widowControl/>
              <w:spacing w:line="270" w:lineRule="exact"/>
              <w:textAlignment w:val="center"/>
              <w:rPr>
                <w:color w:val="auto"/>
                <w:sz w:val="18"/>
                <w:szCs w:val="18"/>
              </w:rPr>
            </w:pPr>
            <w:r>
              <w:rPr>
                <w:color w:val="auto"/>
                <w:kern w:val="0"/>
                <w:sz w:val="18"/>
                <w:szCs w:val="18"/>
                <w:lang w:bidi="ar"/>
              </w:rPr>
              <w:t>《国务院关于做好当前和今后一段时期就业创业工作的意见》（国发〔2017〕28号）</w:t>
            </w:r>
          </w:p>
        </w:tc>
        <w:tc>
          <w:tcPr>
            <w:tcW w:w="1391" w:type="dxa"/>
            <w:noWrap w:val="0"/>
            <w:vAlign w:val="center"/>
          </w:tcPr>
          <w:p w14:paraId="5A805510">
            <w:pPr>
              <w:widowControl/>
              <w:spacing w:line="27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A4889FE">
            <w:pPr>
              <w:widowControl/>
              <w:spacing w:line="27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71BA4BB">
            <w:pPr>
              <w:widowControl/>
              <w:spacing w:line="270" w:lineRule="exact"/>
              <w:jc w:val="center"/>
              <w:rPr>
                <w:b/>
                <w:bCs/>
                <w:color w:val="auto"/>
                <w:sz w:val="18"/>
                <w:szCs w:val="18"/>
              </w:rPr>
            </w:pPr>
          </w:p>
        </w:tc>
      </w:tr>
      <w:tr w14:paraId="5B9D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6A82E1A">
            <w:pPr>
              <w:widowControl/>
              <w:spacing w:line="270" w:lineRule="exact"/>
              <w:jc w:val="center"/>
              <w:rPr>
                <w:rFonts w:hint="eastAsia"/>
                <w:color w:val="auto"/>
                <w:kern w:val="0"/>
                <w:sz w:val="18"/>
                <w:szCs w:val="18"/>
                <w:lang w:val="en-US" w:eastAsia="zh-CN" w:bidi="ar"/>
              </w:rPr>
            </w:pPr>
          </w:p>
        </w:tc>
        <w:tc>
          <w:tcPr>
            <w:tcW w:w="531" w:type="dxa"/>
            <w:vMerge w:val="continue"/>
            <w:noWrap w:val="0"/>
            <w:vAlign w:val="center"/>
          </w:tcPr>
          <w:p w14:paraId="14B46255">
            <w:pPr>
              <w:widowControl/>
              <w:spacing w:line="270" w:lineRule="exact"/>
              <w:jc w:val="center"/>
              <w:rPr>
                <w:rFonts w:hint="eastAsia"/>
                <w:color w:val="auto"/>
                <w:kern w:val="0"/>
                <w:sz w:val="18"/>
                <w:szCs w:val="18"/>
                <w:lang w:val="en-US" w:eastAsia="zh-CN" w:bidi="ar"/>
              </w:rPr>
            </w:pPr>
          </w:p>
        </w:tc>
        <w:tc>
          <w:tcPr>
            <w:tcW w:w="536" w:type="dxa"/>
            <w:noWrap w:val="0"/>
            <w:vAlign w:val="center"/>
          </w:tcPr>
          <w:p w14:paraId="144BF45C">
            <w:pPr>
              <w:widowControl/>
              <w:numPr>
                <w:ilvl w:val="0"/>
                <w:numId w:val="1"/>
              </w:numPr>
              <w:spacing w:line="270" w:lineRule="exact"/>
              <w:ind w:left="425" w:leftChars="0" w:hanging="425" w:firstLineChars="0"/>
              <w:jc w:val="center"/>
              <w:rPr>
                <w:color w:val="auto"/>
                <w:sz w:val="18"/>
                <w:szCs w:val="18"/>
              </w:rPr>
            </w:pPr>
          </w:p>
        </w:tc>
        <w:tc>
          <w:tcPr>
            <w:tcW w:w="1950" w:type="dxa"/>
            <w:vMerge w:val="continue"/>
            <w:noWrap w:val="0"/>
            <w:vAlign w:val="center"/>
          </w:tcPr>
          <w:p w14:paraId="1245A5D7">
            <w:pPr>
              <w:widowControl/>
              <w:spacing w:line="270" w:lineRule="exact"/>
              <w:jc w:val="center"/>
              <w:rPr>
                <w:color w:val="auto"/>
                <w:sz w:val="18"/>
                <w:szCs w:val="18"/>
              </w:rPr>
            </w:pPr>
          </w:p>
        </w:tc>
        <w:tc>
          <w:tcPr>
            <w:tcW w:w="1937" w:type="dxa"/>
            <w:noWrap w:val="0"/>
            <w:vAlign w:val="center"/>
          </w:tcPr>
          <w:p w14:paraId="19768F2A">
            <w:pPr>
              <w:widowControl/>
              <w:spacing w:line="270" w:lineRule="exact"/>
              <w:jc w:val="center"/>
              <w:textAlignment w:val="center"/>
              <w:rPr>
                <w:color w:val="auto"/>
                <w:kern w:val="0"/>
                <w:sz w:val="18"/>
                <w:szCs w:val="18"/>
                <w:lang w:bidi="ar"/>
              </w:rPr>
            </w:pPr>
            <w:r>
              <w:rPr>
                <w:color w:val="auto"/>
                <w:kern w:val="0"/>
                <w:sz w:val="18"/>
                <w:szCs w:val="18"/>
                <w:lang w:bidi="ar"/>
              </w:rPr>
              <w:t>领取失业保险待遇期间生育补助金申请和发放</w:t>
            </w:r>
          </w:p>
        </w:tc>
        <w:tc>
          <w:tcPr>
            <w:tcW w:w="613" w:type="dxa"/>
            <w:noWrap w:val="0"/>
            <w:vAlign w:val="center"/>
          </w:tcPr>
          <w:p w14:paraId="469EBDC5">
            <w:pPr>
              <w:widowControl/>
              <w:spacing w:line="27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356C669">
            <w:pPr>
              <w:widowControl/>
              <w:spacing w:line="270" w:lineRule="exact"/>
              <w:jc w:val="center"/>
              <w:rPr>
                <w:b/>
                <w:bCs/>
                <w:color w:val="auto"/>
                <w:sz w:val="18"/>
                <w:szCs w:val="18"/>
              </w:rPr>
            </w:pPr>
          </w:p>
        </w:tc>
        <w:tc>
          <w:tcPr>
            <w:tcW w:w="3450" w:type="dxa"/>
            <w:noWrap w:val="0"/>
            <w:vAlign w:val="center"/>
          </w:tcPr>
          <w:p w14:paraId="28403ACD">
            <w:pPr>
              <w:widowControl/>
              <w:spacing w:line="270" w:lineRule="exact"/>
              <w:textAlignment w:val="center"/>
              <w:rPr>
                <w:color w:val="auto"/>
                <w:sz w:val="18"/>
                <w:szCs w:val="18"/>
              </w:rPr>
            </w:pPr>
            <w:r>
              <w:rPr>
                <w:color w:val="auto"/>
                <w:kern w:val="0"/>
                <w:sz w:val="18"/>
                <w:szCs w:val="18"/>
                <w:lang w:bidi="ar"/>
              </w:rPr>
              <w:t>《四川省失业保险条例》（四川省第九届人民代表大会常务委员会第53号）</w:t>
            </w:r>
          </w:p>
        </w:tc>
        <w:tc>
          <w:tcPr>
            <w:tcW w:w="1391" w:type="dxa"/>
            <w:noWrap w:val="0"/>
            <w:vAlign w:val="center"/>
          </w:tcPr>
          <w:p w14:paraId="741A1E69">
            <w:pPr>
              <w:widowControl/>
              <w:spacing w:line="27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A3CFE70">
            <w:pPr>
              <w:widowControl/>
              <w:spacing w:line="27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A46C0DC">
            <w:pPr>
              <w:widowControl/>
              <w:spacing w:line="270" w:lineRule="exact"/>
              <w:jc w:val="center"/>
              <w:rPr>
                <w:b/>
                <w:bCs/>
                <w:color w:val="auto"/>
                <w:sz w:val="18"/>
                <w:szCs w:val="18"/>
              </w:rPr>
            </w:pPr>
          </w:p>
        </w:tc>
      </w:tr>
      <w:tr w14:paraId="5176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29B17D4">
            <w:pPr>
              <w:widowControl/>
              <w:spacing w:line="270" w:lineRule="exact"/>
              <w:jc w:val="center"/>
              <w:rPr>
                <w:rFonts w:hint="eastAsia"/>
                <w:color w:val="auto"/>
                <w:kern w:val="0"/>
                <w:sz w:val="18"/>
                <w:szCs w:val="18"/>
                <w:lang w:val="en-US" w:eastAsia="zh-CN" w:bidi="ar"/>
              </w:rPr>
            </w:pPr>
          </w:p>
        </w:tc>
        <w:tc>
          <w:tcPr>
            <w:tcW w:w="531" w:type="dxa"/>
            <w:vMerge w:val="continue"/>
            <w:noWrap w:val="0"/>
            <w:vAlign w:val="center"/>
          </w:tcPr>
          <w:p w14:paraId="6D9F1F82">
            <w:pPr>
              <w:widowControl/>
              <w:spacing w:line="270" w:lineRule="exact"/>
              <w:jc w:val="center"/>
              <w:rPr>
                <w:rFonts w:hint="eastAsia"/>
                <w:color w:val="auto"/>
                <w:kern w:val="0"/>
                <w:sz w:val="18"/>
                <w:szCs w:val="18"/>
                <w:lang w:val="en-US" w:eastAsia="zh-CN" w:bidi="ar"/>
              </w:rPr>
            </w:pPr>
          </w:p>
        </w:tc>
        <w:tc>
          <w:tcPr>
            <w:tcW w:w="536" w:type="dxa"/>
            <w:noWrap w:val="0"/>
            <w:vAlign w:val="center"/>
          </w:tcPr>
          <w:p w14:paraId="30A5291E">
            <w:pPr>
              <w:widowControl/>
              <w:numPr>
                <w:ilvl w:val="0"/>
                <w:numId w:val="1"/>
              </w:numPr>
              <w:spacing w:line="270" w:lineRule="exact"/>
              <w:ind w:left="425" w:leftChars="0" w:hanging="425" w:firstLineChars="0"/>
              <w:jc w:val="center"/>
              <w:rPr>
                <w:color w:val="auto"/>
                <w:sz w:val="18"/>
                <w:szCs w:val="18"/>
              </w:rPr>
            </w:pPr>
          </w:p>
        </w:tc>
        <w:tc>
          <w:tcPr>
            <w:tcW w:w="1950" w:type="dxa"/>
            <w:vMerge w:val="continue"/>
            <w:noWrap w:val="0"/>
            <w:vAlign w:val="center"/>
          </w:tcPr>
          <w:p w14:paraId="709AE21E">
            <w:pPr>
              <w:widowControl/>
              <w:spacing w:line="270" w:lineRule="exact"/>
              <w:jc w:val="center"/>
              <w:rPr>
                <w:color w:val="auto"/>
                <w:sz w:val="18"/>
                <w:szCs w:val="18"/>
              </w:rPr>
            </w:pPr>
          </w:p>
        </w:tc>
        <w:tc>
          <w:tcPr>
            <w:tcW w:w="1937" w:type="dxa"/>
            <w:noWrap w:val="0"/>
            <w:vAlign w:val="center"/>
          </w:tcPr>
          <w:p w14:paraId="0DD465E5">
            <w:pPr>
              <w:widowControl/>
              <w:spacing w:line="270" w:lineRule="exact"/>
              <w:jc w:val="center"/>
              <w:textAlignment w:val="center"/>
              <w:rPr>
                <w:color w:val="auto"/>
                <w:sz w:val="18"/>
                <w:szCs w:val="18"/>
              </w:rPr>
            </w:pPr>
            <w:r>
              <w:rPr>
                <w:color w:val="auto"/>
                <w:kern w:val="0"/>
                <w:sz w:val="18"/>
                <w:szCs w:val="18"/>
                <w:lang w:bidi="ar"/>
              </w:rPr>
              <w:t>失业保险待遇发放账户维护申请</w:t>
            </w:r>
          </w:p>
        </w:tc>
        <w:tc>
          <w:tcPr>
            <w:tcW w:w="613" w:type="dxa"/>
            <w:noWrap w:val="0"/>
            <w:vAlign w:val="center"/>
          </w:tcPr>
          <w:p w14:paraId="41E5B764">
            <w:pPr>
              <w:widowControl/>
              <w:spacing w:line="27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67AD834">
            <w:pPr>
              <w:widowControl/>
              <w:spacing w:line="270" w:lineRule="exact"/>
              <w:jc w:val="center"/>
              <w:rPr>
                <w:b/>
                <w:bCs/>
                <w:color w:val="auto"/>
                <w:sz w:val="18"/>
                <w:szCs w:val="18"/>
              </w:rPr>
            </w:pPr>
          </w:p>
        </w:tc>
        <w:tc>
          <w:tcPr>
            <w:tcW w:w="3450" w:type="dxa"/>
            <w:noWrap w:val="0"/>
            <w:vAlign w:val="center"/>
          </w:tcPr>
          <w:p w14:paraId="3D0FCB8A">
            <w:pPr>
              <w:widowControl/>
              <w:spacing w:line="270" w:lineRule="exact"/>
              <w:textAlignment w:val="center"/>
              <w:rPr>
                <w:color w:val="auto"/>
                <w:sz w:val="18"/>
                <w:szCs w:val="18"/>
              </w:rPr>
            </w:pPr>
            <w:r>
              <w:rPr>
                <w:color w:val="auto"/>
                <w:kern w:val="0"/>
                <w:sz w:val="18"/>
                <w:szCs w:val="18"/>
                <w:lang w:bidi="ar"/>
              </w:rPr>
              <w:t>《失业保险金申领发放办法》（劳动和社会保障部令第8号）</w:t>
            </w:r>
          </w:p>
        </w:tc>
        <w:tc>
          <w:tcPr>
            <w:tcW w:w="1391" w:type="dxa"/>
            <w:noWrap w:val="0"/>
            <w:vAlign w:val="center"/>
          </w:tcPr>
          <w:p w14:paraId="0177A9C8">
            <w:pPr>
              <w:widowControl/>
              <w:spacing w:line="270" w:lineRule="exact"/>
              <w:jc w:val="center"/>
              <w:textAlignment w:val="center"/>
              <w:rPr>
                <w:color w:val="auto"/>
                <w:kern w:val="0"/>
                <w:sz w:val="18"/>
                <w:szCs w:val="18"/>
                <w:lang w:bidi="ar"/>
              </w:rPr>
            </w:pPr>
            <w:r>
              <w:rPr>
                <w:color w:val="auto"/>
                <w:kern w:val="0"/>
                <w:sz w:val="18"/>
                <w:szCs w:val="18"/>
                <w:lang w:bidi="ar"/>
              </w:rPr>
              <w:t>自然人、营利法人、非营利法人、特别法人、非法人组织</w:t>
            </w:r>
          </w:p>
        </w:tc>
        <w:tc>
          <w:tcPr>
            <w:tcW w:w="986" w:type="dxa"/>
            <w:noWrap w:val="0"/>
            <w:vAlign w:val="center"/>
          </w:tcPr>
          <w:p w14:paraId="045959A6">
            <w:pPr>
              <w:widowControl/>
              <w:spacing w:line="27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A1CEA21">
            <w:pPr>
              <w:widowControl/>
              <w:spacing w:line="270" w:lineRule="exact"/>
              <w:jc w:val="center"/>
              <w:rPr>
                <w:b/>
                <w:bCs/>
                <w:color w:val="auto"/>
                <w:sz w:val="18"/>
                <w:szCs w:val="18"/>
              </w:rPr>
            </w:pPr>
          </w:p>
        </w:tc>
      </w:tr>
      <w:tr w14:paraId="40B7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C24FF94">
            <w:pPr>
              <w:widowControl/>
              <w:spacing w:line="27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256D4542">
            <w:pPr>
              <w:widowControl/>
              <w:spacing w:line="270" w:lineRule="exact"/>
              <w:jc w:val="center"/>
              <w:textAlignment w:val="center"/>
              <w:rPr>
                <w:rFonts w:hint="eastAsia"/>
                <w:color w:val="auto"/>
                <w:kern w:val="0"/>
                <w:sz w:val="18"/>
                <w:szCs w:val="18"/>
                <w:lang w:val="en-US" w:eastAsia="zh-CN" w:bidi="ar"/>
              </w:rPr>
            </w:pPr>
            <w:r>
              <w:rPr>
                <w:color w:val="auto"/>
                <w:kern w:val="0"/>
                <w:sz w:val="18"/>
                <w:szCs w:val="18"/>
                <w:lang w:bidi="ar"/>
              </w:rPr>
              <w:t>9</w:t>
            </w:r>
          </w:p>
        </w:tc>
        <w:tc>
          <w:tcPr>
            <w:tcW w:w="536" w:type="dxa"/>
            <w:noWrap w:val="0"/>
            <w:vAlign w:val="center"/>
          </w:tcPr>
          <w:p w14:paraId="5D9442FA">
            <w:pPr>
              <w:widowControl/>
              <w:numPr>
                <w:ilvl w:val="0"/>
                <w:numId w:val="1"/>
              </w:numPr>
              <w:spacing w:line="27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1467A2E5">
            <w:pPr>
              <w:widowControl/>
              <w:spacing w:line="270" w:lineRule="exact"/>
              <w:jc w:val="center"/>
              <w:textAlignment w:val="center"/>
              <w:rPr>
                <w:color w:val="auto"/>
                <w:sz w:val="18"/>
                <w:szCs w:val="18"/>
              </w:rPr>
            </w:pPr>
            <w:r>
              <w:rPr>
                <w:color w:val="auto"/>
                <w:kern w:val="0"/>
                <w:sz w:val="18"/>
                <w:szCs w:val="18"/>
                <w:lang w:bidi="ar"/>
              </w:rPr>
              <w:t>企业年金方案备案</w:t>
            </w:r>
          </w:p>
        </w:tc>
        <w:tc>
          <w:tcPr>
            <w:tcW w:w="1937" w:type="dxa"/>
            <w:noWrap w:val="0"/>
            <w:vAlign w:val="center"/>
          </w:tcPr>
          <w:p w14:paraId="29806E56">
            <w:pPr>
              <w:widowControl/>
              <w:spacing w:line="270" w:lineRule="exact"/>
              <w:jc w:val="center"/>
              <w:textAlignment w:val="center"/>
              <w:rPr>
                <w:color w:val="auto"/>
                <w:sz w:val="18"/>
                <w:szCs w:val="18"/>
              </w:rPr>
            </w:pPr>
            <w:r>
              <w:rPr>
                <w:color w:val="auto"/>
                <w:kern w:val="0"/>
                <w:sz w:val="18"/>
                <w:szCs w:val="18"/>
                <w:lang w:bidi="ar"/>
              </w:rPr>
              <w:t>企业年金方案备案</w:t>
            </w:r>
          </w:p>
        </w:tc>
        <w:tc>
          <w:tcPr>
            <w:tcW w:w="613" w:type="dxa"/>
            <w:noWrap w:val="0"/>
            <w:vAlign w:val="center"/>
          </w:tcPr>
          <w:p w14:paraId="3177444E">
            <w:pPr>
              <w:widowControl/>
              <w:spacing w:line="27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5228F68">
            <w:pPr>
              <w:widowControl/>
              <w:spacing w:line="270" w:lineRule="exact"/>
              <w:jc w:val="center"/>
              <w:rPr>
                <w:b/>
                <w:bCs/>
                <w:color w:val="auto"/>
                <w:sz w:val="18"/>
                <w:szCs w:val="18"/>
              </w:rPr>
            </w:pPr>
          </w:p>
        </w:tc>
        <w:tc>
          <w:tcPr>
            <w:tcW w:w="3450" w:type="dxa"/>
            <w:noWrap w:val="0"/>
            <w:vAlign w:val="center"/>
          </w:tcPr>
          <w:p w14:paraId="6A65DBA6">
            <w:pPr>
              <w:widowControl/>
              <w:spacing w:line="270" w:lineRule="exact"/>
              <w:textAlignment w:val="center"/>
              <w:rPr>
                <w:color w:val="auto"/>
                <w:sz w:val="18"/>
                <w:szCs w:val="18"/>
              </w:rPr>
            </w:pPr>
            <w:r>
              <w:rPr>
                <w:color w:val="auto"/>
                <w:kern w:val="0"/>
                <w:sz w:val="18"/>
                <w:szCs w:val="18"/>
                <w:lang w:bidi="ar"/>
              </w:rPr>
              <w:t>《企业年金办法》（人力资源社会保障部财政部令第36号）</w:t>
            </w:r>
          </w:p>
        </w:tc>
        <w:tc>
          <w:tcPr>
            <w:tcW w:w="1391" w:type="dxa"/>
            <w:noWrap w:val="0"/>
            <w:vAlign w:val="center"/>
          </w:tcPr>
          <w:p w14:paraId="41524A37">
            <w:pPr>
              <w:widowControl/>
              <w:spacing w:line="270" w:lineRule="exact"/>
              <w:jc w:val="center"/>
              <w:textAlignment w:val="center"/>
              <w:rPr>
                <w:color w:val="auto"/>
                <w:kern w:val="0"/>
                <w:sz w:val="18"/>
                <w:szCs w:val="18"/>
                <w:lang w:bidi="ar"/>
              </w:rPr>
            </w:pPr>
            <w:r>
              <w:rPr>
                <w:color w:val="auto"/>
                <w:kern w:val="0"/>
                <w:sz w:val="18"/>
                <w:szCs w:val="18"/>
                <w:lang w:bidi="ar"/>
              </w:rPr>
              <w:t>营利法人、非营利法人、特别法人、非法人组织</w:t>
            </w:r>
          </w:p>
        </w:tc>
        <w:tc>
          <w:tcPr>
            <w:tcW w:w="986" w:type="dxa"/>
            <w:noWrap w:val="0"/>
            <w:vAlign w:val="center"/>
          </w:tcPr>
          <w:p w14:paraId="1BC61D1D">
            <w:pPr>
              <w:widowControl/>
              <w:spacing w:line="27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0BB173F">
            <w:pPr>
              <w:widowControl/>
              <w:spacing w:line="270" w:lineRule="exact"/>
              <w:jc w:val="center"/>
              <w:rPr>
                <w:b/>
                <w:bCs/>
                <w:color w:val="auto"/>
                <w:sz w:val="18"/>
                <w:szCs w:val="18"/>
              </w:rPr>
            </w:pPr>
          </w:p>
        </w:tc>
      </w:tr>
      <w:tr w14:paraId="5AD4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502EFAE">
            <w:pPr>
              <w:widowControl/>
              <w:spacing w:line="270" w:lineRule="exact"/>
              <w:jc w:val="center"/>
              <w:rPr>
                <w:rFonts w:hint="eastAsia"/>
                <w:color w:val="auto"/>
                <w:kern w:val="0"/>
                <w:sz w:val="18"/>
                <w:szCs w:val="18"/>
                <w:lang w:val="en-US" w:eastAsia="zh-CN" w:bidi="ar"/>
              </w:rPr>
            </w:pPr>
          </w:p>
        </w:tc>
        <w:tc>
          <w:tcPr>
            <w:tcW w:w="531" w:type="dxa"/>
            <w:vMerge w:val="continue"/>
            <w:noWrap w:val="0"/>
            <w:vAlign w:val="center"/>
          </w:tcPr>
          <w:p w14:paraId="75E3501A">
            <w:pPr>
              <w:widowControl/>
              <w:spacing w:line="270" w:lineRule="exact"/>
              <w:jc w:val="center"/>
              <w:rPr>
                <w:rFonts w:hint="eastAsia"/>
                <w:color w:val="auto"/>
                <w:kern w:val="0"/>
                <w:sz w:val="18"/>
                <w:szCs w:val="18"/>
                <w:lang w:val="en-US" w:eastAsia="zh-CN" w:bidi="ar"/>
              </w:rPr>
            </w:pPr>
          </w:p>
        </w:tc>
        <w:tc>
          <w:tcPr>
            <w:tcW w:w="536" w:type="dxa"/>
            <w:noWrap w:val="0"/>
            <w:vAlign w:val="center"/>
          </w:tcPr>
          <w:p w14:paraId="118213AE">
            <w:pPr>
              <w:widowControl/>
              <w:numPr>
                <w:ilvl w:val="0"/>
                <w:numId w:val="1"/>
              </w:numPr>
              <w:spacing w:line="270" w:lineRule="exact"/>
              <w:ind w:left="425" w:leftChars="0" w:hanging="425" w:firstLineChars="0"/>
              <w:jc w:val="center"/>
              <w:rPr>
                <w:color w:val="auto"/>
                <w:sz w:val="18"/>
                <w:szCs w:val="18"/>
              </w:rPr>
            </w:pPr>
          </w:p>
        </w:tc>
        <w:tc>
          <w:tcPr>
            <w:tcW w:w="1950" w:type="dxa"/>
            <w:vMerge w:val="continue"/>
            <w:noWrap w:val="0"/>
            <w:vAlign w:val="center"/>
          </w:tcPr>
          <w:p w14:paraId="127962F3">
            <w:pPr>
              <w:widowControl/>
              <w:spacing w:line="270" w:lineRule="exact"/>
              <w:jc w:val="center"/>
              <w:rPr>
                <w:color w:val="auto"/>
                <w:sz w:val="18"/>
                <w:szCs w:val="18"/>
              </w:rPr>
            </w:pPr>
          </w:p>
        </w:tc>
        <w:tc>
          <w:tcPr>
            <w:tcW w:w="1937" w:type="dxa"/>
            <w:noWrap w:val="0"/>
            <w:vAlign w:val="center"/>
          </w:tcPr>
          <w:p w14:paraId="0C8ED2A0">
            <w:pPr>
              <w:widowControl/>
              <w:spacing w:line="270" w:lineRule="exact"/>
              <w:jc w:val="center"/>
              <w:textAlignment w:val="center"/>
              <w:rPr>
                <w:color w:val="auto"/>
                <w:sz w:val="18"/>
                <w:szCs w:val="18"/>
              </w:rPr>
            </w:pPr>
            <w:r>
              <w:rPr>
                <w:color w:val="auto"/>
                <w:kern w:val="0"/>
                <w:sz w:val="18"/>
                <w:szCs w:val="18"/>
                <w:lang w:bidi="ar"/>
              </w:rPr>
              <w:t>企业年金方案重要条款变更备案</w:t>
            </w:r>
          </w:p>
        </w:tc>
        <w:tc>
          <w:tcPr>
            <w:tcW w:w="613" w:type="dxa"/>
            <w:noWrap w:val="0"/>
            <w:vAlign w:val="center"/>
          </w:tcPr>
          <w:p w14:paraId="68470021">
            <w:pPr>
              <w:widowControl/>
              <w:spacing w:line="27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951088E">
            <w:pPr>
              <w:widowControl/>
              <w:spacing w:line="270" w:lineRule="exact"/>
              <w:jc w:val="center"/>
              <w:rPr>
                <w:b/>
                <w:bCs/>
                <w:color w:val="auto"/>
                <w:sz w:val="18"/>
                <w:szCs w:val="18"/>
              </w:rPr>
            </w:pPr>
          </w:p>
        </w:tc>
        <w:tc>
          <w:tcPr>
            <w:tcW w:w="3450" w:type="dxa"/>
            <w:noWrap w:val="0"/>
            <w:vAlign w:val="center"/>
          </w:tcPr>
          <w:p w14:paraId="02792A15">
            <w:pPr>
              <w:widowControl/>
              <w:spacing w:line="270" w:lineRule="exact"/>
              <w:textAlignment w:val="center"/>
              <w:rPr>
                <w:color w:val="auto"/>
                <w:sz w:val="18"/>
                <w:szCs w:val="18"/>
              </w:rPr>
            </w:pPr>
            <w:r>
              <w:rPr>
                <w:color w:val="auto"/>
                <w:kern w:val="0"/>
                <w:sz w:val="18"/>
                <w:szCs w:val="18"/>
                <w:lang w:bidi="ar"/>
              </w:rPr>
              <w:t>《企业年金办法》（人力资源社会保障部财政部令第36号）</w:t>
            </w:r>
          </w:p>
        </w:tc>
        <w:tc>
          <w:tcPr>
            <w:tcW w:w="1391" w:type="dxa"/>
            <w:noWrap w:val="0"/>
            <w:vAlign w:val="center"/>
          </w:tcPr>
          <w:p w14:paraId="4E0BA3B8">
            <w:pPr>
              <w:widowControl/>
              <w:spacing w:line="270" w:lineRule="exact"/>
              <w:jc w:val="center"/>
              <w:textAlignment w:val="center"/>
              <w:rPr>
                <w:color w:val="auto"/>
                <w:kern w:val="0"/>
                <w:sz w:val="18"/>
                <w:szCs w:val="18"/>
                <w:lang w:bidi="ar"/>
              </w:rPr>
            </w:pPr>
            <w:r>
              <w:rPr>
                <w:color w:val="auto"/>
                <w:kern w:val="0"/>
                <w:sz w:val="18"/>
                <w:szCs w:val="18"/>
                <w:lang w:bidi="ar"/>
              </w:rPr>
              <w:t>营利法人、非营利法人、特别法人、非法人组织</w:t>
            </w:r>
          </w:p>
        </w:tc>
        <w:tc>
          <w:tcPr>
            <w:tcW w:w="986" w:type="dxa"/>
            <w:noWrap w:val="0"/>
            <w:vAlign w:val="center"/>
          </w:tcPr>
          <w:p w14:paraId="2E6592DD">
            <w:pPr>
              <w:widowControl/>
              <w:spacing w:line="27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691AE37">
            <w:pPr>
              <w:widowControl/>
              <w:spacing w:line="270" w:lineRule="exact"/>
              <w:jc w:val="center"/>
              <w:rPr>
                <w:b/>
                <w:bCs/>
                <w:color w:val="auto"/>
                <w:sz w:val="18"/>
                <w:szCs w:val="18"/>
              </w:rPr>
            </w:pPr>
          </w:p>
        </w:tc>
      </w:tr>
      <w:tr w14:paraId="0DFF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24A254A">
            <w:pPr>
              <w:widowControl/>
              <w:spacing w:line="270" w:lineRule="exact"/>
              <w:jc w:val="center"/>
              <w:rPr>
                <w:rFonts w:hint="eastAsia"/>
                <w:color w:val="auto"/>
                <w:kern w:val="0"/>
                <w:sz w:val="18"/>
                <w:szCs w:val="18"/>
                <w:lang w:val="en-US" w:eastAsia="zh-CN" w:bidi="ar"/>
              </w:rPr>
            </w:pPr>
          </w:p>
        </w:tc>
        <w:tc>
          <w:tcPr>
            <w:tcW w:w="531" w:type="dxa"/>
            <w:vMerge w:val="continue"/>
            <w:noWrap w:val="0"/>
            <w:vAlign w:val="center"/>
          </w:tcPr>
          <w:p w14:paraId="616A5B53">
            <w:pPr>
              <w:widowControl/>
              <w:spacing w:line="270" w:lineRule="exact"/>
              <w:jc w:val="center"/>
              <w:rPr>
                <w:rFonts w:hint="eastAsia"/>
                <w:color w:val="auto"/>
                <w:kern w:val="0"/>
                <w:sz w:val="18"/>
                <w:szCs w:val="18"/>
                <w:lang w:val="en-US" w:eastAsia="zh-CN" w:bidi="ar"/>
              </w:rPr>
            </w:pPr>
          </w:p>
        </w:tc>
        <w:tc>
          <w:tcPr>
            <w:tcW w:w="536" w:type="dxa"/>
            <w:noWrap w:val="0"/>
            <w:vAlign w:val="center"/>
          </w:tcPr>
          <w:p w14:paraId="10074486">
            <w:pPr>
              <w:widowControl/>
              <w:numPr>
                <w:ilvl w:val="0"/>
                <w:numId w:val="1"/>
              </w:numPr>
              <w:spacing w:line="270" w:lineRule="exact"/>
              <w:ind w:left="425" w:leftChars="0" w:hanging="425" w:firstLineChars="0"/>
              <w:jc w:val="center"/>
              <w:rPr>
                <w:color w:val="auto"/>
                <w:sz w:val="18"/>
                <w:szCs w:val="18"/>
              </w:rPr>
            </w:pPr>
          </w:p>
        </w:tc>
        <w:tc>
          <w:tcPr>
            <w:tcW w:w="1950" w:type="dxa"/>
            <w:vMerge w:val="continue"/>
            <w:noWrap w:val="0"/>
            <w:vAlign w:val="center"/>
          </w:tcPr>
          <w:p w14:paraId="574B9523">
            <w:pPr>
              <w:widowControl/>
              <w:spacing w:line="270" w:lineRule="exact"/>
              <w:jc w:val="center"/>
              <w:rPr>
                <w:color w:val="auto"/>
                <w:sz w:val="18"/>
                <w:szCs w:val="18"/>
              </w:rPr>
            </w:pPr>
          </w:p>
        </w:tc>
        <w:tc>
          <w:tcPr>
            <w:tcW w:w="1937" w:type="dxa"/>
            <w:noWrap w:val="0"/>
            <w:vAlign w:val="center"/>
          </w:tcPr>
          <w:p w14:paraId="271CC626">
            <w:pPr>
              <w:widowControl/>
              <w:spacing w:line="270" w:lineRule="exact"/>
              <w:jc w:val="center"/>
              <w:textAlignment w:val="center"/>
              <w:rPr>
                <w:color w:val="auto"/>
                <w:sz w:val="18"/>
                <w:szCs w:val="18"/>
              </w:rPr>
            </w:pPr>
            <w:r>
              <w:rPr>
                <w:color w:val="auto"/>
                <w:kern w:val="0"/>
                <w:sz w:val="18"/>
                <w:szCs w:val="18"/>
                <w:lang w:bidi="ar"/>
              </w:rPr>
              <w:t>企业年金方案终止备案</w:t>
            </w:r>
          </w:p>
        </w:tc>
        <w:tc>
          <w:tcPr>
            <w:tcW w:w="613" w:type="dxa"/>
            <w:noWrap w:val="0"/>
            <w:vAlign w:val="center"/>
          </w:tcPr>
          <w:p w14:paraId="20F2A42F">
            <w:pPr>
              <w:widowControl/>
              <w:spacing w:line="27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6B142D8">
            <w:pPr>
              <w:widowControl/>
              <w:spacing w:line="270" w:lineRule="exact"/>
              <w:jc w:val="center"/>
              <w:rPr>
                <w:b/>
                <w:bCs/>
                <w:color w:val="auto"/>
                <w:sz w:val="18"/>
                <w:szCs w:val="18"/>
              </w:rPr>
            </w:pPr>
          </w:p>
        </w:tc>
        <w:tc>
          <w:tcPr>
            <w:tcW w:w="3450" w:type="dxa"/>
            <w:noWrap w:val="0"/>
            <w:vAlign w:val="center"/>
          </w:tcPr>
          <w:p w14:paraId="1B9EA5C5">
            <w:pPr>
              <w:widowControl/>
              <w:spacing w:line="270" w:lineRule="exact"/>
              <w:textAlignment w:val="center"/>
              <w:rPr>
                <w:color w:val="auto"/>
                <w:sz w:val="18"/>
                <w:szCs w:val="18"/>
              </w:rPr>
            </w:pPr>
            <w:r>
              <w:rPr>
                <w:color w:val="auto"/>
                <w:kern w:val="0"/>
                <w:sz w:val="18"/>
                <w:szCs w:val="18"/>
                <w:lang w:bidi="ar"/>
              </w:rPr>
              <w:t>《企业年金办法》（人力资源社会保障部财政部令第36号）</w:t>
            </w:r>
          </w:p>
        </w:tc>
        <w:tc>
          <w:tcPr>
            <w:tcW w:w="1391" w:type="dxa"/>
            <w:noWrap w:val="0"/>
            <w:vAlign w:val="center"/>
          </w:tcPr>
          <w:p w14:paraId="0CCC818A">
            <w:pPr>
              <w:widowControl/>
              <w:spacing w:line="270" w:lineRule="exact"/>
              <w:jc w:val="center"/>
              <w:textAlignment w:val="center"/>
              <w:rPr>
                <w:color w:val="auto"/>
                <w:kern w:val="0"/>
                <w:sz w:val="18"/>
                <w:szCs w:val="18"/>
                <w:lang w:bidi="ar"/>
              </w:rPr>
            </w:pPr>
            <w:r>
              <w:rPr>
                <w:color w:val="auto"/>
                <w:kern w:val="0"/>
                <w:sz w:val="18"/>
                <w:szCs w:val="18"/>
                <w:lang w:bidi="ar"/>
              </w:rPr>
              <w:t>营利法人、非营利法人、特别法人、非法人组织</w:t>
            </w:r>
          </w:p>
        </w:tc>
        <w:tc>
          <w:tcPr>
            <w:tcW w:w="986" w:type="dxa"/>
            <w:noWrap w:val="0"/>
            <w:vAlign w:val="center"/>
          </w:tcPr>
          <w:p w14:paraId="588C7CA9">
            <w:pPr>
              <w:widowControl/>
              <w:spacing w:line="27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75F6EF2">
            <w:pPr>
              <w:widowControl/>
              <w:spacing w:line="270" w:lineRule="exact"/>
              <w:jc w:val="center"/>
              <w:rPr>
                <w:b/>
                <w:bCs/>
                <w:color w:val="auto"/>
                <w:sz w:val="18"/>
                <w:szCs w:val="18"/>
              </w:rPr>
            </w:pPr>
          </w:p>
        </w:tc>
      </w:tr>
      <w:tr w14:paraId="3730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4E724526">
            <w:pPr>
              <w:widowControl/>
              <w:spacing w:line="27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2E7E7F7A">
            <w:pPr>
              <w:widowControl/>
              <w:spacing w:line="270" w:lineRule="exact"/>
              <w:jc w:val="center"/>
              <w:textAlignment w:val="center"/>
              <w:rPr>
                <w:rFonts w:hint="eastAsia"/>
                <w:color w:val="auto"/>
                <w:kern w:val="0"/>
                <w:sz w:val="18"/>
                <w:szCs w:val="18"/>
                <w:lang w:val="en-US" w:eastAsia="zh-CN" w:bidi="ar"/>
              </w:rPr>
            </w:pPr>
            <w:r>
              <w:rPr>
                <w:color w:val="auto"/>
                <w:kern w:val="0"/>
                <w:sz w:val="18"/>
                <w:szCs w:val="18"/>
                <w:lang w:bidi="ar"/>
              </w:rPr>
              <w:t>10</w:t>
            </w:r>
          </w:p>
        </w:tc>
        <w:tc>
          <w:tcPr>
            <w:tcW w:w="536" w:type="dxa"/>
            <w:noWrap w:val="0"/>
            <w:vAlign w:val="center"/>
          </w:tcPr>
          <w:p w14:paraId="66DDD2B3">
            <w:pPr>
              <w:widowControl/>
              <w:numPr>
                <w:ilvl w:val="0"/>
                <w:numId w:val="1"/>
              </w:numPr>
              <w:spacing w:line="27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32E96188">
            <w:pPr>
              <w:widowControl/>
              <w:spacing w:line="270" w:lineRule="exact"/>
              <w:jc w:val="center"/>
              <w:textAlignment w:val="center"/>
              <w:rPr>
                <w:color w:val="auto"/>
                <w:sz w:val="18"/>
                <w:szCs w:val="18"/>
              </w:rPr>
            </w:pPr>
            <w:r>
              <w:rPr>
                <w:color w:val="auto"/>
                <w:kern w:val="0"/>
                <w:sz w:val="18"/>
                <w:szCs w:val="18"/>
                <w:lang w:bidi="ar"/>
              </w:rPr>
              <w:t>社会保障卡服务</w:t>
            </w:r>
          </w:p>
        </w:tc>
        <w:tc>
          <w:tcPr>
            <w:tcW w:w="1937" w:type="dxa"/>
            <w:noWrap w:val="0"/>
            <w:vAlign w:val="center"/>
          </w:tcPr>
          <w:p w14:paraId="26886904">
            <w:pPr>
              <w:widowControl/>
              <w:spacing w:line="270" w:lineRule="exact"/>
              <w:jc w:val="center"/>
              <w:textAlignment w:val="center"/>
              <w:rPr>
                <w:color w:val="auto"/>
                <w:sz w:val="18"/>
                <w:szCs w:val="18"/>
              </w:rPr>
            </w:pPr>
            <w:r>
              <w:rPr>
                <w:color w:val="auto"/>
                <w:kern w:val="0"/>
                <w:sz w:val="18"/>
                <w:szCs w:val="18"/>
                <w:lang w:bidi="ar"/>
              </w:rPr>
              <w:t>社会保障卡申领</w:t>
            </w:r>
          </w:p>
        </w:tc>
        <w:tc>
          <w:tcPr>
            <w:tcW w:w="613" w:type="dxa"/>
            <w:noWrap w:val="0"/>
            <w:vAlign w:val="center"/>
          </w:tcPr>
          <w:p w14:paraId="1FCD081A">
            <w:pPr>
              <w:widowControl/>
              <w:spacing w:line="27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2D00CCA">
            <w:pPr>
              <w:widowControl/>
              <w:spacing w:line="270" w:lineRule="exact"/>
              <w:jc w:val="center"/>
              <w:rPr>
                <w:b/>
                <w:bCs/>
                <w:color w:val="auto"/>
                <w:sz w:val="18"/>
                <w:szCs w:val="18"/>
              </w:rPr>
            </w:pPr>
          </w:p>
        </w:tc>
        <w:tc>
          <w:tcPr>
            <w:tcW w:w="3450" w:type="dxa"/>
            <w:noWrap w:val="0"/>
            <w:vAlign w:val="center"/>
          </w:tcPr>
          <w:p w14:paraId="76BA5BD1">
            <w:pPr>
              <w:widowControl/>
              <w:spacing w:line="270" w:lineRule="exact"/>
              <w:textAlignment w:val="center"/>
              <w:rPr>
                <w:color w:val="auto"/>
                <w:sz w:val="18"/>
                <w:szCs w:val="18"/>
              </w:rPr>
            </w:pPr>
            <w:r>
              <w:rPr>
                <w:color w:val="auto"/>
                <w:kern w:val="0"/>
                <w:sz w:val="18"/>
                <w:szCs w:val="18"/>
                <w:lang w:bidi="ar"/>
              </w:rPr>
              <w:t>《人力资源社会保障部关于印发〈“中华人民共和国社会保障卡”管理办法〉的通知》（人社部发〔2011〕47号）</w:t>
            </w:r>
          </w:p>
        </w:tc>
        <w:tc>
          <w:tcPr>
            <w:tcW w:w="1391" w:type="dxa"/>
            <w:noWrap w:val="0"/>
            <w:vAlign w:val="center"/>
          </w:tcPr>
          <w:p w14:paraId="1C12C114">
            <w:pPr>
              <w:widowControl/>
              <w:spacing w:line="270" w:lineRule="exact"/>
              <w:jc w:val="center"/>
              <w:textAlignment w:val="center"/>
              <w:rPr>
                <w:color w:val="auto"/>
                <w:kern w:val="0"/>
                <w:sz w:val="18"/>
                <w:szCs w:val="18"/>
                <w:lang w:bidi="ar"/>
              </w:rPr>
            </w:pPr>
            <w:r>
              <w:rPr>
                <w:color w:val="auto"/>
                <w:kern w:val="0"/>
                <w:sz w:val="18"/>
                <w:szCs w:val="18"/>
                <w:lang w:bidi="ar"/>
              </w:rPr>
              <w:t>自然人、营利法人、非营利法人、特别法人、非法人组织</w:t>
            </w:r>
          </w:p>
        </w:tc>
        <w:tc>
          <w:tcPr>
            <w:tcW w:w="986" w:type="dxa"/>
            <w:noWrap w:val="0"/>
            <w:vAlign w:val="center"/>
          </w:tcPr>
          <w:p w14:paraId="53DCEDCA">
            <w:pPr>
              <w:widowControl/>
              <w:spacing w:line="27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2C46EA8">
            <w:pPr>
              <w:widowControl/>
              <w:spacing w:line="270" w:lineRule="exact"/>
              <w:jc w:val="center"/>
              <w:rPr>
                <w:b/>
                <w:bCs/>
                <w:color w:val="auto"/>
                <w:sz w:val="18"/>
                <w:szCs w:val="18"/>
              </w:rPr>
            </w:pPr>
          </w:p>
        </w:tc>
      </w:tr>
      <w:tr w14:paraId="2A28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631821C">
            <w:pPr>
              <w:widowControl/>
              <w:spacing w:line="270" w:lineRule="exact"/>
              <w:jc w:val="center"/>
              <w:rPr>
                <w:rFonts w:hint="eastAsia"/>
                <w:color w:val="auto"/>
                <w:kern w:val="0"/>
                <w:sz w:val="18"/>
                <w:szCs w:val="18"/>
                <w:lang w:val="en-US" w:eastAsia="zh-CN" w:bidi="ar"/>
              </w:rPr>
            </w:pPr>
          </w:p>
        </w:tc>
        <w:tc>
          <w:tcPr>
            <w:tcW w:w="531" w:type="dxa"/>
            <w:vMerge w:val="continue"/>
            <w:noWrap w:val="0"/>
            <w:vAlign w:val="center"/>
          </w:tcPr>
          <w:p w14:paraId="46278D5C">
            <w:pPr>
              <w:widowControl/>
              <w:spacing w:line="270" w:lineRule="exact"/>
              <w:jc w:val="center"/>
              <w:rPr>
                <w:rFonts w:hint="eastAsia"/>
                <w:color w:val="auto"/>
                <w:kern w:val="0"/>
                <w:sz w:val="18"/>
                <w:szCs w:val="18"/>
                <w:lang w:val="en-US" w:eastAsia="zh-CN" w:bidi="ar"/>
              </w:rPr>
            </w:pPr>
          </w:p>
        </w:tc>
        <w:tc>
          <w:tcPr>
            <w:tcW w:w="536" w:type="dxa"/>
            <w:noWrap w:val="0"/>
            <w:vAlign w:val="center"/>
          </w:tcPr>
          <w:p w14:paraId="16E632EB">
            <w:pPr>
              <w:widowControl/>
              <w:numPr>
                <w:ilvl w:val="0"/>
                <w:numId w:val="1"/>
              </w:numPr>
              <w:spacing w:line="270" w:lineRule="exact"/>
              <w:ind w:left="425" w:leftChars="0" w:hanging="425" w:firstLineChars="0"/>
              <w:jc w:val="center"/>
              <w:rPr>
                <w:color w:val="auto"/>
                <w:sz w:val="18"/>
                <w:szCs w:val="18"/>
              </w:rPr>
            </w:pPr>
          </w:p>
        </w:tc>
        <w:tc>
          <w:tcPr>
            <w:tcW w:w="1950" w:type="dxa"/>
            <w:vMerge w:val="continue"/>
            <w:noWrap w:val="0"/>
            <w:vAlign w:val="center"/>
          </w:tcPr>
          <w:p w14:paraId="1F84F798">
            <w:pPr>
              <w:widowControl/>
              <w:spacing w:line="270" w:lineRule="exact"/>
              <w:jc w:val="center"/>
              <w:rPr>
                <w:color w:val="auto"/>
                <w:sz w:val="18"/>
                <w:szCs w:val="18"/>
              </w:rPr>
            </w:pPr>
          </w:p>
        </w:tc>
        <w:tc>
          <w:tcPr>
            <w:tcW w:w="1937" w:type="dxa"/>
            <w:noWrap w:val="0"/>
            <w:vAlign w:val="center"/>
          </w:tcPr>
          <w:p w14:paraId="641C7109">
            <w:pPr>
              <w:widowControl/>
              <w:spacing w:line="270" w:lineRule="exact"/>
              <w:jc w:val="center"/>
              <w:textAlignment w:val="center"/>
              <w:rPr>
                <w:color w:val="auto"/>
                <w:sz w:val="18"/>
                <w:szCs w:val="18"/>
              </w:rPr>
            </w:pPr>
            <w:r>
              <w:rPr>
                <w:color w:val="auto"/>
                <w:kern w:val="0"/>
                <w:sz w:val="18"/>
                <w:szCs w:val="18"/>
                <w:lang w:bidi="ar"/>
              </w:rPr>
              <w:t>社会保障卡启用</w:t>
            </w:r>
          </w:p>
        </w:tc>
        <w:tc>
          <w:tcPr>
            <w:tcW w:w="613" w:type="dxa"/>
            <w:noWrap w:val="0"/>
            <w:vAlign w:val="center"/>
          </w:tcPr>
          <w:p w14:paraId="23625E44">
            <w:pPr>
              <w:widowControl/>
              <w:spacing w:line="27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4C7C4C9">
            <w:pPr>
              <w:widowControl/>
              <w:spacing w:line="270" w:lineRule="exact"/>
              <w:jc w:val="center"/>
              <w:rPr>
                <w:b/>
                <w:bCs/>
                <w:color w:val="auto"/>
                <w:sz w:val="18"/>
                <w:szCs w:val="18"/>
              </w:rPr>
            </w:pPr>
          </w:p>
        </w:tc>
        <w:tc>
          <w:tcPr>
            <w:tcW w:w="3450" w:type="dxa"/>
            <w:noWrap w:val="0"/>
            <w:vAlign w:val="center"/>
          </w:tcPr>
          <w:p w14:paraId="76B1977B">
            <w:pPr>
              <w:widowControl/>
              <w:spacing w:line="270" w:lineRule="exact"/>
              <w:textAlignment w:val="center"/>
              <w:rPr>
                <w:color w:val="auto"/>
                <w:sz w:val="18"/>
                <w:szCs w:val="18"/>
              </w:rPr>
            </w:pPr>
            <w:r>
              <w:rPr>
                <w:color w:val="auto"/>
                <w:kern w:val="0"/>
                <w:sz w:val="18"/>
                <w:szCs w:val="18"/>
                <w:lang w:bidi="ar"/>
              </w:rPr>
              <w:t>《人力资源社会保障部关于印发〈“中华人民共和国社会保障卡”管理办法〉的通知》（人社部发〔2011〕47号）</w:t>
            </w:r>
          </w:p>
        </w:tc>
        <w:tc>
          <w:tcPr>
            <w:tcW w:w="1391" w:type="dxa"/>
            <w:noWrap w:val="0"/>
            <w:vAlign w:val="center"/>
          </w:tcPr>
          <w:p w14:paraId="5C0A0CC2">
            <w:pPr>
              <w:widowControl/>
              <w:spacing w:line="27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FD5D9A9">
            <w:pPr>
              <w:widowControl/>
              <w:spacing w:line="27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9600B66">
            <w:pPr>
              <w:widowControl/>
              <w:spacing w:line="270" w:lineRule="exact"/>
              <w:jc w:val="center"/>
              <w:rPr>
                <w:b/>
                <w:bCs/>
                <w:color w:val="auto"/>
                <w:sz w:val="18"/>
                <w:szCs w:val="18"/>
              </w:rPr>
            </w:pPr>
          </w:p>
        </w:tc>
      </w:tr>
      <w:tr w14:paraId="123F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21476554">
            <w:pPr>
              <w:widowControl/>
              <w:spacing w:line="27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县人社</w:t>
            </w:r>
            <w:r>
              <w:rPr>
                <w:color w:val="auto"/>
                <w:kern w:val="0"/>
                <w:sz w:val="18"/>
                <w:szCs w:val="18"/>
                <w:lang w:bidi="ar"/>
              </w:rPr>
              <w:t>局</w:t>
            </w:r>
          </w:p>
        </w:tc>
        <w:tc>
          <w:tcPr>
            <w:tcW w:w="531" w:type="dxa"/>
            <w:vMerge w:val="continue"/>
            <w:noWrap w:val="0"/>
            <w:vAlign w:val="center"/>
          </w:tcPr>
          <w:p w14:paraId="1E6E1C38">
            <w:pPr>
              <w:widowControl/>
              <w:spacing w:line="270" w:lineRule="exact"/>
              <w:jc w:val="center"/>
              <w:rPr>
                <w:rFonts w:hint="eastAsia"/>
                <w:color w:val="auto"/>
                <w:kern w:val="0"/>
                <w:sz w:val="18"/>
                <w:szCs w:val="18"/>
                <w:lang w:val="en-US" w:eastAsia="zh-CN" w:bidi="ar"/>
              </w:rPr>
            </w:pPr>
          </w:p>
        </w:tc>
        <w:tc>
          <w:tcPr>
            <w:tcW w:w="536" w:type="dxa"/>
            <w:noWrap w:val="0"/>
            <w:vAlign w:val="center"/>
          </w:tcPr>
          <w:p w14:paraId="289DFCCA">
            <w:pPr>
              <w:widowControl/>
              <w:numPr>
                <w:ilvl w:val="0"/>
                <w:numId w:val="1"/>
              </w:numPr>
              <w:spacing w:line="270" w:lineRule="exact"/>
              <w:ind w:left="425" w:leftChars="0" w:hanging="425" w:firstLineChars="0"/>
              <w:jc w:val="center"/>
              <w:rPr>
                <w:color w:val="auto"/>
                <w:sz w:val="18"/>
                <w:szCs w:val="18"/>
              </w:rPr>
            </w:pPr>
          </w:p>
        </w:tc>
        <w:tc>
          <w:tcPr>
            <w:tcW w:w="1950" w:type="dxa"/>
            <w:vMerge w:val="continue"/>
            <w:noWrap w:val="0"/>
            <w:vAlign w:val="center"/>
          </w:tcPr>
          <w:p w14:paraId="43974F21">
            <w:pPr>
              <w:widowControl/>
              <w:spacing w:line="270" w:lineRule="exact"/>
              <w:jc w:val="center"/>
              <w:rPr>
                <w:color w:val="auto"/>
                <w:sz w:val="18"/>
                <w:szCs w:val="18"/>
              </w:rPr>
            </w:pPr>
          </w:p>
        </w:tc>
        <w:tc>
          <w:tcPr>
            <w:tcW w:w="1937" w:type="dxa"/>
            <w:noWrap w:val="0"/>
            <w:vAlign w:val="center"/>
          </w:tcPr>
          <w:p w14:paraId="7A3EBEB3">
            <w:pPr>
              <w:widowControl/>
              <w:spacing w:line="270" w:lineRule="exact"/>
              <w:jc w:val="center"/>
              <w:textAlignment w:val="center"/>
              <w:rPr>
                <w:color w:val="auto"/>
                <w:sz w:val="18"/>
                <w:szCs w:val="18"/>
              </w:rPr>
            </w:pPr>
            <w:r>
              <w:rPr>
                <w:color w:val="auto"/>
                <w:kern w:val="0"/>
                <w:sz w:val="18"/>
                <w:szCs w:val="18"/>
                <w:lang w:bidi="ar"/>
              </w:rPr>
              <w:t>社会保障卡应用状态查询</w:t>
            </w:r>
          </w:p>
        </w:tc>
        <w:tc>
          <w:tcPr>
            <w:tcW w:w="613" w:type="dxa"/>
            <w:noWrap w:val="0"/>
            <w:vAlign w:val="center"/>
          </w:tcPr>
          <w:p w14:paraId="2649B63B">
            <w:pPr>
              <w:widowControl/>
              <w:spacing w:line="27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4F74C62">
            <w:pPr>
              <w:widowControl/>
              <w:spacing w:line="270" w:lineRule="exact"/>
              <w:jc w:val="center"/>
              <w:rPr>
                <w:b/>
                <w:bCs/>
                <w:color w:val="auto"/>
                <w:sz w:val="18"/>
                <w:szCs w:val="18"/>
              </w:rPr>
            </w:pPr>
          </w:p>
        </w:tc>
        <w:tc>
          <w:tcPr>
            <w:tcW w:w="3450" w:type="dxa"/>
            <w:noWrap w:val="0"/>
            <w:vAlign w:val="center"/>
          </w:tcPr>
          <w:p w14:paraId="6B1622A4">
            <w:pPr>
              <w:widowControl/>
              <w:spacing w:line="270" w:lineRule="exact"/>
              <w:textAlignment w:val="center"/>
              <w:rPr>
                <w:color w:val="auto"/>
                <w:sz w:val="18"/>
                <w:szCs w:val="18"/>
              </w:rPr>
            </w:pPr>
            <w:r>
              <w:rPr>
                <w:color w:val="auto"/>
                <w:kern w:val="0"/>
                <w:sz w:val="18"/>
                <w:szCs w:val="18"/>
                <w:lang w:bidi="ar"/>
              </w:rPr>
              <w:t>《人力资源社会保障部关于印发〈“中华人民共和国社会保障卡”管理办法〉的通知》（人社部发〔2011〕47号）</w:t>
            </w:r>
          </w:p>
        </w:tc>
        <w:tc>
          <w:tcPr>
            <w:tcW w:w="1391" w:type="dxa"/>
            <w:noWrap w:val="0"/>
            <w:vAlign w:val="center"/>
          </w:tcPr>
          <w:p w14:paraId="1B445EAA">
            <w:pPr>
              <w:widowControl/>
              <w:spacing w:line="27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E455A26">
            <w:pPr>
              <w:widowControl/>
              <w:spacing w:line="27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6EA9815">
            <w:pPr>
              <w:widowControl/>
              <w:spacing w:line="270" w:lineRule="exact"/>
              <w:jc w:val="center"/>
              <w:rPr>
                <w:b/>
                <w:bCs/>
                <w:color w:val="auto"/>
                <w:sz w:val="18"/>
                <w:szCs w:val="18"/>
              </w:rPr>
            </w:pPr>
          </w:p>
        </w:tc>
      </w:tr>
      <w:tr w14:paraId="0CA2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80" w:type="dxa"/>
            <w:vMerge w:val="continue"/>
            <w:noWrap w:val="0"/>
            <w:vAlign w:val="center"/>
          </w:tcPr>
          <w:p w14:paraId="291625E2">
            <w:pPr>
              <w:widowControl/>
              <w:spacing w:line="260" w:lineRule="exact"/>
              <w:jc w:val="center"/>
              <w:textAlignment w:val="center"/>
              <w:rPr>
                <w:rFonts w:hint="eastAsia"/>
                <w:color w:val="auto"/>
                <w:kern w:val="0"/>
                <w:sz w:val="18"/>
                <w:szCs w:val="18"/>
                <w:lang w:val="en-US" w:eastAsia="zh-CN" w:bidi="ar"/>
              </w:rPr>
            </w:pPr>
          </w:p>
        </w:tc>
        <w:tc>
          <w:tcPr>
            <w:tcW w:w="531" w:type="dxa"/>
            <w:vMerge w:val="continue"/>
            <w:noWrap w:val="0"/>
            <w:vAlign w:val="center"/>
          </w:tcPr>
          <w:p w14:paraId="248EC94C">
            <w:pPr>
              <w:widowControl/>
              <w:spacing w:line="260" w:lineRule="exact"/>
              <w:jc w:val="center"/>
              <w:textAlignment w:val="center"/>
              <w:rPr>
                <w:rFonts w:hint="eastAsia"/>
                <w:color w:val="auto"/>
                <w:kern w:val="0"/>
                <w:sz w:val="18"/>
                <w:szCs w:val="18"/>
                <w:lang w:val="en-US" w:eastAsia="zh-CN" w:bidi="ar"/>
              </w:rPr>
            </w:pPr>
          </w:p>
        </w:tc>
        <w:tc>
          <w:tcPr>
            <w:tcW w:w="536" w:type="dxa"/>
            <w:noWrap w:val="0"/>
            <w:vAlign w:val="center"/>
          </w:tcPr>
          <w:p w14:paraId="22170255">
            <w:pPr>
              <w:widowControl/>
              <w:numPr>
                <w:ilvl w:val="0"/>
                <w:numId w:val="1"/>
              </w:numPr>
              <w:spacing w:line="260" w:lineRule="exact"/>
              <w:ind w:left="425" w:leftChars="0" w:hanging="425" w:firstLineChars="0"/>
              <w:jc w:val="center"/>
              <w:textAlignment w:val="center"/>
              <w:rPr>
                <w:color w:val="auto"/>
                <w:sz w:val="18"/>
                <w:szCs w:val="18"/>
              </w:rPr>
            </w:pPr>
          </w:p>
        </w:tc>
        <w:tc>
          <w:tcPr>
            <w:tcW w:w="1950" w:type="dxa"/>
            <w:vMerge w:val="continue"/>
            <w:noWrap w:val="0"/>
            <w:vAlign w:val="center"/>
          </w:tcPr>
          <w:p w14:paraId="64E02E7B">
            <w:pPr>
              <w:widowControl/>
              <w:spacing w:line="260" w:lineRule="exact"/>
              <w:jc w:val="center"/>
              <w:textAlignment w:val="center"/>
              <w:rPr>
                <w:color w:val="auto"/>
                <w:sz w:val="18"/>
                <w:szCs w:val="18"/>
              </w:rPr>
            </w:pPr>
          </w:p>
        </w:tc>
        <w:tc>
          <w:tcPr>
            <w:tcW w:w="1937" w:type="dxa"/>
            <w:noWrap w:val="0"/>
            <w:vAlign w:val="center"/>
          </w:tcPr>
          <w:p w14:paraId="666C95FB">
            <w:pPr>
              <w:widowControl/>
              <w:spacing w:line="260" w:lineRule="exact"/>
              <w:jc w:val="center"/>
              <w:textAlignment w:val="center"/>
              <w:rPr>
                <w:color w:val="auto"/>
                <w:sz w:val="18"/>
                <w:szCs w:val="18"/>
              </w:rPr>
            </w:pPr>
            <w:r>
              <w:rPr>
                <w:color w:val="auto"/>
                <w:kern w:val="0"/>
                <w:sz w:val="18"/>
                <w:szCs w:val="18"/>
                <w:lang w:bidi="ar"/>
              </w:rPr>
              <w:t>社会保障卡信息变更</w:t>
            </w:r>
          </w:p>
        </w:tc>
        <w:tc>
          <w:tcPr>
            <w:tcW w:w="613" w:type="dxa"/>
            <w:noWrap w:val="0"/>
            <w:vAlign w:val="center"/>
          </w:tcPr>
          <w:p w14:paraId="71A0B2B3">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CA983CA">
            <w:pPr>
              <w:widowControl/>
              <w:spacing w:line="260" w:lineRule="exact"/>
              <w:jc w:val="center"/>
              <w:rPr>
                <w:b/>
                <w:bCs/>
                <w:color w:val="auto"/>
                <w:sz w:val="18"/>
                <w:szCs w:val="18"/>
              </w:rPr>
            </w:pPr>
          </w:p>
        </w:tc>
        <w:tc>
          <w:tcPr>
            <w:tcW w:w="3450" w:type="dxa"/>
            <w:noWrap w:val="0"/>
            <w:vAlign w:val="center"/>
          </w:tcPr>
          <w:p w14:paraId="4DA17B24">
            <w:pPr>
              <w:widowControl/>
              <w:spacing w:line="260" w:lineRule="exact"/>
              <w:textAlignment w:val="center"/>
              <w:rPr>
                <w:rFonts w:hint="eastAsia"/>
                <w:color w:val="auto"/>
                <w:kern w:val="0"/>
                <w:sz w:val="18"/>
                <w:szCs w:val="18"/>
                <w:lang w:bidi="ar"/>
              </w:rPr>
            </w:pPr>
            <w:r>
              <w:rPr>
                <w:rFonts w:hint="eastAsia"/>
                <w:color w:val="auto"/>
                <w:kern w:val="0"/>
                <w:sz w:val="18"/>
                <w:szCs w:val="18"/>
                <w:lang w:bidi="ar"/>
              </w:rPr>
              <w:t>《</w:t>
            </w:r>
            <w:r>
              <w:rPr>
                <w:color w:val="auto"/>
                <w:kern w:val="0"/>
                <w:sz w:val="18"/>
                <w:szCs w:val="18"/>
                <w:lang w:bidi="ar"/>
              </w:rPr>
              <w:t>人力资</w:t>
            </w:r>
            <w:r>
              <w:rPr>
                <w:rFonts w:hint="eastAsia"/>
                <w:color w:val="auto"/>
                <w:kern w:val="0"/>
                <w:sz w:val="18"/>
                <w:szCs w:val="18"/>
                <w:lang w:bidi="ar"/>
              </w:rPr>
              <w:t>源社会保障部关于印发〈“中华人民共和国社会保障卡”管理办法〉的通知》（人社部发〔2011〕47号）</w:t>
            </w:r>
          </w:p>
        </w:tc>
        <w:tc>
          <w:tcPr>
            <w:tcW w:w="1391" w:type="dxa"/>
            <w:noWrap w:val="0"/>
            <w:vAlign w:val="center"/>
          </w:tcPr>
          <w:p w14:paraId="18DFEB9E">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1C13AB21">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E2EB3DF">
            <w:pPr>
              <w:widowControl/>
              <w:spacing w:line="260" w:lineRule="exact"/>
              <w:jc w:val="center"/>
              <w:rPr>
                <w:b/>
                <w:bCs/>
                <w:color w:val="auto"/>
                <w:sz w:val="18"/>
                <w:szCs w:val="18"/>
              </w:rPr>
            </w:pPr>
          </w:p>
        </w:tc>
      </w:tr>
      <w:tr w14:paraId="60E1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80" w:type="dxa"/>
            <w:vMerge w:val="continue"/>
            <w:noWrap w:val="0"/>
            <w:vAlign w:val="center"/>
          </w:tcPr>
          <w:p w14:paraId="640FFD58">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5E50DFAA">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2DF68255">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70F386BA">
            <w:pPr>
              <w:widowControl/>
              <w:spacing w:line="260" w:lineRule="exact"/>
              <w:jc w:val="center"/>
              <w:rPr>
                <w:color w:val="auto"/>
                <w:sz w:val="18"/>
                <w:szCs w:val="18"/>
              </w:rPr>
            </w:pPr>
          </w:p>
        </w:tc>
        <w:tc>
          <w:tcPr>
            <w:tcW w:w="1937" w:type="dxa"/>
            <w:noWrap w:val="0"/>
            <w:vAlign w:val="center"/>
          </w:tcPr>
          <w:p w14:paraId="60BCBFA3">
            <w:pPr>
              <w:widowControl/>
              <w:spacing w:line="260" w:lineRule="exact"/>
              <w:jc w:val="center"/>
              <w:textAlignment w:val="center"/>
              <w:rPr>
                <w:color w:val="auto"/>
                <w:sz w:val="18"/>
                <w:szCs w:val="18"/>
              </w:rPr>
            </w:pPr>
            <w:r>
              <w:rPr>
                <w:color w:val="auto"/>
                <w:kern w:val="0"/>
                <w:sz w:val="18"/>
                <w:szCs w:val="18"/>
                <w:lang w:bidi="ar"/>
              </w:rPr>
              <w:t>社会保障卡密码修改与重置</w:t>
            </w:r>
          </w:p>
        </w:tc>
        <w:tc>
          <w:tcPr>
            <w:tcW w:w="613" w:type="dxa"/>
            <w:noWrap w:val="0"/>
            <w:vAlign w:val="center"/>
          </w:tcPr>
          <w:p w14:paraId="6B18221F">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6C4DE1D">
            <w:pPr>
              <w:widowControl/>
              <w:spacing w:line="260" w:lineRule="exact"/>
              <w:jc w:val="center"/>
              <w:rPr>
                <w:b/>
                <w:bCs/>
                <w:color w:val="auto"/>
                <w:sz w:val="18"/>
                <w:szCs w:val="18"/>
              </w:rPr>
            </w:pPr>
          </w:p>
        </w:tc>
        <w:tc>
          <w:tcPr>
            <w:tcW w:w="3450" w:type="dxa"/>
            <w:noWrap w:val="0"/>
            <w:vAlign w:val="center"/>
          </w:tcPr>
          <w:p w14:paraId="11C3E04F">
            <w:pPr>
              <w:widowControl/>
              <w:spacing w:line="260" w:lineRule="exact"/>
              <w:textAlignment w:val="center"/>
              <w:rPr>
                <w:rFonts w:hint="eastAsia"/>
                <w:color w:val="auto"/>
                <w:kern w:val="0"/>
                <w:sz w:val="18"/>
                <w:szCs w:val="18"/>
                <w:lang w:bidi="ar"/>
              </w:rPr>
            </w:pPr>
            <w:r>
              <w:rPr>
                <w:rFonts w:hint="eastAsia"/>
                <w:color w:val="auto"/>
                <w:kern w:val="0"/>
                <w:sz w:val="18"/>
                <w:szCs w:val="18"/>
                <w:lang w:bidi="ar"/>
              </w:rPr>
              <w:t>《人力资源社会保障部关于印发〈“中华人民共和国社会保障卡”管理办法〉的通知》（人社部发〔2011〕47号）</w:t>
            </w:r>
          </w:p>
        </w:tc>
        <w:tc>
          <w:tcPr>
            <w:tcW w:w="1391" w:type="dxa"/>
            <w:noWrap w:val="0"/>
            <w:vAlign w:val="center"/>
          </w:tcPr>
          <w:p w14:paraId="504F6ADA">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17B03D5E">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27AC6E4">
            <w:pPr>
              <w:widowControl/>
              <w:spacing w:line="260" w:lineRule="exact"/>
              <w:jc w:val="center"/>
              <w:rPr>
                <w:b/>
                <w:bCs/>
                <w:color w:val="auto"/>
                <w:sz w:val="18"/>
                <w:szCs w:val="18"/>
              </w:rPr>
            </w:pPr>
          </w:p>
        </w:tc>
      </w:tr>
      <w:tr w14:paraId="444C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80" w:type="dxa"/>
            <w:vMerge w:val="continue"/>
            <w:noWrap w:val="0"/>
            <w:vAlign w:val="center"/>
          </w:tcPr>
          <w:p w14:paraId="0DF0C087">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6FD4E39B">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7AC2B421">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44CF4AC3">
            <w:pPr>
              <w:widowControl/>
              <w:spacing w:line="260" w:lineRule="exact"/>
              <w:jc w:val="center"/>
              <w:rPr>
                <w:color w:val="auto"/>
                <w:sz w:val="18"/>
                <w:szCs w:val="18"/>
              </w:rPr>
            </w:pPr>
          </w:p>
        </w:tc>
        <w:tc>
          <w:tcPr>
            <w:tcW w:w="1937" w:type="dxa"/>
            <w:noWrap w:val="0"/>
            <w:vAlign w:val="center"/>
          </w:tcPr>
          <w:p w14:paraId="02B578A0">
            <w:pPr>
              <w:widowControl/>
              <w:spacing w:line="260" w:lineRule="exact"/>
              <w:jc w:val="center"/>
              <w:textAlignment w:val="center"/>
              <w:rPr>
                <w:color w:val="auto"/>
                <w:sz w:val="18"/>
                <w:szCs w:val="18"/>
              </w:rPr>
            </w:pPr>
            <w:r>
              <w:rPr>
                <w:color w:val="auto"/>
                <w:kern w:val="0"/>
                <w:sz w:val="18"/>
                <w:szCs w:val="18"/>
                <w:lang w:bidi="ar"/>
              </w:rPr>
              <w:t>社会保障卡挂失与解挂</w:t>
            </w:r>
          </w:p>
        </w:tc>
        <w:tc>
          <w:tcPr>
            <w:tcW w:w="613" w:type="dxa"/>
            <w:noWrap w:val="0"/>
            <w:vAlign w:val="center"/>
          </w:tcPr>
          <w:p w14:paraId="63A3A93E">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AF5DC27">
            <w:pPr>
              <w:widowControl/>
              <w:spacing w:line="260" w:lineRule="exact"/>
              <w:jc w:val="center"/>
              <w:rPr>
                <w:b/>
                <w:bCs/>
                <w:color w:val="auto"/>
                <w:sz w:val="18"/>
                <w:szCs w:val="18"/>
              </w:rPr>
            </w:pPr>
          </w:p>
        </w:tc>
        <w:tc>
          <w:tcPr>
            <w:tcW w:w="3450" w:type="dxa"/>
            <w:noWrap w:val="0"/>
            <w:vAlign w:val="center"/>
          </w:tcPr>
          <w:p w14:paraId="34B8FBC5">
            <w:pPr>
              <w:widowControl/>
              <w:spacing w:line="260" w:lineRule="exact"/>
              <w:textAlignment w:val="center"/>
              <w:rPr>
                <w:rFonts w:hint="eastAsia"/>
                <w:color w:val="auto"/>
                <w:kern w:val="0"/>
                <w:sz w:val="18"/>
                <w:szCs w:val="18"/>
                <w:lang w:bidi="ar"/>
              </w:rPr>
            </w:pPr>
            <w:r>
              <w:rPr>
                <w:rFonts w:hint="eastAsia"/>
                <w:color w:val="auto"/>
                <w:kern w:val="0"/>
                <w:sz w:val="18"/>
                <w:szCs w:val="18"/>
                <w:lang w:bidi="ar"/>
              </w:rPr>
              <w:t>《人力资源社会保障部关于印发〈“中华人民共和国社会保障卡”管理办法〉的通知》（人社部发〔2011〕47号）</w:t>
            </w:r>
          </w:p>
        </w:tc>
        <w:tc>
          <w:tcPr>
            <w:tcW w:w="1391" w:type="dxa"/>
            <w:noWrap w:val="0"/>
            <w:vAlign w:val="center"/>
          </w:tcPr>
          <w:p w14:paraId="60D730C7">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8A0080B">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CC17836">
            <w:pPr>
              <w:widowControl/>
              <w:spacing w:line="260" w:lineRule="exact"/>
              <w:jc w:val="center"/>
              <w:rPr>
                <w:b/>
                <w:bCs/>
                <w:color w:val="auto"/>
                <w:sz w:val="18"/>
                <w:szCs w:val="18"/>
              </w:rPr>
            </w:pPr>
          </w:p>
        </w:tc>
      </w:tr>
      <w:tr w14:paraId="20A6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80" w:type="dxa"/>
            <w:vMerge w:val="continue"/>
            <w:noWrap w:val="0"/>
            <w:vAlign w:val="center"/>
          </w:tcPr>
          <w:p w14:paraId="054677F4">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225D36A3">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603F2D9F">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0B036223">
            <w:pPr>
              <w:widowControl/>
              <w:spacing w:line="260" w:lineRule="exact"/>
              <w:jc w:val="center"/>
              <w:rPr>
                <w:color w:val="auto"/>
                <w:sz w:val="18"/>
                <w:szCs w:val="18"/>
              </w:rPr>
            </w:pPr>
          </w:p>
        </w:tc>
        <w:tc>
          <w:tcPr>
            <w:tcW w:w="1937" w:type="dxa"/>
            <w:noWrap w:val="0"/>
            <w:vAlign w:val="center"/>
          </w:tcPr>
          <w:p w14:paraId="7D83118E">
            <w:pPr>
              <w:widowControl/>
              <w:spacing w:line="260" w:lineRule="exact"/>
              <w:jc w:val="center"/>
              <w:textAlignment w:val="center"/>
              <w:rPr>
                <w:color w:val="auto"/>
                <w:sz w:val="18"/>
                <w:szCs w:val="18"/>
              </w:rPr>
            </w:pPr>
            <w:r>
              <w:rPr>
                <w:color w:val="auto"/>
                <w:kern w:val="0"/>
                <w:sz w:val="18"/>
                <w:szCs w:val="18"/>
                <w:lang w:bidi="ar"/>
              </w:rPr>
              <w:t>社会保障卡补领、换领、换发</w:t>
            </w:r>
          </w:p>
        </w:tc>
        <w:tc>
          <w:tcPr>
            <w:tcW w:w="613" w:type="dxa"/>
            <w:noWrap w:val="0"/>
            <w:vAlign w:val="center"/>
          </w:tcPr>
          <w:p w14:paraId="68C85BAC">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638819F">
            <w:pPr>
              <w:widowControl/>
              <w:spacing w:line="260" w:lineRule="exact"/>
              <w:jc w:val="center"/>
              <w:rPr>
                <w:b/>
                <w:bCs/>
                <w:color w:val="auto"/>
                <w:sz w:val="18"/>
                <w:szCs w:val="18"/>
              </w:rPr>
            </w:pPr>
          </w:p>
        </w:tc>
        <w:tc>
          <w:tcPr>
            <w:tcW w:w="3450" w:type="dxa"/>
            <w:noWrap w:val="0"/>
            <w:vAlign w:val="center"/>
          </w:tcPr>
          <w:p w14:paraId="076104A3">
            <w:pPr>
              <w:widowControl/>
              <w:spacing w:line="260" w:lineRule="exact"/>
              <w:textAlignment w:val="center"/>
              <w:rPr>
                <w:rFonts w:hint="eastAsia"/>
                <w:color w:val="auto"/>
                <w:kern w:val="0"/>
                <w:sz w:val="18"/>
                <w:szCs w:val="18"/>
                <w:lang w:bidi="ar"/>
              </w:rPr>
            </w:pPr>
            <w:r>
              <w:rPr>
                <w:rFonts w:hint="eastAsia"/>
                <w:color w:val="auto"/>
                <w:kern w:val="0"/>
                <w:sz w:val="18"/>
                <w:szCs w:val="18"/>
                <w:lang w:bidi="ar"/>
              </w:rPr>
              <w:t>《人力资源社会保障部关于印发〈“中华人民共和国社会保障卡”管理办法〉的通知》（人社部发〔2011〕47号）</w:t>
            </w:r>
          </w:p>
        </w:tc>
        <w:tc>
          <w:tcPr>
            <w:tcW w:w="1391" w:type="dxa"/>
            <w:noWrap w:val="0"/>
            <w:vAlign w:val="center"/>
          </w:tcPr>
          <w:p w14:paraId="488454A7">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11D80FF6">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CE76743">
            <w:pPr>
              <w:widowControl/>
              <w:spacing w:line="260" w:lineRule="exact"/>
              <w:jc w:val="center"/>
              <w:rPr>
                <w:b/>
                <w:bCs/>
                <w:color w:val="auto"/>
                <w:sz w:val="18"/>
                <w:szCs w:val="18"/>
              </w:rPr>
            </w:pPr>
          </w:p>
        </w:tc>
      </w:tr>
      <w:tr w14:paraId="098D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80" w:type="dxa"/>
            <w:vMerge w:val="continue"/>
            <w:noWrap w:val="0"/>
            <w:vAlign w:val="center"/>
          </w:tcPr>
          <w:p w14:paraId="37E71EE1">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62B3D1F0">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3A1456A9">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62DE50E2">
            <w:pPr>
              <w:widowControl/>
              <w:spacing w:line="260" w:lineRule="exact"/>
              <w:jc w:val="center"/>
              <w:rPr>
                <w:color w:val="auto"/>
                <w:sz w:val="18"/>
                <w:szCs w:val="18"/>
              </w:rPr>
            </w:pPr>
          </w:p>
        </w:tc>
        <w:tc>
          <w:tcPr>
            <w:tcW w:w="1937" w:type="dxa"/>
            <w:noWrap w:val="0"/>
            <w:vAlign w:val="center"/>
          </w:tcPr>
          <w:p w14:paraId="44AAABFE">
            <w:pPr>
              <w:widowControl/>
              <w:spacing w:line="260" w:lineRule="exact"/>
              <w:jc w:val="center"/>
              <w:textAlignment w:val="center"/>
              <w:rPr>
                <w:color w:val="auto"/>
                <w:sz w:val="18"/>
                <w:szCs w:val="18"/>
              </w:rPr>
            </w:pPr>
            <w:r>
              <w:rPr>
                <w:color w:val="auto"/>
                <w:kern w:val="0"/>
                <w:sz w:val="18"/>
                <w:szCs w:val="18"/>
                <w:lang w:bidi="ar"/>
              </w:rPr>
              <w:t>社会保障卡注销</w:t>
            </w:r>
          </w:p>
        </w:tc>
        <w:tc>
          <w:tcPr>
            <w:tcW w:w="613" w:type="dxa"/>
            <w:noWrap w:val="0"/>
            <w:vAlign w:val="center"/>
          </w:tcPr>
          <w:p w14:paraId="688D6898">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AB27EEB">
            <w:pPr>
              <w:widowControl/>
              <w:spacing w:line="260" w:lineRule="exact"/>
              <w:jc w:val="center"/>
              <w:rPr>
                <w:b/>
                <w:bCs/>
                <w:color w:val="auto"/>
                <w:sz w:val="18"/>
                <w:szCs w:val="18"/>
              </w:rPr>
            </w:pPr>
          </w:p>
        </w:tc>
        <w:tc>
          <w:tcPr>
            <w:tcW w:w="3450" w:type="dxa"/>
            <w:noWrap w:val="0"/>
            <w:vAlign w:val="center"/>
          </w:tcPr>
          <w:p w14:paraId="37A21B92">
            <w:pPr>
              <w:widowControl/>
              <w:spacing w:line="260" w:lineRule="exact"/>
              <w:textAlignment w:val="center"/>
              <w:rPr>
                <w:rFonts w:hint="eastAsia"/>
                <w:color w:val="auto"/>
                <w:kern w:val="0"/>
                <w:sz w:val="18"/>
                <w:szCs w:val="18"/>
                <w:lang w:bidi="ar"/>
              </w:rPr>
            </w:pPr>
            <w:r>
              <w:rPr>
                <w:rFonts w:hint="eastAsia"/>
                <w:color w:val="auto"/>
                <w:kern w:val="0"/>
                <w:sz w:val="18"/>
                <w:szCs w:val="18"/>
                <w:lang w:bidi="ar"/>
              </w:rPr>
              <w:t>《人力资源社会保障部关于印发〈“中华人民共和国社会保障卡”管理办法〉的通知》（人社部发〔2011〕47号）</w:t>
            </w:r>
          </w:p>
        </w:tc>
        <w:tc>
          <w:tcPr>
            <w:tcW w:w="1391" w:type="dxa"/>
            <w:noWrap w:val="0"/>
            <w:vAlign w:val="center"/>
          </w:tcPr>
          <w:p w14:paraId="59B6AADC">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F5B176C">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4257C20">
            <w:pPr>
              <w:widowControl/>
              <w:spacing w:line="260" w:lineRule="exact"/>
              <w:jc w:val="center"/>
              <w:rPr>
                <w:b/>
                <w:bCs/>
                <w:color w:val="auto"/>
                <w:sz w:val="18"/>
                <w:szCs w:val="18"/>
              </w:rPr>
            </w:pPr>
          </w:p>
        </w:tc>
      </w:tr>
      <w:tr w14:paraId="611B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80" w:type="dxa"/>
            <w:vMerge w:val="continue"/>
            <w:noWrap w:val="0"/>
            <w:vAlign w:val="center"/>
          </w:tcPr>
          <w:p w14:paraId="318B7962">
            <w:pPr>
              <w:widowControl/>
              <w:spacing w:line="26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37E0A625">
            <w:pPr>
              <w:widowControl/>
              <w:spacing w:line="260" w:lineRule="exact"/>
              <w:jc w:val="center"/>
              <w:textAlignment w:val="center"/>
              <w:rPr>
                <w:rFonts w:hint="eastAsia"/>
                <w:color w:val="auto"/>
                <w:kern w:val="0"/>
                <w:sz w:val="18"/>
                <w:szCs w:val="18"/>
                <w:lang w:val="en-US" w:eastAsia="zh-CN" w:bidi="ar"/>
              </w:rPr>
            </w:pPr>
            <w:r>
              <w:rPr>
                <w:color w:val="auto"/>
                <w:kern w:val="0"/>
                <w:sz w:val="18"/>
                <w:szCs w:val="18"/>
                <w:lang w:bidi="ar"/>
              </w:rPr>
              <w:t>11</w:t>
            </w:r>
          </w:p>
        </w:tc>
        <w:tc>
          <w:tcPr>
            <w:tcW w:w="536" w:type="dxa"/>
            <w:noWrap w:val="0"/>
            <w:vAlign w:val="center"/>
          </w:tcPr>
          <w:p w14:paraId="14B7F536">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5A302DEE">
            <w:pPr>
              <w:widowControl/>
              <w:spacing w:line="260" w:lineRule="exact"/>
              <w:jc w:val="center"/>
              <w:textAlignment w:val="center"/>
              <w:rPr>
                <w:color w:val="auto"/>
                <w:sz w:val="18"/>
                <w:szCs w:val="18"/>
              </w:rPr>
            </w:pPr>
            <w:r>
              <w:rPr>
                <w:color w:val="auto"/>
                <w:kern w:val="0"/>
                <w:sz w:val="18"/>
                <w:szCs w:val="18"/>
                <w:lang w:bidi="ar"/>
              </w:rPr>
              <w:t>职业介绍、职业指导和创业开业指导</w:t>
            </w:r>
          </w:p>
        </w:tc>
        <w:tc>
          <w:tcPr>
            <w:tcW w:w="1937" w:type="dxa"/>
            <w:noWrap w:val="0"/>
            <w:vAlign w:val="center"/>
          </w:tcPr>
          <w:p w14:paraId="4D5DF923">
            <w:pPr>
              <w:widowControl/>
              <w:spacing w:line="260" w:lineRule="exact"/>
              <w:jc w:val="center"/>
              <w:textAlignment w:val="center"/>
              <w:rPr>
                <w:color w:val="auto"/>
                <w:sz w:val="18"/>
                <w:szCs w:val="18"/>
              </w:rPr>
            </w:pPr>
            <w:r>
              <w:rPr>
                <w:color w:val="auto"/>
                <w:kern w:val="0"/>
                <w:sz w:val="18"/>
                <w:szCs w:val="18"/>
                <w:lang w:bidi="ar"/>
              </w:rPr>
              <w:t>职业介绍</w:t>
            </w:r>
          </w:p>
        </w:tc>
        <w:tc>
          <w:tcPr>
            <w:tcW w:w="613" w:type="dxa"/>
            <w:noWrap w:val="0"/>
            <w:vAlign w:val="center"/>
          </w:tcPr>
          <w:p w14:paraId="6810BF67">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089B361">
            <w:pPr>
              <w:widowControl/>
              <w:spacing w:line="260" w:lineRule="exact"/>
              <w:jc w:val="center"/>
              <w:rPr>
                <w:b/>
                <w:bCs/>
                <w:color w:val="auto"/>
                <w:sz w:val="18"/>
                <w:szCs w:val="18"/>
              </w:rPr>
            </w:pPr>
          </w:p>
        </w:tc>
        <w:tc>
          <w:tcPr>
            <w:tcW w:w="3450" w:type="dxa"/>
            <w:noWrap w:val="0"/>
            <w:vAlign w:val="center"/>
          </w:tcPr>
          <w:p w14:paraId="2122B660">
            <w:pPr>
              <w:widowControl/>
              <w:spacing w:line="260" w:lineRule="exact"/>
              <w:textAlignment w:val="center"/>
              <w:rPr>
                <w:color w:val="auto"/>
                <w:sz w:val="18"/>
                <w:szCs w:val="18"/>
              </w:rPr>
            </w:pPr>
            <w:r>
              <w:rPr>
                <w:color w:val="auto"/>
                <w:kern w:val="0"/>
                <w:sz w:val="18"/>
                <w:szCs w:val="18"/>
                <w:lang w:bidi="ar"/>
              </w:rPr>
              <w:t>《中华人民共和国就业促进法》</w:t>
            </w:r>
          </w:p>
        </w:tc>
        <w:tc>
          <w:tcPr>
            <w:tcW w:w="1391" w:type="dxa"/>
            <w:noWrap w:val="0"/>
            <w:vAlign w:val="center"/>
          </w:tcPr>
          <w:p w14:paraId="17631E5D">
            <w:pPr>
              <w:widowControl/>
              <w:spacing w:line="26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23D6BA61">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891F665">
            <w:pPr>
              <w:widowControl/>
              <w:spacing w:line="260" w:lineRule="exact"/>
              <w:jc w:val="center"/>
              <w:rPr>
                <w:b/>
                <w:bCs/>
                <w:color w:val="auto"/>
                <w:sz w:val="18"/>
                <w:szCs w:val="18"/>
              </w:rPr>
            </w:pPr>
          </w:p>
        </w:tc>
      </w:tr>
      <w:tr w14:paraId="1264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80" w:type="dxa"/>
            <w:vMerge w:val="continue"/>
            <w:noWrap w:val="0"/>
            <w:vAlign w:val="center"/>
          </w:tcPr>
          <w:p w14:paraId="457524E8">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4D37F9DB">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1C511C6D">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251F24F3">
            <w:pPr>
              <w:widowControl/>
              <w:spacing w:line="260" w:lineRule="exact"/>
              <w:jc w:val="center"/>
              <w:rPr>
                <w:color w:val="auto"/>
                <w:sz w:val="18"/>
                <w:szCs w:val="18"/>
              </w:rPr>
            </w:pPr>
          </w:p>
        </w:tc>
        <w:tc>
          <w:tcPr>
            <w:tcW w:w="1937" w:type="dxa"/>
            <w:noWrap w:val="0"/>
            <w:vAlign w:val="center"/>
          </w:tcPr>
          <w:p w14:paraId="1C8CE671">
            <w:pPr>
              <w:widowControl/>
              <w:spacing w:line="260" w:lineRule="exact"/>
              <w:jc w:val="center"/>
              <w:textAlignment w:val="center"/>
              <w:rPr>
                <w:color w:val="auto"/>
                <w:sz w:val="18"/>
                <w:szCs w:val="18"/>
              </w:rPr>
            </w:pPr>
            <w:r>
              <w:rPr>
                <w:color w:val="auto"/>
                <w:kern w:val="0"/>
                <w:sz w:val="18"/>
                <w:szCs w:val="18"/>
                <w:lang w:bidi="ar"/>
              </w:rPr>
              <w:t>职业指导</w:t>
            </w:r>
          </w:p>
        </w:tc>
        <w:tc>
          <w:tcPr>
            <w:tcW w:w="613" w:type="dxa"/>
            <w:noWrap w:val="0"/>
            <w:vAlign w:val="center"/>
          </w:tcPr>
          <w:p w14:paraId="3396CA65">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7EEA3E7">
            <w:pPr>
              <w:widowControl/>
              <w:spacing w:line="260" w:lineRule="exact"/>
              <w:jc w:val="center"/>
              <w:rPr>
                <w:b/>
                <w:bCs/>
                <w:color w:val="auto"/>
                <w:sz w:val="18"/>
                <w:szCs w:val="18"/>
              </w:rPr>
            </w:pPr>
          </w:p>
        </w:tc>
        <w:tc>
          <w:tcPr>
            <w:tcW w:w="3450" w:type="dxa"/>
            <w:noWrap w:val="0"/>
            <w:vAlign w:val="center"/>
          </w:tcPr>
          <w:p w14:paraId="0DBC6C5C">
            <w:pPr>
              <w:widowControl/>
              <w:spacing w:line="260" w:lineRule="exact"/>
              <w:textAlignment w:val="center"/>
              <w:rPr>
                <w:color w:val="auto"/>
                <w:sz w:val="18"/>
                <w:szCs w:val="18"/>
              </w:rPr>
            </w:pPr>
            <w:r>
              <w:rPr>
                <w:color w:val="auto"/>
                <w:kern w:val="0"/>
                <w:sz w:val="18"/>
                <w:szCs w:val="18"/>
                <w:lang w:bidi="ar"/>
              </w:rPr>
              <w:t>《中华人民共和国就业促进法》</w:t>
            </w:r>
          </w:p>
        </w:tc>
        <w:tc>
          <w:tcPr>
            <w:tcW w:w="1391" w:type="dxa"/>
            <w:noWrap w:val="0"/>
            <w:vAlign w:val="center"/>
          </w:tcPr>
          <w:p w14:paraId="2E840098">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B1C409B">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D0FF795">
            <w:pPr>
              <w:widowControl/>
              <w:spacing w:line="260" w:lineRule="exact"/>
              <w:jc w:val="center"/>
              <w:rPr>
                <w:b/>
                <w:bCs/>
                <w:color w:val="auto"/>
                <w:sz w:val="18"/>
                <w:szCs w:val="18"/>
              </w:rPr>
            </w:pPr>
          </w:p>
        </w:tc>
      </w:tr>
      <w:tr w14:paraId="01B4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80" w:type="dxa"/>
            <w:vMerge w:val="restart"/>
            <w:noWrap w:val="0"/>
            <w:vAlign w:val="center"/>
          </w:tcPr>
          <w:p w14:paraId="2ED9B1BB">
            <w:pPr>
              <w:widowControl/>
              <w:spacing w:line="26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县人社</w:t>
            </w:r>
            <w:r>
              <w:rPr>
                <w:color w:val="auto"/>
                <w:kern w:val="0"/>
                <w:sz w:val="18"/>
                <w:szCs w:val="18"/>
                <w:lang w:bidi="ar"/>
              </w:rPr>
              <w:t>局</w:t>
            </w:r>
          </w:p>
        </w:tc>
        <w:tc>
          <w:tcPr>
            <w:tcW w:w="531" w:type="dxa"/>
            <w:vMerge w:val="restart"/>
            <w:noWrap w:val="0"/>
            <w:vAlign w:val="center"/>
          </w:tcPr>
          <w:p w14:paraId="170CC0F0">
            <w:pPr>
              <w:widowControl/>
              <w:spacing w:line="260" w:lineRule="exact"/>
              <w:jc w:val="center"/>
              <w:textAlignment w:val="center"/>
              <w:rPr>
                <w:rFonts w:hint="eastAsia"/>
                <w:color w:val="auto"/>
                <w:kern w:val="0"/>
                <w:sz w:val="18"/>
                <w:szCs w:val="18"/>
                <w:lang w:val="en-US" w:eastAsia="zh-CN" w:bidi="ar"/>
              </w:rPr>
            </w:pPr>
            <w:r>
              <w:rPr>
                <w:color w:val="auto"/>
                <w:kern w:val="0"/>
                <w:sz w:val="18"/>
                <w:szCs w:val="18"/>
                <w:lang w:bidi="ar"/>
              </w:rPr>
              <w:t>12</w:t>
            </w:r>
          </w:p>
        </w:tc>
        <w:tc>
          <w:tcPr>
            <w:tcW w:w="536" w:type="dxa"/>
            <w:noWrap w:val="0"/>
            <w:vAlign w:val="center"/>
          </w:tcPr>
          <w:p w14:paraId="2F3FCF02">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5C2205DC">
            <w:pPr>
              <w:widowControl/>
              <w:spacing w:line="260" w:lineRule="exact"/>
              <w:jc w:val="center"/>
              <w:textAlignment w:val="center"/>
              <w:rPr>
                <w:color w:val="auto"/>
                <w:sz w:val="18"/>
                <w:szCs w:val="18"/>
              </w:rPr>
            </w:pPr>
            <w:r>
              <w:rPr>
                <w:color w:val="auto"/>
                <w:kern w:val="0"/>
                <w:sz w:val="18"/>
                <w:szCs w:val="18"/>
                <w:lang w:bidi="ar"/>
              </w:rPr>
              <w:t>公共就业服务专项活动</w:t>
            </w:r>
          </w:p>
        </w:tc>
        <w:tc>
          <w:tcPr>
            <w:tcW w:w="1937" w:type="dxa"/>
            <w:noWrap w:val="0"/>
            <w:vAlign w:val="center"/>
          </w:tcPr>
          <w:p w14:paraId="02D5E862">
            <w:pPr>
              <w:widowControl/>
              <w:spacing w:line="260" w:lineRule="exact"/>
              <w:jc w:val="center"/>
              <w:textAlignment w:val="center"/>
              <w:rPr>
                <w:color w:val="auto"/>
                <w:sz w:val="18"/>
                <w:szCs w:val="18"/>
              </w:rPr>
            </w:pPr>
            <w:r>
              <w:rPr>
                <w:color w:val="auto"/>
                <w:kern w:val="0"/>
                <w:sz w:val="18"/>
                <w:szCs w:val="18"/>
                <w:lang w:bidi="ar"/>
              </w:rPr>
              <w:t>公共就业服务专项活动</w:t>
            </w:r>
          </w:p>
        </w:tc>
        <w:tc>
          <w:tcPr>
            <w:tcW w:w="613" w:type="dxa"/>
            <w:noWrap w:val="0"/>
            <w:vAlign w:val="center"/>
          </w:tcPr>
          <w:p w14:paraId="32E098C4">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21AF324">
            <w:pPr>
              <w:widowControl/>
              <w:spacing w:line="260" w:lineRule="exact"/>
              <w:jc w:val="center"/>
              <w:rPr>
                <w:b/>
                <w:bCs/>
                <w:color w:val="auto"/>
                <w:sz w:val="18"/>
                <w:szCs w:val="18"/>
              </w:rPr>
            </w:pPr>
          </w:p>
        </w:tc>
        <w:tc>
          <w:tcPr>
            <w:tcW w:w="3450" w:type="dxa"/>
            <w:noWrap w:val="0"/>
            <w:vAlign w:val="center"/>
          </w:tcPr>
          <w:p w14:paraId="7A18D8D6">
            <w:pPr>
              <w:widowControl/>
              <w:spacing w:line="260" w:lineRule="exact"/>
              <w:textAlignment w:val="center"/>
              <w:rPr>
                <w:color w:val="auto"/>
                <w:sz w:val="18"/>
                <w:szCs w:val="18"/>
              </w:rPr>
            </w:pPr>
            <w:r>
              <w:rPr>
                <w:color w:val="auto"/>
                <w:kern w:val="0"/>
                <w:sz w:val="18"/>
                <w:szCs w:val="18"/>
                <w:lang w:bidi="ar"/>
              </w:rPr>
              <w:t>《就业服务与就业管理规定》（劳动社会保障部令第28号）</w:t>
            </w:r>
          </w:p>
        </w:tc>
        <w:tc>
          <w:tcPr>
            <w:tcW w:w="1391" w:type="dxa"/>
            <w:noWrap w:val="0"/>
            <w:vAlign w:val="center"/>
          </w:tcPr>
          <w:p w14:paraId="428186FA">
            <w:pPr>
              <w:widowControl/>
              <w:spacing w:line="26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38DB40B8">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5F20A5A">
            <w:pPr>
              <w:widowControl/>
              <w:spacing w:line="260" w:lineRule="exact"/>
              <w:jc w:val="center"/>
              <w:rPr>
                <w:b/>
                <w:bCs/>
                <w:color w:val="auto"/>
                <w:sz w:val="18"/>
                <w:szCs w:val="18"/>
              </w:rPr>
            </w:pPr>
          </w:p>
        </w:tc>
      </w:tr>
      <w:tr w14:paraId="3BC8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80" w:type="dxa"/>
            <w:vMerge w:val="continue"/>
            <w:noWrap w:val="0"/>
            <w:vAlign w:val="center"/>
          </w:tcPr>
          <w:p w14:paraId="25E596CB">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687D5276">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6359DB4D">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4C65F1B1">
            <w:pPr>
              <w:widowControl/>
              <w:spacing w:line="260" w:lineRule="exact"/>
              <w:jc w:val="center"/>
              <w:rPr>
                <w:color w:val="auto"/>
                <w:sz w:val="18"/>
                <w:szCs w:val="18"/>
              </w:rPr>
            </w:pPr>
          </w:p>
        </w:tc>
        <w:tc>
          <w:tcPr>
            <w:tcW w:w="1937" w:type="dxa"/>
            <w:noWrap w:val="0"/>
            <w:vAlign w:val="center"/>
          </w:tcPr>
          <w:p w14:paraId="2D990EC1">
            <w:pPr>
              <w:widowControl/>
              <w:spacing w:line="260" w:lineRule="exact"/>
              <w:jc w:val="center"/>
              <w:textAlignment w:val="center"/>
              <w:rPr>
                <w:color w:val="auto"/>
                <w:sz w:val="18"/>
                <w:szCs w:val="18"/>
              </w:rPr>
            </w:pPr>
            <w:r>
              <w:rPr>
                <w:color w:val="auto"/>
                <w:kern w:val="0"/>
                <w:sz w:val="18"/>
                <w:szCs w:val="18"/>
                <w:lang w:bidi="ar"/>
              </w:rPr>
              <w:t>职业供求信息、市场工资指导价位信息和职业培训信息发布</w:t>
            </w:r>
          </w:p>
        </w:tc>
        <w:tc>
          <w:tcPr>
            <w:tcW w:w="613" w:type="dxa"/>
            <w:noWrap w:val="0"/>
            <w:vAlign w:val="center"/>
          </w:tcPr>
          <w:p w14:paraId="29216C47">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9B1A79C">
            <w:pPr>
              <w:widowControl/>
              <w:spacing w:line="260" w:lineRule="exact"/>
              <w:jc w:val="center"/>
              <w:rPr>
                <w:b/>
                <w:bCs/>
                <w:color w:val="auto"/>
                <w:sz w:val="18"/>
                <w:szCs w:val="18"/>
              </w:rPr>
            </w:pPr>
          </w:p>
        </w:tc>
        <w:tc>
          <w:tcPr>
            <w:tcW w:w="3450" w:type="dxa"/>
            <w:noWrap w:val="0"/>
            <w:vAlign w:val="center"/>
          </w:tcPr>
          <w:p w14:paraId="6FEC7D10">
            <w:pPr>
              <w:widowControl/>
              <w:spacing w:line="260" w:lineRule="exact"/>
              <w:textAlignment w:val="center"/>
              <w:rPr>
                <w:color w:val="auto"/>
                <w:sz w:val="18"/>
                <w:szCs w:val="18"/>
              </w:rPr>
            </w:pPr>
            <w:r>
              <w:rPr>
                <w:color w:val="auto"/>
                <w:kern w:val="0"/>
                <w:sz w:val="18"/>
                <w:szCs w:val="18"/>
                <w:lang w:bidi="ar"/>
              </w:rPr>
              <w:t>《中华人民共和国就业促进法》</w:t>
            </w:r>
          </w:p>
        </w:tc>
        <w:tc>
          <w:tcPr>
            <w:tcW w:w="1391" w:type="dxa"/>
            <w:noWrap w:val="0"/>
            <w:vAlign w:val="center"/>
          </w:tcPr>
          <w:p w14:paraId="50255E21">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6E427B8">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B87671B">
            <w:pPr>
              <w:widowControl/>
              <w:spacing w:line="260" w:lineRule="exact"/>
              <w:jc w:val="center"/>
              <w:rPr>
                <w:b/>
                <w:bCs/>
                <w:color w:val="auto"/>
                <w:sz w:val="18"/>
                <w:szCs w:val="18"/>
              </w:rPr>
            </w:pPr>
          </w:p>
        </w:tc>
      </w:tr>
      <w:tr w14:paraId="3756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68875583">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68904846">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13</w:t>
            </w:r>
          </w:p>
        </w:tc>
        <w:tc>
          <w:tcPr>
            <w:tcW w:w="536" w:type="dxa"/>
            <w:noWrap w:val="0"/>
            <w:vAlign w:val="center"/>
          </w:tcPr>
          <w:p w14:paraId="23F5C864">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713C07D7">
            <w:pPr>
              <w:widowControl/>
              <w:spacing w:line="240" w:lineRule="exact"/>
              <w:jc w:val="center"/>
              <w:textAlignment w:val="center"/>
              <w:rPr>
                <w:color w:val="auto"/>
                <w:sz w:val="18"/>
                <w:szCs w:val="18"/>
              </w:rPr>
            </w:pPr>
            <w:r>
              <w:rPr>
                <w:color w:val="auto"/>
                <w:kern w:val="0"/>
                <w:sz w:val="18"/>
                <w:szCs w:val="18"/>
                <w:lang w:bidi="ar"/>
              </w:rPr>
              <w:t>就业失业登记</w:t>
            </w:r>
          </w:p>
        </w:tc>
        <w:tc>
          <w:tcPr>
            <w:tcW w:w="1937" w:type="dxa"/>
            <w:noWrap w:val="0"/>
            <w:vAlign w:val="center"/>
          </w:tcPr>
          <w:p w14:paraId="4530D525">
            <w:pPr>
              <w:widowControl/>
              <w:spacing w:line="240" w:lineRule="exact"/>
              <w:jc w:val="center"/>
              <w:textAlignment w:val="center"/>
              <w:rPr>
                <w:color w:val="auto"/>
                <w:sz w:val="18"/>
                <w:szCs w:val="18"/>
              </w:rPr>
            </w:pPr>
            <w:r>
              <w:rPr>
                <w:color w:val="auto"/>
                <w:kern w:val="0"/>
                <w:sz w:val="18"/>
                <w:szCs w:val="18"/>
                <w:lang w:bidi="ar"/>
              </w:rPr>
              <w:t>失业登记</w:t>
            </w:r>
          </w:p>
        </w:tc>
        <w:tc>
          <w:tcPr>
            <w:tcW w:w="613" w:type="dxa"/>
            <w:noWrap w:val="0"/>
            <w:vAlign w:val="center"/>
          </w:tcPr>
          <w:p w14:paraId="5C9D19F2">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8948F47">
            <w:pPr>
              <w:widowControl/>
              <w:spacing w:line="240" w:lineRule="exact"/>
              <w:jc w:val="center"/>
              <w:rPr>
                <w:b/>
                <w:bCs/>
                <w:color w:val="auto"/>
                <w:sz w:val="18"/>
                <w:szCs w:val="18"/>
              </w:rPr>
            </w:pPr>
          </w:p>
        </w:tc>
        <w:tc>
          <w:tcPr>
            <w:tcW w:w="3450" w:type="dxa"/>
            <w:noWrap w:val="0"/>
            <w:vAlign w:val="center"/>
          </w:tcPr>
          <w:p w14:paraId="71F61B8F">
            <w:pPr>
              <w:widowControl/>
              <w:spacing w:line="240" w:lineRule="exact"/>
              <w:textAlignment w:val="center"/>
              <w:rPr>
                <w:color w:val="auto"/>
                <w:sz w:val="18"/>
                <w:szCs w:val="18"/>
              </w:rPr>
            </w:pPr>
            <w:r>
              <w:rPr>
                <w:color w:val="auto"/>
                <w:kern w:val="0"/>
                <w:sz w:val="18"/>
                <w:szCs w:val="18"/>
                <w:lang w:bidi="ar"/>
              </w:rPr>
              <w:t>《中华人民共和国就业促进法》</w:t>
            </w:r>
          </w:p>
        </w:tc>
        <w:tc>
          <w:tcPr>
            <w:tcW w:w="1391" w:type="dxa"/>
            <w:noWrap w:val="0"/>
            <w:vAlign w:val="center"/>
          </w:tcPr>
          <w:p w14:paraId="785536E2">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4826AD8">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60EE9DDB">
            <w:pPr>
              <w:widowControl/>
              <w:spacing w:line="240" w:lineRule="exact"/>
              <w:jc w:val="center"/>
              <w:rPr>
                <w:b/>
                <w:bCs/>
                <w:color w:val="auto"/>
                <w:sz w:val="18"/>
                <w:szCs w:val="18"/>
              </w:rPr>
            </w:pPr>
          </w:p>
        </w:tc>
      </w:tr>
      <w:tr w14:paraId="4E714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04156AF8">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020E601">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FFB2006">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6A34EA60">
            <w:pPr>
              <w:widowControl/>
              <w:spacing w:line="240" w:lineRule="exact"/>
              <w:jc w:val="center"/>
              <w:rPr>
                <w:color w:val="auto"/>
                <w:sz w:val="18"/>
                <w:szCs w:val="18"/>
              </w:rPr>
            </w:pPr>
          </w:p>
        </w:tc>
        <w:tc>
          <w:tcPr>
            <w:tcW w:w="1937" w:type="dxa"/>
            <w:noWrap w:val="0"/>
            <w:vAlign w:val="center"/>
          </w:tcPr>
          <w:p w14:paraId="3D4BEDD0">
            <w:pPr>
              <w:widowControl/>
              <w:spacing w:line="240" w:lineRule="exact"/>
              <w:jc w:val="center"/>
              <w:textAlignment w:val="center"/>
              <w:rPr>
                <w:color w:val="auto"/>
                <w:sz w:val="18"/>
                <w:szCs w:val="18"/>
              </w:rPr>
            </w:pPr>
            <w:r>
              <w:rPr>
                <w:color w:val="auto"/>
                <w:kern w:val="0"/>
                <w:sz w:val="18"/>
                <w:szCs w:val="18"/>
                <w:lang w:bidi="ar"/>
              </w:rPr>
              <w:t>就业登记</w:t>
            </w:r>
          </w:p>
        </w:tc>
        <w:tc>
          <w:tcPr>
            <w:tcW w:w="613" w:type="dxa"/>
            <w:noWrap w:val="0"/>
            <w:vAlign w:val="center"/>
          </w:tcPr>
          <w:p w14:paraId="47B42B7F">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A0ECF56">
            <w:pPr>
              <w:widowControl/>
              <w:spacing w:line="240" w:lineRule="exact"/>
              <w:jc w:val="center"/>
              <w:rPr>
                <w:b/>
                <w:bCs/>
                <w:color w:val="auto"/>
                <w:sz w:val="18"/>
                <w:szCs w:val="18"/>
              </w:rPr>
            </w:pPr>
          </w:p>
        </w:tc>
        <w:tc>
          <w:tcPr>
            <w:tcW w:w="3450" w:type="dxa"/>
            <w:noWrap w:val="0"/>
            <w:vAlign w:val="center"/>
          </w:tcPr>
          <w:p w14:paraId="76338174">
            <w:pPr>
              <w:widowControl/>
              <w:spacing w:line="240" w:lineRule="exact"/>
              <w:textAlignment w:val="center"/>
              <w:rPr>
                <w:color w:val="auto"/>
                <w:sz w:val="18"/>
                <w:szCs w:val="18"/>
              </w:rPr>
            </w:pPr>
            <w:r>
              <w:rPr>
                <w:color w:val="auto"/>
                <w:kern w:val="0"/>
                <w:sz w:val="18"/>
                <w:szCs w:val="18"/>
                <w:lang w:bidi="ar"/>
              </w:rPr>
              <w:t>《中华人民共和国就业促进法》</w:t>
            </w:r>
          </w:p>
        </w:tc>
        <w:tc>
          <w:tcPr>
            <w:tcW w:w="1391" w:type="dxa"/>
            <w:noWrap w:val="0"/>
            <w:vAlign w:val="center"/>
          </w:tcPr>
          <w:p w14:paraId="6D3A2537">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100336E">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57F8D054">
            <w:pPr>
              <w:widowControl/>
              <w:spacing w:line="240" w:lineRule="exact"/>
              <w:jc w:val="center"/>
              <w:rPr>
                <w:b/>
                <w:bCs/>
                <w:color w:val="auto"/>
                <w:sz w:val="18"/>
                <w:szCs w:val="18"/>
              </w:rPr>
            </w:pPr>
          </w:p>
        </w:tc>
      </w:tr>
      <w:tr w14:paraId="6A81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465DDDD8">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4E8B6318">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14</w:t>
            </w:r>
          </w:p>
        </w:tc>
        <w:tc>
          <w:tcPr>
            <w:tcW w:w="536" w:type="dxa"/>
            <w:noWrap w:val="0"/>
            <w:vAlign w:val="center"/>
          </w:tcPr>
          <w:p w14:paraId="47CBF375">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7A135967">
            <w:pPr>
              <w:widowControl/>
              <w:spacing w:line="240" w:lineRule="exact"/>
              <w:jc w:val="center"/>
              <w:textAlignment w:val="center"/>
              <w:rPr>
                <w:color w:val="auto"/>
                <w:sz w:val="18"/>
                <w:szCs w:val="18"/>
              </w:rPr>
            </w:pPr>
            <w:r>
              <w:rPr>
                <w:color w:val="auto"/>
                <w:kern w:val="0"/>
                <w:sz w:val="18"/>
                <w:szCs w:val="18"/>
                <w:lang w:bidi="ar"/>
              </w:rPr>
              <w:t>创业服务</w:t>
            </w:r>
          </w:p>
        </w:tc>
        <w:tc>
          <w:tcPr>
            <w:tcW w:w="1937" w:type="dxa"/>
            <w:noWrap w:val="0"/>
            <w:vAlign w:val="center"/>
          </w:tcPr>
          <w:p w14:paraId="2A37B895">
            <w:pPr>
              <w:widowControl/>
              <w:spacing w:line="240" w:lineRule="exact"/>
              <w:jc w:val="center"/>
              <w:textAlignment w:val="center"/>
              <w:rPr>
                <w:color w:val="auto"/>
                <w:sz w:val="18"/>
                <w:szCs w:val="18"/>
              </w:rPr>
            </w:pPr>
            <w:r>
              <w:rPr>
                <w:color w:val="auto"/>
                <w:kern w:val="0"/>
                <w:sz w:val="18"/>
                <w:szCs w:val="18"/>
                <w:lang w:bidi="ar"/>
              </w:rPr>
              <w:t>《就业创业证》申领</w:t>
            </w:r>
          </w:p>
        </w:tc>
        <w:tc>
          <w:tcPr>
            <w:tcW w:w="613" w:type="dxa"/>
            <w:noWrap w:val="0"/>
            <w:vAlign w:val="center"/>
          </w:tcPr>
          <w:p w14:paraId="668B7BBE">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5A4FCBD">
            <w:pPr>
              <w:widowControl/>
              <w:spacing w:line="240" w:lineRule="exact"/>
              <w:jc w:val="center"/>
              <w:rPr>
                <w:b/>
                <w:bCs/>
                <w:color w:val="auto"/>
                <w:sz w:val="18"/>
                <w:szCs w:val="18"/>
              </w:rPr>
            </w:pPr>
          </w:p>
        </w:tc>
        <w:tc>
          <w:tcPr>
            <w:tcW w:w="3450" w:type="dxa"/>
            <w:noWrap w:val="0"/>
            <w:vAlign w:val="center"/>
          </w:tcPr>
          <w:p w14:paraId="4DB95FE2">
            <w:pPr>
              <w:widowControl/>
              <w:spacing w:line="240" w:lineRule="exact"/>
              <w:textAlignment w:val="center"/>
              <w:rPr>
                <w:color w:val="auto"/>
                <w:sz w:val="18"/>
                <w:szCs w:val="18"/>
              </w:rPr>
            </w:pPr>
            <w:r>
              <w:rPr>
                <w:color w:val="auto"/>
                <w:kern w:val="0"/>
                <w:sz w:val="18"/>
                <w:szCs w:val="18"/>
                <w:lang w:bidi="ar"/>
              </w:rPr>
              <w:t>《国务院关于进一步做好新形势下就业创业工作的意见》（国发〔2015〕23号）</w:t>
            </w:r>
          </w:p>
        </w:tc>
        <w:tc>
          <w:tcPr>
            <w:tcW w:w="1391" w:type="dxa"/>
            <w:noWrap w:val="0"/>
            <w:vAlign w:val="center"/>
          </w:tcPr>
          <w:p w14:paraId="74A8F77A">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CE1E741">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1EA50591">
            <w:pPr>
              <w:widowControl/>
              <w:spacing w:line="240" w:lineRule="exact"/>
              <w:jc w:val="center"/>
              <w:rPr>
                <w:b/>
                <w:bCs/>
                <w:color w:val="auto"/>
                <w:sz w:val="18"/>
                <w:szCs w:val="18"/>
              </w:rPr>
            </w:pPr>
          </w:p>
        </w:tc>
      </w:tr>
      <w:tr w14:paraId="5ED2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163A51F8">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40C56BDC">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67E898CF">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0FBEF30">
            <w:pPr>
              <w:widowControl/>
              <w:spacing w:line="240" w:lineRule="exact"/>
              <w:jc w:val="center"/>
              <w:rPr>
                <w:color w:val="auto"/>
                <w:sz w:val="18"/>
                <w:szCs w:val="18"/>
              </w:rPr>
            </w:pPr>
          </w:p>
        </w:tc>
        <w:tc>
          <w:tcPr>
            <w:tcW w:w="1937" w:type="dxa"/>
            <w:noWrap w:val="0"/>
            <w:vAlign w:val="center"/>
          </w:tcPr>
          <w:p w14:paraId="2635143F">
            <w:pPr>
              <w:widowControl/>
              <w:spacing w:line="240" w:lineRule="exact"/>
              <w:jc w:val="center"/>
              <w:textAlignment w:val="center"/>
              <w:rPr>
                <w:color w:val="auto"/>
                <w:sz w:val="18"/>
                <w:szCs w:val="18"/>
              </w:rPr>
            </w:pPr>
            <w:r>
              <w:rPr>
                <w:color w:val="auto"/>
                <w:kern w:val="0"/>
                <w:sz w:val="18"/>
                <w:szCs w:val="18"/>
                <w:lang w:bidi="ar"/>
              </w:rPr>
              <w:t>创业补贴申领</w:t>
            </w:r>
          </w:p>
        </w:tc>
        <w:tc>
          <w:tcPr>
            <w:tcW w:w="613" w:type="dxa"/>
            <w:noWrap w:val="0"/>
            <w:vAlign w:val="center"/>
          </w:tcPr>
          <w:p w14:paraId="31F5E15D">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B0FBE92">
            <w:pPr>
              <w:widowControl/>
              <w:spacing w:line="240" w:lineRule="exact"/>
              <w:jc w:val="center"/>
              <w:rPr>
                <w:b/>
                <w:bCs/>
                <w:color w:val="auto"/>
                <w:sz w:val="18"/>
                <w:szCs w:val="18"/>
              </w:rPr>
            </w:pPr>
          </w:p>
        </w:tc>
        <w:tc>
          <w:tcPr>
            <w:tcW w:w="3450" w:type="dxa"/>
            <w:noWrap w:val="0"/>
            <w:vAlign w:val="center"/>
          </w:tcPr>
          <w:p w14:paraId="492B7E20">
            <w:pPr>
              <w:widowControl/>
              <w:spacing w:line="240" w:lineRule="exact"/>
              <w:textAlignment w:val="center"/>
              <w:rPr>
                <w:color w:val="auto"/>
                <w:sz w:val="18"/>
                <w:szCs w:val="18"/>
              </w:rPr>
            </w:pPr>
            <w:r>
              <w:rPr>
                <w:color w:val="auto"/>
                <w:kern w:val="0"/>
                <w:sz w:val="18"/>
                <w:szCs w:val="18"/>
                <w:lang w:bidi="ar"/>
              </w:rPr>
              <w:t>《国务院关于做好当前和今后一段时期就业创业工作的意见》（国发〔2017〕28号）</w:t>
            </w:r>
          </w:p>
        </w:tc>
        <w:tc>
          <w:tcPr>
            <w:tcW w:w="1391" w:type="dxa"/>
            <w:noWrap w:val="0"/>
            <w:vAlign w:val="center"/>
          </w:tcPr>
          <w:p w14:paraId="6C7454B6">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87893A9">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96B8F4E">
            <w:pPr>
              <w:widowControl/>
              <w:spacing w:line="240" w:lineRule="exact"/>
              <w:jc w:val="center"/>
              <w:rPr>
                <w:b/>
                <w:bCs/>
                <w:color w:val="auto"/>
                <w:sz w:val="18"/>
                <w:szCs w:val="18"/>
              </w:rPr>
            </w:pPr>
          </w:p>
        </w:tc>
      </w:tr>
      <w:tr w14:paraId="12EE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6408FCE9">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5BEAFC62">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2DE01931">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7DA45DCF">
            <w:pPr>
              <w:widowControl/>
              <w:spacing w:line="240" w:lineRule="exact"/>
              <w:jc w:val="center"/>
              <w:rPr>
                <w:color w:val="auto"/>
                <w:sz w:val="18"/>
                <w:szCs w:val="18"/>
              </w:rPr>
            </w:pPr>
          </w:p>
        </w:tc>
        <w:tc>
          <w:tcPr>
            <w:tcW w:w="1937" w:type="dxa"/>
            <w:noWrap w:val="0"/>
            <w:vAlign w:val="center"/>
          </w:tcPr>
          <w:p w14:paraId="39C640F6">
            <w:pPr>
              <w:widowControl/>
              <w:spacing w:line="240" w:lineRule="exact"/>
              <w:jc w:val="center"/>
              <w:textAlignment w:val="center"/>
              <w:rPr>
                <w:color w:val="auto"/>
                <w:sz w:val="18"/>
                <w:szCs w:val="18"/>
              </w:rPr>
            </w:pPr>
            <w:r>
              <w:rPr>
                <w:color w:val="auto"/>
                <w:kern w:val="0"/>
                <w:sz w:val="18"/>
                <w:szCs w:val="18"/>
                <w:lang w:bidi="ar"/>
              </w:rPr>
              <w:t>创业担保贷款申请</w:t>
            </w:r>
          </w:p>
        </w:tc>
        <w:tc>
          <w:tcPr>
            <w:tcW w:w="613" w:type="dxa"/>
            <w:noWrap w:val="0"/>
            <w:vAlign w:val="center"/>
          </w:tcPr>
          <w:p w14:paraId="44BF01AA">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5315AA5">
            <w:pPr>
              <w:widowControl/>
              <w:spacing w:line="240" w:lineRule="exact"/>
              <w:jc w:val="center"/>
              <w:rPr>
                <w:b/>
                <w:bCs/>
                <w:color w:val="auto"/>
                <w:sz w:val="18"/>
                <w:szCs w:val="18"/>
              </w:rPr>
            </w:pPr>
          </w:p>
        </w:tc>
        <w:tc>
          <w:tcPr>
            <w:tcW w:w="3450" w:type="dxa"/>
            <w:noWrap w:val="0"/>
            <w:vAlign w:val="center"/>
          </w:tcPr>
          <w:p w14:paraId="0BB02BE4">
            <w:pPr>
              <w:widowControl/>
              <w:spacing w:line="240" w:lineRule="exact"/>
              <w:textAlignment w:val="center"/>
              <w:rPr>
                <w:color w:val="auto"/>
                <w:sz w:val="18"/>
                <w:szCs w:val="18"/>
              </w:rPr>
            </w:pPr>
            <w:r>
              <w:rPr>
                <w:color w:val="auto"/>
                <w:kern w:val="0"/>
                <w:sz w:val="18"/>
                <w:szCs w:val="18"/>
                <w:lang w:bidi="ar"/>
              </w:rPr>
              <w:t>《国务院关于进一步做好新形势下就业创业工作的意见》（国发〔2015〕23号）</w:t>
            </w:r>
          </w:p>
        </w:tc>
        <w:tc>
          <w:tcPr>
            <w:tcW w:w="1391" w:type="dxa"/>
            <w:noWrap w:val="0"/>
            <w:vAlign w:val="center"/>
          </w:tcPr>
          <w:p w14:paraId="17AFEB0E">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1B535B91">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5C23FDE">
            <w:pPr>
              <w:widowControl/>
              <w:spacing w:line="240" w:lineRule="exact"/>
              <w:jc w:val="center"/>
              <w:rPr>
                <w:b/>
                <w:bCs/>
                <w:color w:val="auto"/>
                <w:sz w:val="18"/>
                <w:szCs w:val="18"/>
              </w:rPr>
            </w:pPr>
          </w:p>
        </w:tc>
      </w:tr>
      <w:tr w14:paraId="07A5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54CFF874">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17C4C3AF">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D16F753">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00A78192">
            <w:pPr>
              <w:widowControl/>
              <w:spacing w:line="240" w:lineRule="exact"/>
              <w:jc w:val="center"/>
              <w:rPr>
                <w:color w:val="auto"/>
                <w:sz w:val="18"/>
                <w:szCs w:val="18"/>
              </w:rPr>
            </w:pPr>
          </w:p>
        </w:tc>
        <w:tc>
          <w:tcPr>
            <w:tcW w:w="1937" w:type="dxa"/>
            <w:noWrap w:val="0"/>
            <w:vAlign w:val="center"/>
          </w:tcPr>
          <w:p w14:paraId="60C24669">
            <w:pPr>
              <w:widowControl/>
              <w:spacing w:line="240" w:lineRule="exact"/>
              <w:jc w:val="center"/>
              <w:textAlignment w:val="center"/>
              <w:rPr>
                <w:color w:val="auto"/>
                <w:sz w:val="18"/>
                <w:szCs w:val="18"/>
              </w:rPr>
            </w:pPr>
            <w:r>
              <w:rPr>
                <w:color w:val="auto"/>
                <w:kern w:val="0"/>
                <w:sz w:val="18"/>
                <w:szCs w:val="18"/>
                <w:lang w:bidi="ar"/>
              </w:rPr>
              <w:t>创业专家咨询</w:t>
            </w:r>
          </w:p>
        </w:tc>
        <w:tc>
          <w:tcPr>
            <w:tcW w:w="613" w:type="dxa"/>
            <w:noWrap w:val="0"/>
            <w:vAlign w:val="center"/>
          </w:tcPr>
          <w:p w14:paraId="19BC8BCB">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F0DB63A">
            <w:pPr>
              <w:widowControl/>
              <w:spacing w:line="240" w:lineRule="exact"/>
              <w:jc w:val="center"/>
              <w:rPr>
                <w:b/>
                <w:bCs/>
                <w:color w:val="auto"/>
                <w:sz w:val="18"/>
                <w:szCs w:val="18"/>
              </w:rPr>
            </w:pPr>
          </w:p>
        </w:tc>
        <w:tc>
          <w:tcPr>
            <w:tcW w:w="3450" w:type="dxa"/>
            <w:noWrap w:val="0"/>
            <w:vAlign w:val="center"/>
          </w:tcPr>
          <w:p w14:paraId="3CFC0C72">
            <w:pPr>
              <w:widowControl/>
              <w:spacing w:line="240" w:lineRule="exact"/>
              <w:textAlignment w:val="center"/>
              <w:rPr>
                <w:color w:val="auto"/>
                <w:sz w:val="18"/>
                <w:szCs w:val="18"/>
              </w:rPr>
            </w:pPr>
            <w:r>
              <w:rPr>
                <w:color w:val="auto"/>
                <w:kern w:val="0"/>
                <w:sz w:val="18"/>
                <w:szCs w:val="18"/>
                <w:lang w:bidi="ar"/>
              </w:rPr>
              <w:t>《四川省人民政府关于做好当前和今后一段时期就业创业工作的实施意见》（川府发〔2017〕53号）</w:t>
            </w:r>
          </w:p>
        </w:tc>
        <w:tc>
          <w:tcPr>
            <w:tcW w:w="1391" w:type="dxa"/>
            <w:noWrap w:val="0"/>
            <w:vAlign w:val="center"/>
          </w:tcPr>
          <w:p w14:paraId="0B0717BF">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8ECEEBE">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46717EA">
            <w:pPr>
              <w:widowControl/>
              <w:spacing w:line="240" w:lineRule="exact"/>
              <w:jc w:val="center"/>
              <w:rPr>
                <w:b/>
                <w:bCs/>
                <w:color w:val="auto"/>
                <w:sz w:val="18"/>
                <w:szCs w:val="18"/>
              </w:rPr>
            </w:pPr>
          </w:p>
        </w:tc>
      </w:tr>
      <w:tr w14:paraId="79E7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251F349D">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76CDE53F">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5ACD6AD">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0A6E37ED">
            <w:pPr>
              <w:widowControl/>
              <w:spacing w:line="240" w:lineRule="exact"/>
              <w:jc w:val="center"/>
              <w:rPr>
                <w:color w:val="auto"/>
                <w:sz w:val="18"/>
                <w:szCs w:val="18"/>
              </w:rPr>
            </w:pPr>
          </w:p>
        </w:tc>
        <w:tc>
          <w:tcPr>
            <w:tcW w:w="1937" w:type="dxa"/>
            <w:noWrap w:val="0"/>
            <w:vAlign w:val="center"/>
          </w:tcPr>
          <w:p w14:paraId="680F65DB">
            <w:pPr>
              <w:widowControl/>
              <w:spacing w:line="240" w:lineRule="exact"/>
              <w:jc w:val="center"/>
              <w:textAlignment w:val="center"/>
              <w:rPr>
                <w:color w:val="auto"/>
                <w:sz w:val="18"/>
                <w:szCs w:val="18"/>
              </w:rPr>
            </w:pPr>
            <w:r>
              <w:rPr>
                <w:color w:val="auto"/>
                <w:kern w:val="0"/>
                <w:sz w:val="18"/>
                <w:szCs w:val="18"/>
                <w:lang w:bidi="ar"/>
              </w:rPr>
              <w:t>创业项目查询</w:t>
            </w:r>
          </w:p>
        </w:tc>
        <w:tc>
          <w:tcPr>
            <w:tcW w:w="613" w:type="dxa"/>
            <w:noWrap w:val="0"/>
            <w:vAlign w:val="center"/>
          </w:tcPr>
          <w:p w14:paraId="21F2D790">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2FDBA68">
            <w:pPr>
              <w:widowControl/>
              <w:spacing w:line="240" w:lineRule="exact"/>
              <w:jc w:val="center"/>
              <w:rPr>
                <w:b/>
                <w:bCs/>
                <w:color w:val="auto"/>
                <w:sz w:val="18"/>
                <w:szCs w:val="18"/>
              </w:rPr>
            </w:pPr>
          </w:p>
        </w:tc>
        <w:tc>
          <w:tcPr>
            <w:tcW w:w="3450" w:type="dxa"/>
            <w:noWrap w:val="0"/>
            <w:vAlign w:val="center"/>
          </w:tcPr>
          <w:p w14:paraId="26754BB6">
            <w:pPr>
              <w:widowControl/>
              <w:spacing w:line="240" w:lineRule="exact"/>
              <w:textAlignment w:val="center"/>
              <w:rPr>
                <w:color w:val="auto"/>
                <w:sz w:val="18"/>
                <w:szCs w:val="18"/>
              </w:rPr>
            </w:pPr>
            <w:r>
              <w:rPr>
                <w:color w:val="auto"/>
                <w:kern w:val="0"/>
                <w:sz w:val="18"/>
                <w:szCs w:val="18"/>
                <w:lang w:bidi="ar"/>
              </w:rPr>
              <w:t>《四川省人民政府关于进一步做好新形势下就业创业工作的意见》（川府发〔2015〕38号）</w:t>
            </w:r>
          </w:p>
        </w:tc>
        <w:tc>
          <w:tcPr>
            <w:tcW w:w="1391" w:type="dxa"/>
            <w:noWrap w:val="0"/>
            <w:vAlign w:val="center"/>
          </w:tcPr>
          <w:p w14:paraId="776674E9">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9DCCBCB">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87FAD01">
            <w:pPr>
              <w:widowControl/>
              <w:spacing w:line="240" w:lineRule="exact"/>
              <w:jc w:val="center"/>
              <w:rPr>
                <w:b/>
                <w:bCs/>
                <w:color w:val="auto"/>
                <w:sz w:val="18"/>
                <w:szCs w:val="18"/>
              </w:rPr>
            </w:pPr>
          </w:p>
        </w:tc>
      </w:tr>
      <w:tr w14:paraId="3866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restart"/>
            <w:noWrap w:val="0"/>
            <w:vAlign w:val="center"/>
          </w:tcPr>
          <w:p w14:paraId="55795530">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县人社</w:t>
            </w:r>
            <w:r>
              <w:rPr>
                <w:color w:val="auto"/>
                <w:kern w:val="0"/>
                <w:sz w:val="18"/>
                <w:szCs w:val="18"/>
                <w:lang w:bidi="ar"/>
              </w:rPr>
              <w:t>局</w:t>
            </w:r>
          </w:p>
        </w:tc>
        <w:tc>
          <w:tcPr>
            <w:tcW w:w="531" w:type="dxa"/>
            <w:vMerge w:val="continue"/>
            <w:noWrap w:val="0"/>
            <w:vAlign w:val="center"/>
          </w:tcPr>
          <w:p w14:paraId="4D329F3D">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FE4D62C">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2B083F3">
            <w:pPr>
              <w:widowControl/>
              <w:spacing w:line="240" w:lineRule="exact"/>
              <w:jc w:val="center"/>
              <w:rPr>
                <w:color w:val="auto"/>
                <w:sz w:val="18"/>
                <w:szCs w:val="18"/>
              </w:rPr>
            </w:pPr>
          </w:p>
        </w:tc>
        <w:tc>
          <w:tcPr>
            <w:tcW w:w="1937" w:type="dxa"/>
            <w:noWrap w:val="0"/>
            <w:vAlign w:val="center"/>
          </w:tcPr>
          <w:p w14:paraId="52F291D2">
            <w:pPr>
              <w:widowControl/>
              <w:spacing w:line="240" w:lineRule="exact"/>
              <w:jc w:val="center"/>
              <w:textAlignment w:val="center"/>
              <w:rPr>
                <w:color w:val="auto"/>
                <w:sz w:val="18"/>
                <w:szCs w:val="18"/>
              </w:rPr>
            </w:pPr>
            <w:r>
              <w:rPr>
                <w:color w:val="auto"/>
                <w:kern w:val="0"/>
                <w:sz w:val="18"/>
                <w:szCs w:val="18"/>
                <w:lang w:bidi="ar"/>
              </w:rPr>
              <w:t>大学生创新创业园区（孵化基地）申请</w:t>
            </w:r>
          </w:p>
        </w:tc>
        <w:tc>
          <w:tcPr>
            <w:tcW w:w="613" w:type="dxa"/>
            <w:noWrap w:val="0"/>
            <w:vAlign w:val="center"/>
          </w:tcPr>
          <w:p w14:paraId="5BEF5C32">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2E87118">
            <w:pPr>
              <w:widowControl/>
              <w:spacing w:line="240" w:lineRule="exact"/>
              <w:jc w:val="center"/>
              <w:rPr>
                <w:b/>
                <w:bCs/>
                <w:color w:val="auto"/>
                <w:sz w:val="18"/>
                <w:szCs w:val="18"/>
              </w:rPr>
            </w:pPr>
          </w:p>
        </w:tc>
        <w:tc>
          <w:tcPr>
            <w:tcW w:w="3450" w:type="dxa"/>
            <w:noWrap w:val="0"/>
            <w:vAlign w:val="center"/>
          </w:tcPr>
          <w:p w14:paraId="59558B5A">
            <w:pPr>
              <w:widowControl/>
              <w:spacing w:line="240" w:lineRule="exact"/>
              <w:textAlignment w:val="center"/>
              <w:rPr>
                <w:color w:val="auto"/>
                <w:sz w:val="18"/>
                <w:szCs w:val="18"/>
              </w:rPr>
            </w:pPr>
            <w:r>
              <w:rPr>
                <w:color w:val="auto"/>
                <w:kern w:val="0"/>
                <w:sz w:val="18"/>
                <w:szCs w:val="18"/>
                <w:lang w:bidi="ar"/>
              </w:rPr>
              <w:t>《四川省人力资源和社会保障厅等四部门关于进一步做好省级大学生创新创业园区（孵化基地）申报认定和考核管理工作的通知》（川人社办发〔2015〕122号）</w:t>
            </w:r>
          </w:p>
        </w:tc>
        <w:tc>
          <w:tcPr>
            <w:tcW w:w="1391" w:type="dxa"/>
            <w:noWrap w:val="0"/>
            <w:vAlign w:val="center"/>
          </w:tcPr>
          <w:p w14:paraId="1C3F2F03">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3E294A0F">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5339C0D">
            <w:pPr>
              <w:widowControl/>
              <w:spacing w:line="240" w:lineRule="exact"/>
              <w:jc w:val="center"/>
              <w:rPr>
                <w:b/>
                <w:bCs/>
                <w:color w:val="auto"/>
                <w:sz w:val="18"/>
                <w:szCs w:val="18"/>
              </w:rPr>
            </w:pPr>
          </w:p>
        </w:tc>
      </w:tr>
      <w:tr w14:paraId="2079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12A18366">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0BC69CE0">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1D2B8EA">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E2E792A">
            <w:pPr>
              <w:widowControl/>
              <w:spacing w:line="240" w:lineRule="exact"/>
              <w:jc w:val="center"/>
              <w:rPr>
                <w:color w:val="auto"/>
                <w:sz w:val="18"/>
                <w:szCs w:val="18"/>
              </w:rPr>
            </w:pPr>
          </w:p>
        </w:tc>
        <w:tc>
          <w:tcPr>
            <w:tcW w:w="1937" w:type="dxa"/>
            <w:noWrap w:val="0"/>
            <w:vAlign w:val="center"/>
          </w:tcPr>
          <w:p w14:paraId="5C435C56">
            <w:pPr>
              <w:widowControl/>
              <w:spacing w:line="240" w:lineRule="exact"/>
              <w:jc w:val="center"/>
              <w:textAlignment w:val="center"/>
              <w:rPr>
                <w:color w:val="auto"/>
                <w:sz w:val="18"/>
                <w:szCs w:val="18"/>
              </w:rPr>
            </w:pPr>
            <w:r>
              <w:rPr>
                <w:color w:val="auto"/>
                <w:kern w:val="0"/>
                <w:sz w:val="18"/>
                <w:szCs w:val="18"/>
                <w:lang w:bidi="ar"/>
              </w:rPr>
              <w:t>大学生创业吸纳就业奖励申请</w:t>
            </w:r>
          </w:p>
        </w:tc>
        <w:tc>
          <w:tcPr>
            <w:tcW w:w="613" w:type="dxa"/>
            <w:noWrap w:val="0"/>
            <w:vAlign w:val="center"/>
          </w:tcPr>
          <w:p w14:paraId="0B3F8584">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CEF5ECD">
            <w:pPr>
              <w:widowControl/>
              <w:spacing w:line="240" w:lineRule="exact"/>
              <w:jc w:val="center"/>
              <w:rPr>
                <w:b/>
                <w:bCs/>
                <w:color w:val="auto"/>
                <w:sz w:val="18"/>
                <w:szCs w:val="18"/>
              </w:rPr>
            </w:pPr>
          </w:p>
        </w:tc>
        <w:tc>
          <w:tcPr>
            <w:tcW w:w="3450" w:type="dxa"/>
            <w:noWrap w:val="0"/>
            <w:vAlign w:val="center"/>
          </w:tcPr>
          <w:p w14:paraId="234D8AC7">
            <w:pPr>
              <w:widowControl/>
              <w:spacing w:line="240" w:lineRule="exact"/>
              <w:textAlignment w:val="center"/>
              <w:rPr>
                <w:color w:val="auto"/>
                <w:sz w:val="18"/>
                <w:szCs w:val="18"/>
              </w:rPr>
            </w:pPr>
            <w:r>
              <w:rPr>
                <w:color w:val="auto"/>
                <w:kern w:val="0"/>
                <w:sz w:val="18"/>
                <w:szCs w:val="18"/>
                <w:lang w:bidi="ar"/>
              </w:rPr>
              <w:t>《四川省人力资源和社会保障厅等部门关于进一步促进大学生就业创业的意见》（川人社发〔2016〕50号）</w:t>
            </w:r>
          </w:p>
        </w:tc>
        <w:tc>
          <w:tcPr>
            <w:tcW w:w="1391" w:type="dxa"/>
            <w:noWrap w:val="0"/>
            <w:vAlign w:val="center"/>
          </w:tcPr>
          <w:p w14:paraId="0973D3AE">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47922FD">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F326486">
            <w:pPr>
              <w:widowControl/>
              <w:spacing w:line="240" w:lineRule="exact"/>
              <w:jc w:val="center"/>
              <w:rPr>
                <w:b/>
                <w:bCs/>
                <w:color w:val="auto"/>
                <w:sz w:val="18"/>
                <w:szCs w:val="18"/>
              </w:rPr>
            </w:pPr>
          </w:p>
        </w:tc>
      </w:tr>
      <w:tr w14:paraId="501E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5FF4DB23">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8A2E653">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33BBDF7">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0B01C3DC">
            <w:pPr>
              <w:widowControl/>
              <w:spacing w:line="240" w:lineRule="exact"/>
              <w:jc w:val="center"/>
              <w:rPr>
                <w:color w:val="auto"/>
                <w:sz w:val="18"/>
                <w:szCs w:val="18"/>
              </w:rPr>
            </w:pPr>
          </w:p>
        </w:tc>
        <w:tc>
          <w:tcPr>
            <w:tcW w:w="1937" w:type="dxa"/>
            <w:noWrap w:val="0"/>
            <w:vAlign w:val="center"/>
          </w:tcPr>
          <w:p w14:paraId="79BD769D">
            <w:pPr>
              <w:widowControl/>
              <w:spacing w:line="240" w:lineRule="exact"/>
              <w:jc w:val="center"/>
              <w:textAlignment w:val="center"/>
              <w:rPr>
                <w:color w:val="auto"/>
                <w:sz w:val="18"/>
                <w:szCs w:val="18"/>
              </w:rPr>
            </w:pPr>
            <w:r>
              <w:rPr>
                <w:color w:val="auto"/>
                <w:kern w:val="0"/>
                <w:sz w:val="18"/>
                <w:szCs w:val="18"/>
                <w:lang w:bidi="ar"/>
              </w:rPr>
              <w:t>在校大学生创业担保贷款贴息申请</w:t>
            </w:r>
          </w:p>
        </w:tc>
        <w:tc>
          <w:tcPr>
            <w:tcW w:w="613" w:type="dxa"/>
            <w:noWrap w:val="0"/>
            <w:vAlign w:val="center"/>
          </w:tcPr>
          <w:p w14:paraId="5CD9920F">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20CF656">
            <w:pPr>
              <w:widowControl/>
              <w:spacing w:line="240" w:lineRule="exact"/>
              <w:jc w:val="center"/>
              <w:rPr>
                <w:b/>
                <w:bCs/>
                <w:color w:val="auto"/>
                <w:sz w:val="18"/>
                <w:szCs w:val="18"/>
              </w:rPr>
            </w:pPr>
          </w:p>
        </w:tc>
        <w:tc>
          <w:tcPr>
            <w:tcW w:w="3450" w:type="dxa"/>
            <w:noWrap w:val="0"/>
            <w:vAlign w:val="center"/>
          </w:tcPr>
          <w:p w14:paraId="09D551C0">
            <w:pPr>
              <w:widowControl/>
              <w:spacing w:line="240" w:lineRule="exact"/>
              <w:textAlignment w:val="center"/>
              <w:rPr>
                <w:color w:val="auto"/>
                <w:sz w:val="18"/>
                <w:szCs w:val="18"/>
              </w:rPr>
            </w:pPr>
            <w:r>
              <w:rPr>
                <w:color w:val="auto"/>
                <w:kern w:val="0"/>
                <w:sz w:val="18"/>
                <w:szCs w:val="18"/>
                <w:lang w:bidi="ar"/>
              </w:rPr>
              <w:t>《四川省人民政府办公厅关于加大力度促进高校毕业生就业创业的意见》（川办发〔2014〕26号）</w:t>
            </w:r>
          </w:p>
        </w:tc>
        <w:tc>
          <w:tcPr>
            <w:tcW w:w="1391" w:type="dxa"/>
            <w:noWrap w:val="0"/>
            <w:vAlign w:val="center"/>
          </w:tcPr>
          <w:p w14:paraId="63B58500">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C947B5F">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503CD26">
            <w:pPr>
              <w:widowControl/>
              <w:spacing w:line="240" w:lineRule="exact"/>
              <w:jc w:val="center"/>
              <w:rPr>
                <w:b/>
                <w:bCs/>
                <w:color w:val="auto"/>
                <w:sz w:val="18"/>
                <w:szCs w:val="18"/>
              </w:rPr>
            </w:pPr>
          </w:p>
        </w:tc>
      </w:tr>
      <w:tr w14:paraId="2DC6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0" w:type="dxa"/>
            <w:vMerge w:val="continue"/>
            <w:noWrap w:val="0"/>
            <w:vAlign w:val="center"/>
          </w:tcPr>
          <w:p w14:paraId="0740396A">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6097CF06">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15</w:t>
            </w:r>
          </w:p>
        </w:tc>
        <w:tc>
          <w:tcPr>
            <w:tcW w:w="536" w:type="dxa"/>
            <w:noWrap w:val="0"/>
            <w:vAlign w:val="center"/>
          </w:tcPr>
          <w:p w14:paraId="2CCCFEAD">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1F61E085">
            <w:pPr>
              <w:widowControl/>
              <w:spacing w:line="240" w:lineRule="exact"/>
              <w:jc w:val="center"/>
              <w:textAlignment w:val="center"/>
              <w:rPr>
                <w:color w:val="auto"/>
                <w:sz w:val="18"/>
                <w:szCs w:val="18"/>
              </w:rPr>
            </w:pPr>
            <w:r>
              <w:rPr>
                <w:color w:val="auto"/>
                <w:kern w:val="0"/>
                <w:sz w:val="18"/>
                <w:szCs w:val="18"/>
                <w:lang w:bidi="ar"/>
              </w:rPr>
              <w:t>对就业困难人员（含建档立卡贫困劳动力）实施就业援助</w:t>
            </w:r>
          </w:p>
        </w:tc>
        <w:tc>
          <w:tcPr>
            <w:tcW w:w="1937" w:type="dxa"/>
            <w:noWrap w:val="0"/>
            <w:vAlign w:val="center"/>
          </w:tcPr>
          <w:p w14:paraId="3F3527CA">
            <w:pPr>
              <w:widowControl/>
              <w:spacing w:line="240" w:lineRule="exact"/>
              <w:jc w:val="center"/>
              <w:textAlignment w:val="center"/>
              <w:rPr>
                <w:color w:val="auto"/>
                <w:sz w:val="18"/>
                <w:szCs w:val="18"/>
              </w:rPr>
            </w:pPr>
            <w:r>
              <w:rPr>
                <w:color w:val="auto"/>
                <w:kern w:val="0"/>
                <w:sz w:val="18"/>
                <w:szCs w:val="18"/>
                <w:lang w:bidi="ar"/>
              </w:rPr>
              <w:t>就业困难人员认定</w:t>
            </w:r>
          </w:p>
        </w:tc>
        <w:tc>
          <w:tcPr>
            <w:tcW w:w="613" w:type="dxa"/>
            <w:noWrap w:val="0"/>
            <w:vAlign w:val="center"/>
          </w:tcPr>
          <w:p w14:paraId="1E28813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2F759C2">
            <w:pPr>
              <w:widowControl/>
              <w:spacing w:line="240" w:lineRule="exact"/>
              <w:jc w:val="center"/>
              <w:rPr>
                <w:b/>
                <w:bCs/>
                <w:color w:val="auto"/>
                <w:sz w:val="18"/>
                <w:szCs w:val="18"/>
              </w:rPr>
            </w:pPr>
          </w:p>
        </w:tc>
        <w:tc>
          <w:tcPr>
            <w:tcW w:w="3450" w:type="dxa"/>
            <w:noWrap w:val="0"/>
            <w:vAlign w:val="center"/>
          </w:tcPr>
          <w:p w14:paraId="39601267">
            <w:pPr>
              <w:widowControl/>
              <w:spacing w:line="240" w:lineRule="exact"/>
              <w:textAlignment w:val="center"/>
              <w:rPr>
                <w:color w:val="auto"/>
                <w:sz w:val="18"/>
                <w:szCs w:val="18"/>
              </w:rPr>
            </w:pPr>
            <w:r>
              <w:rPr>
                <w:color w:val="auto"/>
                <w:kern w:val="0"/>
                <w:sz w:val="18"/>
                <w:szCs w:val="18"/>
                <w:lang w:bidi="ar"/>
              </w:rPr>
              <w:t>《中华人民共和国就业促进法》</w:t>
            </w:r>
          </w:p>
        </w:tc>
        <w:tc>
          <w:tcPr>
            <w:tcW w:w="1391" w:type="dxa"/>
            <w:noWrap w:val="0"/>
            <w:vAlign w:val="center"/>
          </w:tcPr>
          <w:p w14:paraId="13755865">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93D8AC4">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46197D4A">
            <w:pPr>
              <w:widowControl/>
              <w:spacing w:line="240" w:lineRule="exact"/>
              <w:jc w:val="center"/>
              <w:rPr>
                <w:b/>
                <w:bCs/>
                <w:color w:val="auto"/>
                <w:sz w:val="18"/>
                <w:szCs w:val="18"/>
              </w:rPr>
            </w:pPr>
          </w:p>
        </w:tc>
      </w:tr>
      <w:tr w14:paraId="4F07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0" w:type="dxa"/>
            <w:vMerge w:val="continue"/>
            <w:noWrap w:val="0"/>
            <w:vAlign w:val="center"/>
          </w:tcPr>
          <w:p w14:paraId="1A7CC856">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35475F8">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300B554">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D7E16B2">
            <w:pPr>
              <w:widowControl/>
              <w:spacing w:line="240" w:lineRule="exact"/>
              <w:jc w:val="center"/>
              <w:rPr>
                <w:color w:val="auto"/>
                <w:sz w:val="18"/>
                <w:szCs w:val="18"/>
              </w:rPr>
            </w:pPr>
          </w:p>
        </w:tc>
        <w:tc>
          <w:tcPr>
            <w:tcW w:w="1937" w:type="dxa"/>
            <w:noWrap w:val="0"/>
            <w:vAlign w:val="center"/>
          </w:tcPr>
          <w:p w14:paraId="636BC388">
            <w:pPr>
              <w:widowControl/>
              <w:spacing w:line="240" w:lineRule="exact"/>
              <w:jc w:val="center"/>
              <w:textAlignment w:val="center"/>
              <w:rPr>
                <w:color w:val="auto"/>
                <w:sz w:val="18"/>
                <w:szCs w:val="18"/>
              </w:rPr>
            </w:pPr>
            <w:r>
              <w:rPr>
                <w:color w:val="auto"/>
                <w:kern w:val="0"/>
                <w:sz w:val="18"/>
                <w:szCs w:val="18"/>
                <w:lang w:bidi="ar"/>
              </w:rPr>
              <w:t>就业困难人员社会保险补贴申领</w:t>
            </w:r>
          </w:p>
        </w:tc>
        <w:tc>
          <w:tcPr>
            <w:tcW w:w="613" w:type="dxa"/>
            <w:noWrap w:val="0"/>
            <w:vAlign w:val="center"/>
          </w:tcPr>
          <w:p w14:paraId="53CCA192">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CC96C28">
            <w:pPr>
              <w:widowControl/>
              <w:spacing w:line="240" w:lineRule="exact"/>
              <w:jc w:val="center"/>
              <w:rPr>
                <w:b/>
                <w:bCs/>
                <w:color w:val="auto"/>
                <w:sz w:val="18"/>
                <w:szCs w:val="18"/>
              </w:rPr>
            </w:pPr>
          </w:p>
        </w:tc>
        <w:tc>
          <w:tcPr>
            <w:tcW w:w="3450" w:type="dxa"/>
            <w:noWrap w:val="0"/>
            <w:vAlign w:val="center"/>
          </w:tcPr>
          <w:p w14:paraId="0FB5EB59">
            <w:pPr>
              <w:widowControl/>
              <w:spacing w:line="240" w:lineRule="exact"/>
              <w:textAlignment w:val="center"/>
              <w:rPr>
                <w:color w:val="auto"/>
                <w:sz w:val="18"/>
                <w:szCs w:val="18"/>
              </w:rPr>
            </w:pPr>
            <w:r>
              <w:rPr>
                <w:color w:val="auto"/>
                <w:kern w:val="0"/>
                <w:sz w:val="18"/>
                <w:szCs w:val="18"/>
                <w:lang w:bidi="ar"/>
              </w:rPr>
              <w:t>《国务院关于做好当前和今后一段时期就业创业工作的意见》（国发〔2017〕28号）</w:t>
            </w:r>
          </w:p>
        </w:tc>
        <w:tc>
          <w:tcPr>
            <w:tcW w:w="1391" w:type="dxa"/>
            <w:noWrap w:val="0"/>
            <w:vAlign w:val="center"/>
          </w:tcPr>
          <w:p w14:paraId="26AE066B">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8A4A1FF">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115D5026">
            <w:pPr>
              <w:widowControl/>
              <w:spacing w:line="240" w:lineRule="exact"/>
              <w:jc w:val="center"/>
              <w:rPr>
                <w:b/>
                <w:bCs/>
                <w:color w:val="auto"/>
                <w:sz w:val="18"/>
                <w:szCs w:val="18"/>
              </w:rPr>
            </w:pPr>
          </w:p>
        </w:tc>
      </w:tr>
      <w:tr w14:paraId="087D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0" w:type="dxa"/>
            <w:vMerge w:val="continue"/>
            <w:noWrap w:val="0"/>
            <w:vAlign w:val="center"/>
          </w:tcPr>
          <w:p w14:paraId="211814ED">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714EBB9">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3DB323B">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7DBDEE20">
            <w:pPr>
              <w:widowControl/>
              <w:spacing w:line="240" w:lineRule="exact"/>
              <w:jc w:val="center"/>
              <w:rPr>
                <w:color w:val="auto"/>
                <w:sz w:val="18"/>
                <w:szCs w:val="18"/>
              </w:rPr>
            </w:pPr>
          </w:p>
        </w:tc>
        <w:tc>
          <w:tcPr>
            <w:tcW w:w="1937" w:type="dxa"/>
            <w:noWrap w:val="0"/>
            <w:vAlign w:val="center"/>
          </w:tcPr>
          <w:p w14:paraId="6F3C89D1">
            <w:pPr>
              <w:widowControl/>
              <w:spacing w:line="240" w:lineRule="exact"/>
              <w:jc w:val="center"/>
              <w:textAlignment w:val="center"/>
              <w:rPr>
                <w:color w:val="auto"/>
                <w:sz w:val="18"/>
                <w:szCs w:val="18"/>
              </w:rPr>
            </w:pPr>
            <w:r>
              <w:rPr>
                <w:color w:val="auto"/>
                <w:kern w:val="0"/>
                <w:sz w:val="18"/>
                <w:szCs w:val="18"/>
                <w:lang w:bidi="ar"/>
              </w:rPr>
              <w:t>公益性岗位补贴申领</w:t>
            </w:r>
          </w:p>
        </w:tc>
        <w:tc>
          <w:tcPr>
            <w:tcW w:w="613" w:type="dxa"/>
            <w:noWrap w:val="0"/>
            <w:vAlign w:val="center"/>
          </w:tcPr>
          <w:p w14:paraId="32F39624">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D969589">
            <w:pPr>
              <w:widowControl/>
              <w:spacing w:line="240" w:lineRule="exact"/>
              <w:jc w:val="center"/>
              <w:rPr>
                <w:b/>
                <w:bCs/>
                <w:color w:val="auto"/>
                <w:sz w:val="18"/>
                <w:szCs w:val="18"/>
              </w:rPr>
            </w:pPr>
          </w:p>
        </w:tc>
        <w:tc>
          <w:tcPr>
            <w:tcW w:w="3450" w:type="dxa"/>
            <w:noWrap w:val="0"/>
            <w:vAlign w:val="center"/>
          </w:tcPr>
          <w:p w14:paraId="4714E860">
            <w:pPr>
              <w:widowControl/>
              <w:spacing w:line="240" w:lineRule="exact"/>
              <w:textAlignment w:val="center"/>
              <w:rPr>
                <w:color w:val="auto"/>
                <w:sz w:val="18"/>
                <w:szCs w:val="18"/>
              </w:rPr>
            </w:pPr>
            <w:r>
              <w:rPr>
                <w:color w:val="auto"/>
                <w:kern w:val="0"/>
                <w:sz w:val="18"/>
                <w:szCs w:val="18"/>
                <w:lang w:bidi="ar"/>
              </w:rPr>
              <w:t>《国务院关于做好当前和今后一段时期就业创业工作的意见》（国发〔2017〕28号）</w:t>
            </w:r>
          </w:p>
        </w:tc>
        <w:tc>
          <w:tcPr>
            <w:tcW w:w="1391" w:type="dxa"/>
            <w:noWrap w:val="0"/>
            <w:vAlign w:val="center"/>
          </w:tcPr>
          <w:p w14:paraId="26D7F59C">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21763A1C">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6652A8CC">
            <w:pPr>
              <w:widowControl/>
              <w:spacing w:line="240" w:lineRule="exact"/>
              <w:jc w:val="center"/>
              <w:rPr>
                <w:b/>
                <w:bCs/>
                <w:color w:val="auto"/>
                <w:sz w:val="18"/>
                <w:szCs w:val="18"/>
              </w:rPr>
            </w:pPr>
          </w:p>
        </w:tc>
      </w:tr>
      <w:tr w14:paraId="5E38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0" w:type="dxa"/>
            <w:vMerge w:val="continue"/>
            <w:noWrap w:val="0"/>
            <w:vAlign w:val="center"/>
          </w:tcPr>
          <w:p w14:paraId="55D9D1CD">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7BB87FD3">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6A46FDE9">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08C67AAB">
            <w:pPr>
              <w:widowControl/>
              <w:spacing w:line="240" w:lineRule="exact"/>
              <w:jc w:val="center"/>
              <w:rPr>
                <w:color w:val="auto"/>
                <w:sz w:val="18"/>
                <w:szCs w:val="18"/>
              </w:rPr>
            </w:pPr>
          </w:p>
        </w:tc>
        <w:tc>
          <w:tcPr>
            <w:tcW w:w="1937" w:type="dxa"/>
            <w:noWrap w:val="0"/>
            <w:vAlign w:val="center"/>
          </w:tcPr>
          <w:p w14:paraId="66CCAB77">
            <w:pPr>
              <w:widowControl/>
              <w:spacing w:line="240" w:lineRule="exact"/>
              <w:jc w:val="center"/>
              <w:textAlignment w:val="center"/>
              <w:rPr>
                <w:color w:val="auto"/>
                <w:sz w:val="18"/>
                <w:szCs w:val="18"/>
              </w:rPr>
            </w:pPr>
            <w:r>
              <w:rPr>
                <w:color w:val="auto"/>
                <w:kern w:val="0"/>
                <w:sz w:val="18"/>
                <w:szCs w:val="18"/>
                <w:lang w:bidi="ar"/>
              </w:rPr>
              <w:t>求职创业补贴申领</w:t>
            </w:r>
          </w:p>
        </w:tc>
        <w:tc>
          <w:tcPr>
            <w:tcW w:w="613" w:type="dxa"/>
            <w:noWrap w:val="0"/>
            <w:vAlign w:val="center"/>
          </w:tcPr>
          <w:p w14:paraId="32CCA036">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F5F7593">
            <w:pPr>
              <w:widowControl/>
              <w:spacing w:line="240" w:lineRule="exact"/>
              <w:jc w:val="center"/>
              <w:rPr>
                <w:b/>
                <w:bCs/>
                <w:color w:val="auto"/>
                <w:sz w:val="18"/>
                <w:szCs w:val="18"/>
              </w:rPr>
            </w:pPr>
          </w:p>
        </w:tc>
        <w:tc>
          <w:tcPr>
            <w:tcW w:w="3450" w:type="dxa"/>
            <w:noWrap w:val="0"/>
            <w:vAlign w:val="center"/>
          </w:tcPr>
          <w:p w14:paraId="6D9AAE68">
            <w:pPr>
              <w:widowControl/>
              <w:spacing w:line="240" w:lineRule="exact"/>
              <w:textAlignment w:val="center"/>
              <w:rPr>
                <w:color w:val="auto"/>
                <w:sz w:val="18"/>
                <w:szCs w:val="18"/>
              </w:rPr>
            </w:pPr>
            <w:r>
              <w:rPr>
                <w:color w:val="auto"/>
                <w:kern w:val="0"/>
                <w:sz w:val="18"/>
                <w:szCs w:val="18"/>
                <w:lang w:bidi="ar"/>
              </w:rPr>
              <w:t>《财政部人力资源社会保障部关于印发〈就业补助资金管理办法〉的通知》（财社〔2019〕38号）</w:t>
            </w:r>
          </w:p>
        </w:tc>
        <w:tc>
          <w:tcPr>
            <w:tcW w:w="1391" w:type="dxa"/>
            <w:noWrap w:val="0"/>
            <w:vAlign w:val="center"/>
          </w:tcPr>
          <w:p w14:paraId="3D64D0CE">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4F3933EF">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5BCAC4E8">
            <w:pPr>
              <w:widowControl/>
              <w:spacing w:line="240" w:lineRule="exact"/>
              <w:jc w:val="center"/>
              <w:rPr>
                <w:b/>
                <w:bCs/>
                <w:color w:val="auto"/>
                <w:sz w:val="18"/>
                <w:szCs w:val="18"/>
              </w:rPr>
            </w:pPr>
          </w:p>
        </w:tc>
      </w:tr>
      <w:tr w14:paraId="2C9E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0" w:type="dxa"/>
            <w:vMerge w:val="continue"/>
            <w:noWrap w:val="0"/>
            <w:vAlign w:val="center"/>
          </w:tcPr>
          <w:p w14:paraId="2498F801">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D59FD2C">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387961D3">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6F93DDBC">
            <w:pPr>
              <w:widowControl/>
              <w:spacing w:line="240" w:lineRule="exact"/>
              <w:jc w:val="center"/>
              <w:rPr>
                <w:color w:val="auto"/>
                <w:sz w:val="18"/>
                <w:szCs w:val="18"/>
              </w:rPr>
            </w:pPr>
          </w:p>
        </w:tc>
        <w:tc>
          <w:tcPr>
            <w:tcW w:w="1937" w:type="dxa"/>
            <w:noWrap w:val="0"/>
            <w:vAlign w:val="center"/>
          </w:tcPr>
          <w:p w14:paraId="0B44B0F4">
            <w:pPr>
              <w:widowControl/>
              <w:spacing w:line="240" w:lineRule="exact"/>
              <w:jc w:val="center"/>
              <w:textAlignment w:val="center"/>
              <w:rPr>
                <w:color w:val="auto"/>
                <w:sz w:val="18"/>
                <w:szCs w:val="18"/>
              </w:rPr>
            </w:pPr>
            <w:r>
              <w:rPr>
                <w:color w:val="auto"/>
                <w:kern w:val="0"/>
                <w:sz w:val="18"/>
                <w:szCs w:val="18"/>
                <w:lang w:bidi="ar"/>
              </w:rPr>
              <w:t>吸纳贫困劳动力就业奖补申领</w:t>
            </w:r>
          </w:p>
        </w:tc>
        <w:tc>
          <w:tcPr>
            <w:tcW w:w="613" w:type="dxa"/>
            <w:noWrap w:val="0"/>
            <w:vAlign w:val="center"/>
          </w:tcPr>
          <w:p w14:paraId="1AF34F9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20727A7">
            <w:pPr>
              <w:widowControl/>
              <w:spacing w:line="240" w:lineRule="exact"/>
              <w:jc w:val="center"/>
              <w:rPr>
                <w:b/>
                <w:bCs/>
                <w:color w:val="auto"/>
                <w:sz w:val="18"/>
                <w:szCs w:val="18"/>
              </w:rPr>
            </w:pPr>
          </w:p>
        </w:tc>
        <w:tc>
          <w:tcPr>
            <w:tcW w:w="3450" w:type="dxa"/>
            <w:noWrap w:val="0"/>
            <w:vAlign w:val="center"/>
          </w:tcPr>
          <w:p w14:paraId="3426417F">
            <w:pPr>
              <w:widowControl/>
              <w:spacing w:line="240" w:lineRule="exact"/>
              <w:textAlignment w:val="center"/>
              <w:rPr>
                <w:color w:val="auto"/>
                <w:sz w:val="18"/>
                <w:szCs w:val="18"/>
              </w:rPr>
            </w:pPr>
            <w:r>
              <w:rPr>
                <w:color w:val="auto"/>
                <w:kern w:val="0"/>
                <w:sz w:val="18"/>
                <w:szCs w:val="18"/>
                <w:lang w:bidi="ar"/>
              </w:rPr>
              <w:t>《国务院关于做好当前和今后一段时期就业创业工作的意见》（国发〔2017〕28号）</w:t>
            </w:r>
          </w:p>
        </w:tc>
        <w:tc>
          <w:tcPr>
            <w:tcW w:w="1391" w:type="dxa"/>
            <w:noWrap w:val="0"/>
            <w:vAlign w:val="center"/>
          </w:tcPr>
          <w:p w14:paraId="67E7F04E">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092CD491">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0591EF50">
            <w:pPr>
              <w:widowControl/>
              <w:spacing w:line="240" w:lineRule="exact"/>
              <w:jc w:val="center"/>
              <w:rPr>
                <w:b/>
                <w:bCs/>
                <w:color w:val="auto"/>
                <w:sz w:val="18"/>
                <w:szCs w:val="18"/>
              </w:rPr>
            </w:pPr>
          </w:p>
        </w:tc>
      </w:tr>
      <w:tr w14:paraId="6AC6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0" w:type="dxa"/>
            <w:vMerge w:val="continue"/>
            <w:noWrap w:val="0"/>
            <w:vAlign w:val="center"/>
          </w:tcPr>
          <w:p w14:paraId="5FD279A7">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79D5608A">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8D284E8">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630203EA">
            <w:pPr>
              <w:widowControl/>
              <w:spacing w:line="240" w:lineRule="exact"/>
              <w:jc w:val="center"/>
              <w:rPr>
                <w:color w:val="auto"/>
                <w:sz w:val="18"/>
                <w:szCs w:val="18"/>
              </w:rPr>
            </w:pPr>
          </w:p>
        </w:tc>
        <w:tc>
          <w:tcPr>
            <w:tcW w:w="1937" w:type="dxa"/>
            <w:noWrap w:val="0"/>
            <w:vAlign w:val="center"/>
          </w:tcPr>
          <w:p w14:paraId="195E4DC4">
            <w:pPr>
              <w:widowControl/>
              <w:spacing w:line="240" w:lineRule="exact"/>
              <w:jc w:val="center"/>
              <w:textAlignment w:val="center"/>
              <w:rPr>
                <w:color w:val="auto"/>
                <w:sz w:val="18"/>
                <w:szCs w:val="18"/>
              </w:rPr>
            </w:pPr>
            <w:r>
              <w:rPr>
                <w:color w:val="auto"/>
                <w:kern w:val="0"/>
                <w:sz w:val="18"/>
                <w:szCs w:val="18"/>
                <w:lang w:bidi="ar"/>
              </w:rPr>
              <w:t>零就业家庭认定申请</w:t>
            </w:r>
          </w:p>
        </w:tc>
        <w:tc>
          <w:tcPr>
            <w:tcW w:w="613" w:type="dxa"/>
            <w:noWrap w:val="0"/>
            <w:vAlign w:val="center"/>
          </w:tcPr>
          <w:p w14:paraId="0F5BA25D">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BF5E96F">
            <w:pPr>
              <w:widowControl/>
              <w:spacing w:line="240" w:lineRule="exact"/>
              <w:jc w:val="center"/>
              <w:rPr>
                <w:b/>
                <w:bCs/>
                <w:color w:val="auto"/>
                <w:sz w:val="18"/>
                <w:szCs w:val="18"/>
              </w:rPr>
            </w:pPr>
          </w:p>
        </w:tc>
        <w:tc>
          <w:tcPr>
            <w:tcW w:w="3450" w:type="dxa"/>
            <w:noWrap w:val="0"/>
            <w:vAlign w:val="center"/>
          </w:tcPr>
          <w:p w14:paraId="307C90B0">
            <w:pPr>
              <w:widowControl/>
              <w:spacing w:line="240" w:lineRule="exact"/>
              <w:textAlignment w:val="center"/>
              <w:rPr>
                <w:color w:val="auto"/>
                <w:sz w:val="18"/>
                <w:szCs w:val="18"/>
              </w:rPr>
            </w:pPr>
            <w:r>
              <w:rPr>
                <w:color w:val="auto"/>
                <w:kern w:val="0"/>
                <w:sz w:val="18"/>
                <w:szCs w:val="18"/>
                <w:lang w:bidi="ar"/>
              </w:rPr>
              <w:t>《国务院关于做好当前和今后一段时期就业创业工作的意见》（国发〔2017〕28号）</w:t>
            </w:r>
          </w:p>
        </w:tc>
        <w:tc>
          <w:tcPr>
            <w:tcW w:w="1391" w:type="dxa"/>
            <w:noWrap w:val="0"/>
            <w:vAlign w:val="center"/>
          </w:tcPr>
          <w:p w14:paraId="41E78CF0">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F3A2452">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2361D065">
            <w:pPr>
              <w:widowControl/>
              <w:spacing w:line="240" w:lineRule="exact"/>
              <w:jc w:val="center"/>
              <w:rPr>
                <w:b/>
                <w:bCs/>
                <w:color w:val="auto"/>
                <w:sz w:val="18"/>
                <w:szCs w:val="18"/>
              </w:rPr>
            </w:pPr>
          </w:p>
        </w:tc>
      </w:tr>
      <w:tr w14:paraId="366F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0" w:type="dxa"/>
            <w:vMerge w:val="restart"/>
            <w:noWrap w:val="0"/>
            <w:vAlign w:val="center"/>
          </w:tcPr>
          <w:p w14:paraId="28949B7A">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县人社</w:t>
            </w:r>
            <w:r>
              <w:rPr>
                <w:color w:val="auto"/>
                <w:kern w:val="0"/>
                <w:sz w:val="18"/>
                <w:szCs w:val="18"/>
                <w:lang w:bidi="ar"/>
              </w:rPr>
              <w:t>局</w:t>
            </w:r>
          </w:p>
        </w:tc>
        <w:tc>
          <w:tcPr>
            <w:tcW w:w="531" w:type="dxa"/>
            <w:vMerge w:val="restart"/>
            <w:noWrap w:val="0"/>
            <w:vAlign w:val="center"/>
          </w:tcPr>
          <w:p w14:paraId="6C10D87F">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16</w:t>
            </w:r>
          </w:p>
        </w:tc>
        <w:tc>
          <w:tcPr>
            <w:tcW w:w="536" w:type="dxa"/>
            <w:noWrap w:val="0"/>
            <w:vAlign w:val="center"/>
          </w:tcPr>
          <w:p w14:paraId="6AF33A7E">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0050E5C5">
            <w:pPr>
              <w:widowControl/>
              <w:spacing w:line="240" w:lineRule="exact"/>
              <w:jc w:val="center"/>
              <w:textAlignment w:val="center"/>
              <w:rPr>
                <w:color w:val="auto"/>
                <w:sz w:val="18"/>
                <w:szCs w:val="18"/>
              </w:rPr>
            </w:pPr>
            <w:r>
              <w:rPr>
                <w:color w:val="auto"/>
                <w:kern w:val="0"/>
                <w:sz w:val="18"/>
                <w:szCs w:val="18"/>
                <w:lang w:bidi="ar"/>
              </w:rPr>
              <w:t>高校毕业生就业服务</w:t>
            </w:r>
          </w:p>
        </w:tc>
        <w:tc>
          <w:tcPr>
            <w:tcW w:w="1937" w:type="dxa"/>
            <w:noWrap w:val="0"/>
            <w:vAlign w:val="center"/>
          </w:tcPr>
          <w:p w14:paraId="3C1DC426">
            <w:pPr>
              <w:widowControl/>
              <w:spacing w:line="240" w:lineRule="exact"/>
              <w:jc w:val="center"/>
              <w:textAlignment w:val="center"/>
              <w:rPr>
                <w:color w:val="auto"/>
                <w:sz w:val="18"/>
                <w:szCs w:val="18"/>
              </w:rPr>
            </w:pPr>
            <w:r>
              <w:rPr>
                <w:color w:val="auto"/>
                <w:kern w:val="0"/>
                <w:sz w:val="18"/>
                <w:szCs w:val="18"/>
                <w:lang w:bidi="ar"/>
              </w:rPr>
              <w:t>高校毕业生接收手续办理</w:t>
            </w:r>
          </w:p>
        </w:tc>
        <w:tc>
          <w:tcPr>
            <w:tcW w:w="613" w:type="dxa"/>
            <w:noWrap w:val="0"/>
            <w:vAlign w:val="center"/>
          </w:tcPr>
          <w:p w14:paraId="7700D398">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5F1C1C5">
            <w:pPr>
              <w:widowControl/>
              <w:spacing w:line="240" w:lineRule="exact"/>
              <w:jc w:val="center"/>
              <w:rPr>
                <w:b/>
                <w:bCs/>
                <w:color w:val="auto"/>
                <w:sz w:val="18"/>
                <w:szCs w:val="18"/>
              </w:rPr>
            </w:pPr>
          </w:p>
        </w:tc>
        <w:tc>
          <w:tcPr>
            <w:tcW w:w="3450" w:type="dxa"/>
            <w:noWrap w:val="0"/>
            <w:vAlign w:val="center"/>
          </w:tcPr>
          <w:p w14:paraId="6B0F355A">
            <w:pPr>
              <w:widowControl/>
              <w:spacing w:line="240" w:lineRule="exact"/>
              <w:textAlignment w:val="center"/>
              <w:rPr>
                <w:color w:val="auto"/>
                <w:sz w:val="18"/>
                <w:szCs w:val="18"/>
              </w:rPr>
            </w:pPr>
            <w:r>
              <w:rPr>
                <w:color w:val="auto"/>
                <w:kern w:val="0"/>
                <w:sz w:val="18"/>
                <w:szCs w:val="18"/>
                <w:lang w:bidi="ar"/>
              </w:rPr>
              <w:t>《人力资源市场暂行条例》（国务院令第700号）</w:t>
            </w:r>
          </w:p>
        </w:tc>
        <w:tc>
          <w:tcPr>
            <w:tcW w:w="1391" w:type="dxa"/>
            <w:noWrap w:val="0"/>
            <w:vAlign w:val="center"/>
          </w:tcPr>
          <w:p w14:paraId="192B409F">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99360DF">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8D0190A">
            <w:pPr>
              <w:widowControl/>
              <w:spacing w:line="240" w:lineRule="exact"/>
              <w:jc w:val="center"/>
              <w:rPr>
                <w:b/>
                <w:bCs/>
                <w:color w:val="auto"/>
                <w:sz w:val="18"/>
                <w:szCs w:val="18"/>
              </w:rPr>
            </w:pPr>
          </w:p>
        </w:tc>
      </w:tr>
      <w:tr w14:paraId="225E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0" w:type="dxa"/>
            <w:vMerge w:val="continue"/>
            <w:noWrap w:val="0"/>
            <w:vAlign w:val="center"/>
          </w:tcPr>
          <w:p w14:paraId="1C776055">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5464EA94">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2C96B2C">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2F55089">
            <w:pPr>
              <w:widowControl/>
              <w:spacing w:line="240" w:lineRule="exact"/>
              <w:jc w:val="center"/>
              <w:rPr>
                <w:color w:val="auto"/>
                <w:sz w:val="18"/>
                <w:szCs w:val="18"/>
              </w:rPr>
            </w:pPr>
          </w:p>
        </w:tc>
        <w:tc>
          <w:tcPr>
            <w:tcW w:w="1937" w:type="dxa"/>
            <w:noWrap w:val="0"/>
            <w:vAlign w:val="center"/>
          </w:tcPr>
          <w:p w14:paraId="52731A4A">
            <w:pPr>
              <w:widowControl/>
              <w:spacing w:line="240" w:lineRule="exact"/>
              <w:jc w:val="center"/>
              <w:textAlignment w:val="center"/>
              <w:rPr>
                <w:color w:val="auto"/>
                <w:sz w:val="18"/>
                <w:szCs w:val="18"/>
              </w:rPr>
            </w:pPr>
            <w:r>
              <w:rPr>
                <w:color w:val="auto"/>
                <w:kern w:val="0"/>
                <w:sz w:val="18"/>
                <w:szCs w:val="18"/>
                <w:lang w:bidi="ar"/>
              </w:rPr>
              <w:t>就业见习补贴申领</w:t>
            </w:r>
          </w:p>
        </w:tc>
        <w:tc>
          <w:tcPr>
            <w:tcW w:w="613" w:type="dxa"/>
            <w:noWrap w:val="0"/>
            <w:vAlign w:val="center"/>
          </w:tcPr>
          <w:p w14:paraId="03E130BC">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1807B8E">
            <w:pPr>
              <w:widowControl/>
              <w:spacing w:line="240" w:lineRule="exact"/>
              <w:jc w:val="center"/>
              <w:rPr>
                <w:b/>
                <w:bCs/>
                <w:color w:val="auto"/>
                <w:sz w:val="18"/>
                <w:szCs w:val="18"/>
              </w:rPr>
            </w:pPr>
          </w:p>
        </w:tc>
        <w:tc>
          <w:tcPr>
            <w:tcW w:w="3450" w:type="dxa"/>
            <w:noWrap w:val="0"/>
            <w:vAlign w:val="center"/>
          </w:tcPr>
          <w:p w14:paraId="4278F252">
            <w:pPr>
              <w:widowControl/>
              <w:spacing w:line="240" w:lineRule="exact"/>
              <w:textAlignment w:val="center"/>
              <w:rPr>
                <w:color w:val="auto"/>
                <w:sz w:val="18"/>
                <w:szCs w:val="18"/>
              </w:rPr>
            </w:pPr>
            <w:r>
              <w:rPr>
                <w:color w:val="auto"/>
                <w:kern w:val="0"/>
                <w:sz w:val="18"/>
                <w:szCs w:val="18"/>
                <w:lang w:bidi="ar"/>
              </w:rPr>
              <w:t>《国务院关于进一步做好新形势下就业创业工作的意见》（国发〔2015〕23号）</w:t>
            </w:r>
          </w:p>
        </w:tc>
        <w:tc>
          <w:tcPr>
            <w:tcW w:w="1391" w:type="dxa"/>
            <w:noWrap w:val="0"/>
            <w:vAlign w:val="center"/>
          </w:tcPr>
          <w:p w14:paraId="6C4F61F8">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177965DD">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8237613">
            <w:pPr>
              <w:widowControl/>
              <w:spacing w:line="240" w:lineRule="exact"/>
              <w:jc w:val="center"/>
              <w:rPr>
                <w:b/>
                <w:bCs/>
                <w:color w:val="auto"/>
                <w:sz w:val="18"/>
                <w:szCs w:val="18"/>
              </w:rPr>
            </w:pPr>
          </w:p>
        </w:tc>
      </w:tr>
      <w:tr w14:paraId="78F0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0" w:type="dxa"/>
            <w:vMerge w:val="continue"/>
            <w:noWrap w:val="0"/>
            <w:vAlign w:val="center"/>
          </w:tcPr>
          <w:p w14:paraId="13EB3711">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1549CB0">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0481752">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5FCE600">
            <w:pPr>
              <w:widowControl/>
              <w:spacing w:line="240" w:lineRule="exact"/>
              <w:jc w:val="center"/>
              <w:rPr>
                <w:color w:val="auto"/>
                <w:sz w:val="18"/>
                <w:szCs w:val="18"/>
              </w:rPr>
            </w:pPr>
          </w:p>
        </w:tc>
        <w:tc>
          <w:tcPr>
            <w:tcW w:w="1937" w:type="dxa"/>
            <w:noWrap w:val="0"/>
            <w:vAlign w:val="center"/>
          </w:tcPr>
          <w:p w14:paraId="13B0DC6C">
            <w:pPr>
              <w:widowControl/>
              <w:spacing w:line="240" w:lineRule="exact"/>
              <w:jc w:val="center"/>
              <w:textAlignment w:val="center"/>
              <w:rPr>
                <w:color w:val="auto"/>
                <w:sz w:val="18"/>
                <w:szCs w:val="18"/>
              </w:rPr>
            </w:pPr>
            <w:r>
              <w:rPr>
                <w:color w:val="auto"/>
                <w:kern w:val="0"/>
                <w:sz w:val="18"/>
                <w:szCs w:val="18"/>
                <w:lang w:bidi="ar"/>
              </w:rPr>
              <w:t>求职创业补贴申领</w:t>
            </w:r>
          </w:p>
        </w:tc>
        <w:tc>
          <w:tcPr>
            <w:tcW w:w="613" w:type="dxa"/>
            <w:noWrap w:val="0"/>
            <w:vAlign w:val="center"/>
          </w:tcPr>
          <w:p w14:paraId="68CA02F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41A47D5">
            <w:pPr>
              <w:widowControl/>
              <w:spacing w:line="240" w:lineRule="exact"/>
              <w:jc w:val="center"/>
              <w:rPr>
                <w:b/>
                <w:bCs/>
                <w:color w:val="auto"/>
                <w:sz w:val="18"/>
                <w:szCs w:val="18"/>
              </w:rPr>
            </w:pPr>
          </w:p>
        </w:tc>
        <w:tc>
          <w:tcPr>
            <w:tcW w:w="3450" w:type="dxa"/>
            <w:noWrap w:val="0"/>
            <w:vAlign w:val="center"/>
          </w:tcPr>
          <w:p w14:paraId="126C5DB8">
            <w:pPr>
              <w:widowControl/>
              <w:spacing w:line="240" w:lineRule="exact"/>
              <w:textAlignment w:val="center"/>
              <w:rPr>
                <w:color w:val="auto"/>
                <w:sz w:val="18"/>
                <w:szCs w:val="18"/>
              </w:rPr>
            </w:pPr>
            <w:r>
              <w:rPr>
                <w:color w:val="auto"/>
                <w:kern w:val="0"/>
                <w:sz w:val="18"/>
                <w:szCs w:val="18"/>
                <w:lang w:bidi="ar"/>
              </w:rPr>
              <w:t>《国务院关于进一步做好新形势下就业创业工作的意见》（国发〔2015〕23号）</w:t>
            </w:r>
          </w:p>
        </w:tc>
        <w:tc>
          <w:tcPr>
            <w:tcW w:w="1391" w:type="dxa"/>
            <w:noWrap w:val="0"/>
            <w:vAlign w:val="center"/>
          </w:tcPr>
          <w:p w14:paraId="3A236D6A">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13713063">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CD19E97">
            <w:pPr>
              <w:widowControl/>
              <w:spacing w:line="240" w:lineRule="exact"/>
              <w:jc w:val="center"/>
              <w:rPr>
                <w:b/>
                <w:bCs/>
                <w:color w:val="auto"/>
                <w:sz w:val="18"/>
                <w:szCs w:val="18"/>
              </w:rPr>
            </w:pPr>
          </w:p>
        </w:tc>
      </w:tr>
      <w:tr w14:paraId="6018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0" w:type="dxa"/>
            <w:vMerge w:val="continue"/>
            <w:noWrap w:val="0"/>
            <w:vAlign w:val="center"/>
          </w:tcPr>
          <w:p w14:paraId="7F8D1725">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1D2567B2">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2EE60A12">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D7303A2">
            <w:pPr>
              <w:widowControl/>
              <w:spacing w:line="240" w:lineRule="exact"/>
              <w:jc w:val="center"/>
              <w:rPr>
                <w:color w:val="auto"/>
                <w:sz w:val="18"/>
                <w:szCs w:val="18"/>
              </w:rPr>
            </w:pPr>
          </w:p>
        </w:tc>
        <w:tc>
          <w:tcPr>
            <w:tcW w:w="1937" w:type="dxa"/>
            <w:noWrap w:val="0"/>
            <w:vAlign w:val="center"/>
          </w:tcPr>
          <w:p w14:paraId="4790A885">
            <w:pPr>
              <w:widowControl/>
              <w:spacing w:line="240" w:lineRule="exact"/>
              <w:jc w:val="center"/>
              <w:textAlignment w:val="center"/>
              <w:rPr>
                <w:color w:val="auto"/>
                <w:sz w:val="18"/>
                <w:szCs w:val="18"/>
              </w:rPr>
            </w:pPr>
            <w:r>
              <w:rPr>
                <w:color w:val="auto"/>
                <w:kern w:val="0"/>
                <w:sz w:val="18"/>
                <w:szCs w:val="18"/>
                <w:lang w:bidi="ar"/>
              </w:rPr>
              <w:t>高校毕业生社保补贴申领</w:t>
            </w:r>
          </w:p>
        </w:tc>
        <w:tc>
          <w:tcPr>
            <w:tcW w:w="613" w:type="dxa"/>
            <w:noWrap w:val="0"/>
            <w:vAlign w:val="center"/>
          </w:tcPr>
          <w:p w14:paraId="6E8D244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2B88F50">
            <w:pPr>
              <w:widowControl/>
              <w:spacing w:line="240" w:lineRule="exact"/>
              <w:jc w:val="center"/>
              <w:rPr>
                <w:b/>
                <w:bCs/>
                <w:color w:val="auto"/>
                <w:sz w:val="18"/>
                <w:szCs w:val="18"/>
              </w:rPr>
            </w:pPr>
          </w:p>
        </w:tc>
        <w:tc>
          <w:tcPr>
            <w:tcW w:w="3450" w:type="dxa"/>
            <w:noWrap w:val="0"/>
            <w:vAlign w:val="center"/>
          </w:tcPr>
          <w:p w14:paraId="259ABF85">
            <w:pPr>
              <w:widowControl/>
              <w:spacing w:line="240" w:lineRule="exact"/>
              <w:textAlignment w:val="center"/>
              <w:rPr>
                <w:color w:val="auto"/>
                <w:sz w:val="18"/>
                <w:szCs w:val="18"/>
              </w:rPr>
            </w:pPr>
            <w:r>
              <w:rPr>
                <w:color w:val="auto"/>
                <w:kern w:val="0"/>
                <w:sz w:val="18"/>
                <w:szCs w:val="18"/>
                <w:lang w:bidi="ar"/>
              </w:rPr>
              <w:t>《国务院关于进一步做好新形势下就业创业工作的意见》（国发〔2015〕23号）</w:t>
            </w:r>
          </w:p>
        </w:tc>
        <w:tc>
          <w:tcPr>
            <w:tcW w:w="1391" w:type="dxa"/>
            <w:noWrap w:val="0"/>
            <w:vAlign w:val="center"/>
          </w:tcPr>
          <w:p w14:paraId="2D2F98A7">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6E9B1CE">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6720E0EC">
            <w:pPr>
              <w:widowControl/>
              <w:spacing w:line="240" w:lineRule="exact"/>
              <w:jc w:val="center"/>
              <w:rPr>
                <w:b/>
                <w:bCs/>
                <w:color w:val="auto"/>
                <w:sz w:val="18"/>
                <w:szCs w:val="18"/>
              </w:rPr>
            </w:pPr>
          </w:p>
        </w:tc>
      </w:tr>
      <w:tr w14:paraId="006B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0" w:type="dxa"/>
            <w:vMerge w:val="continue"/>
            <w:noWrap w:val="0"/>
            <w:vAlign w:val="center"/>
          </w:tcPr>
          <w:p w14:paraId="3707D2DD">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0669A0EA">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17</w:t>
            </w:r>
          </w:p>
        </w:tc>
        <w:tc>
          <w:tcPr>
            <w:tcW w:w="536" w:type="dxa"/>
            <w:noWrap w:val="0"/>
            <w:vAlign w:val="center"/>
          </w:tcPr>
          <w:p w14:paraId="5FB53A60">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268888DE">
            <w:pPr>
              <w:widowControl/>
              <w:spacing w:line="240" w:lineRule="exact"/>
              <w:jc w:val="center"/>
              <w:textAlignment w:val="center"/>
              <w:rPr>
                <w:color w:val="auto"/>
                <w:sz w:val="18"/>
                <w:szCs w:val="18"/>
              </w:rPr>
            </w:pPr>
            <w:r>
              <w:rPr>
                <w:color w:val="auto"/>
                <w:kern w:val="0"/>
                <w:sz w:val="18"/>
                <w:szCs w:val="18"/>
                <w:lang w:bidi="ar"/>
              </w:rPr>
              <w:t>职业培训</w:t>
            </w:r>
          </w:p>
        </w:tc>
        <w:tc>
          <w:tcPr>
            <w:tcW w:w="1937" w:type="dxa"/>
            <w:noWrap w:val="0"/>
            <w:vAlign w:val="center"/>
          </w:tcPr>
          <w:p w14:paraId="62D06708">
            <w:pPr>
              <w:widowControl/>
              <w:spacing w:line="240" w:lineRule="exact"/>
              <w:jc w:val="center"/>
              <w:textAlignment w:val="center"/>
              <w:rPr>
                <w:color w:val="auto"/>
                <w:sz w:val="18"/>
                <w:szCs w:val="18"/>
              </w:rPr>
            </w:pPr>
            <w:r>
              <w:rPr>
                <w:color w:val="auto"/>
                <w:kern w:val="0"/>
                <w:sz w:val="18"/>
                <w:szCs w:val="18"/>
                <w:lang w:bidi="ar"/>
              </w:rPr>
              <w:t>职业培训补贴申领</w:t>
            </w:r>
          </w:p>
        </w:tc>
        <w:tc>
          <w:tcPr>
            <w:tcW w:w="613" w:type="dxa"/>
            <w:noWrap w:val="0"/>
            <w:vAlign w:val="center"/>
          </w:tcPr>
          <w:p w14:paraId="176E87C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33CE007">
            <w:pPr>
              <w:widowControl/>
              <w:spacing w:line="240" w:lineRule="exact"/>
              <w:jc w:val="center"/>
              <w:rPr>
                <w:b/>
                <w:bCs/>
                <w:color w:val="auto"/>
                <w:sz w:val="18"/>
                <w:szCs w:val="18"/>
              </w:rPr>
            </w:pPr>
          </w:p>
        </w:tc>
        <w:tc>
          <w:tcPr>
            <w:tcW w:w="3450" w:type="dxa"/>
            <w:noWrap w:val="0"/>
            <w:vAlign w:val="center"/>
          </w:tcPr>
          <w:p w14:paraId="06D812E7">
            <w:pPr>
              <w:widowControl/>
              <w:spacing w:line="240" w:lineRule="exact"/>
              <w:textAlignment w:val="center"/>
              <w:rPr>
                <w:color w:val="auto"/>
                <w:sz w:val="18"/>
                <w:szCs w:val="18"/>
              </w:rPr>
            </w:pPr>
            <w:r>
              <w:rPr>
                <w:color w:val="auto"/>
                <w:kern w:val="0"/>
                <w:sz w:val="18"/>
                <w:szCs w:val="18"/>
                <w:lang w:bidi="ar"/>
              </w:rPr>
              <w:t>《关于进一步做好职业技能提升行动专账资金使用管理工作的通知》（川人社办发〔2020〕30号）</w:t>
            </w:r>
          </w:p>
        </w:tc>
        <w:tc>
          <w:tcPr>
            <w:tcW w:w="1391" w:type="dxa"/>
            <w:noWrap w:val="0"/>
            <w:vAlign w:val="center"/>
          </w:tcPr>
          <w:p w14:paraId="04562B83">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05DAA863">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6268F03A">
            <w:pPr>
              <w:widowControl/>
              <w:spacing w:line="240" w:lineRule="exact"/>
              <w:jc w:val="center"/>
              <w:rPr>
                <w:b/>
                <w:bCs/>
                <w:color w:val="auto"/>
                <w:sz w:val="18"/>
                <w:szCs w:val="18"/>
              </w:rPr>
            </w:pPr>
          </w:p>
        </w:tc>
      </w:tr>
      <w:tr w14:paraId="743B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0" w:type="dxa"/>
            <w:vMerge w:val="continue"/>
            <w:noWrap w:val="0"/>
            <w:vAlign w:val="center"/>
          </w:tcPr>
          <w:p w14:paraId="583EEF99">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E28260B">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6D537C30">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1CF33A8C">
            <w:pPr>
              <w:widowControl/>
              <w:spacing w:line="240" w:lineRule="exact"/>
              <w:jc w:val="center"/>
              <w:rPr>
                <w:color w:val="auto"/>
                <w:sz w:val="18"/>
                <w:szCs w:val="18"/>
              </w:rPr>
            </w:pPr>
          </w:p>
        </w:tc>
        <w:tc>
          <w:tcPr>
            <w:tcW w:w="1937" w:type="dxa"/>
            <w:noWrap w:val="0"/>
            <w:vAlign w:val="center"/>
          </w:tcPr>
          <w:p w14:paraId="58C455DB">
            <w:pPr>
              <w:widowControl/>
              <w:spacing w:line="240" w:lineRule="exact"/>
              <w:jc w:val="center"/>
              <w:textAlignment w:val="center"/>
              <w:rPr>
                <w:color w:val="auto"/>
                <w:sz w:val="18"/>
                <w:szCs w:val="18"/>
              </w:rPr>
            </w:pPr>
            <w:r>
              <w:rPr>
                <w:color w:val="auto"/>
                <w:kern w:val="0"/>
                <w:sz w:val="18"/>
                <w:szCs w:val="18"/>
                <w:lang w:bidi="ar"/>
              </w:rPr>
              <w:t>就业重点群体生活费（含交通费）补贴申请</w:t>
            </w:r>
          </w:p>
        </w:tc>
        <w:tc>
          <w:tcPr>
            <w:tcW w:w="613" w:type="dxa"/>
            <w:noWrap w:val="0"/>
            <w:vAlign w:val="center"/>
          </w:tcPr>
          <w:p w14:paraId="61E1251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6953A71">
            <w:pPr>
              <w:widowControl/>
              <w:spacing w:line="240" w:lineRule="exact"/>
              <w:jc w:val="center"/>
              <w:rPr>
                <w:b/>
                <w:bCs/>
                <w:color w:val="auto"/>
                <w:sz w:val="18"/>
                <w:szCs w:val="18"/>
              </w:rPr>
            </w:pPr>
          </w:p>
        </w:tc>
        <w:tc>
          <w:tcPr>
            <w:tcW w:w="3450" w:type="dxa"/>
            <w:noWrap w:val="0"/>
            <w:vAlign w:val="center"/>
          </w:tcPr>
          <w:p w14:paraId="56FC11E2">
            <w:pPr>
              <w:widowControl/>
              <w:spacing w:line="240" w:lineRule="exact"/>
              <w:textAlignment w:val="center"/>
              <w:rPr>
                <w:color w:val="auto"/>
                <w:sz w:val="18"/>
                <w:szCs w:val="18"/>
              </w:rPr>
            </w:pPr>
            <w:r>
              <w:rPr>
                <w:color w:val="auto"/>
                <w:kern w:val="0"/>
                <w:sz w:val="18"/>
                <w:szCs w:val="18"/>
                <w:lang w:bidi="ar"/>
              </w:rPr>
              <w:t>《关于进一步做好职业技能提升行动专账资金使用管理工作的通知》（川人社办发〔2020〕30号）</w:t>
            </w:r>
          </w:p>
        </w:tc>
        <w:tc>
          <w:tcPr>
            <w:tcW w:w="1391" w:type="dxa"/>
            <w:noWrap w:val="0"/>
            <w:vAlign w:val="center"/>
          </w:tcPr>
          <w:p w14:paraId="3FB4389E">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29E2ADA4">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2714A1E">
            <w:pPr>
              <w:widowControl/>
              <w:spacing w:line="240" w:lineRule="exact"/>
              <w:jc w:val="center"/>
              <w:rPr>
                <w:b/>
                <w:bCs/>
                <w:color w:val="auto"/>
                <w:sz w:val="18"/>
                <w:szCs w:val="18"/>
              </w:rPr>
            </w:pPr>
          </w:p>
        </w:tc>
      </w:tr>
      <w:tr w14:paraId="0BE4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0" w:type="dxa"/>
            <w:vMerge w:val="continue"/>
            <w:noWrap w:val="0"/>
            <w:vAlign w:val="center"/>
          </w:tcPr>
          <w:p w14:paraId="4D083BA3">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0C767497">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18</w:t>
            </w:r>
          </w:p>
        </w:tc>
        <w:tc>
          <w:tcPr>
            <w:tcW w:w="536" w:type="dxa"/>
            <w:noWrap w:val="0"/>
            <w:vAlign w:val="center"/>
          </w:tcPr>
          <w:p w14:paraId="0380171C">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09824898">
            <w:pPr>
              <w:widowControl/>
              <w:spacing w:line="240" w:lineRule="exact"/>
              <w:jc w:val="center"/>
              <w:textAlignment w:val="center"/>
              <w:rPr>
                <w:color w:val="auto"/>
                <w:sz w:val="18"/>
                <w:szCs w:val="18"/>
              </w:rPr>
            </w:pPr>
            <w:r>
              <w:rPr>
                <w:color w:val="auto"/>
                <w:kern w:val="0"/>
                <w:sz w:val="18"/>
                <w:szCs w:val="18"/>
                <w:lang w:bidi="ar"/>
              </w:rPr>
              <w:t>职业技能鉴定补贴</w:t>
            </w:r>
          </w:p>
        </w:tc>
        <w:tc>
          <w:tcPr>
            <w:tcW w:w="1937" w:type="dxa"/>
            <w:noWrap w:val="0"/>
            <w:vAlign w:val="center"/>
          </w:tcPr>
          <w:p w14:paraId="77A0CC5C">
            <w:pPr>
              <w:widowControl/>
              <w:spacing w:line="240" w:lineRule="exact"/>
              <w:jc w:val="center"/>
              <w:textAlignment w:val="center"/>
              <w:rPr>
                <w:color w:val="auto"/>
                <w:sz w:val="18"/>
                <w:szCs w:val="18"/>
              </w:rPr>
            </w:pPr>
            <w:r>
              <w:rPr>
                <w:color w:val="auto"/>
                <w:kern w:val="0"/>
                <w:sz w:val="18"/>
                <w:szCs w:val="18"/>
                <w:lang w:bidi="ar"/>
              </w:rPr>
              <w:t>职业技能鉴定补贴</w:t>
            </w:r>
          </w:p>
        </w:tc>
        <w:tc>
          <w:tcPr>
            <w:tcW w:w="613" w:type="dxa"/>
            <w:noWrap w:val="0"/>
            <w:vAlign w:val="center"/>
          </w:tcPr>
          <w:p w14:paraId="14D6E0E3">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CEDD78B">
            <w:pPr>
              <w:widowControl/>
              <w:spacing w:line="240" w:lineRule="exact"/>
              <w:jc w:val="center"/>
              <w:rPr>
                <w:b/>
                <w:bCs/>
                <w:color w:val="auto"/>
                <w:sz w:val="18"/>
                <w:szCs w:val="18"/>
              </w:rPr>
            </w:pPr>
          </w:p>
        </w:tc>
        <w:tc>
          <w:tcPr>
            <w:tcW w:w="3450" w:type="dxa"/>
            <w:noWrap w:val="0"/>
            <w:vAlign w:val="center"/>
          </w:tcPr>
          <w:p w14:paraId="1C219E0C">
            <w:pPr>
              <w:widowControl/>
              <w:spacing w:line="240" w:lineRule="exact"/>
              <w:textAlignment w:val="center"/>
              <w:rPr>
                <w:color w:val="auto"/>
                <w:sz w:val="18"/>
                <w:szCs w:val="18"/>
              </w:rPr>
            </w:pPr>
            <w:r>
              <w:rPr>
                <w:color w:val="auto"/>
                <w:kern w:val="0"/>
                <w:sz w:val="18"/>
                <w:szCs w:val="18"/>
                <w:lang w:bidi="ar"/>
              </w:rPr>
              <w:t>《关于进一步做好职业技能提升行动专账资金使用管理工作的通知》（川人社办发〔2020〕30号）</w:t>
            </w:r>
          </w:p>
        </w:tc>
        <w:tc>
          <w:tcPr>
            <w:tcW w:w="1391" w:type="dxa"/>
            <w:noWrap w:val="0"/>
            <w:vAlign w:val="center"/>
          </w:tcPr>
          <w:p w14:paraId="6D4381F2">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F493ADC">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1A0E3B4">
            <w:pPr>
              <w:widowControl/>
              <w:spacing w:line="240" w:lineRule="exact"/>
              <w:jc w:val="center"/>
              <w:rPr>
                <w:b/>
                <w:bCs/>
                <w:color w:val="auto"/>
                <w:sz w:val="18"/>
                <w:szCs w:val="18"/>
              </w:rPr>
            </w:pPr>
          </w:p>
        </w:tc>
      </w:tr>
      <w:tr w14:paraId="5792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0" w:type="dxa"/>
            <w:vMerge w:val="continue"/>
            <w:noWrap w:val="0"/>
            <w:vAlign w:val="center"/>
          </w:tcPr>
          <w:p w14:paraId="0CC552E4">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17A4818E">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19</w:t>
            </w:r>
          </w:p>
        </w:tc>
        <w:tc>
          <w:tcPr>
            <w:tcW w:w="536" w:type="dxa"/>
            <w:noWrap w:val="0"/>
            <w:vAlign w:val="center"/>
          </w:tcPr>
          <w:p w14:paraId="1B25ABE7">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4A076973">
            <w:pPr>
              <w:widowControl/>
              <w:spacing w:line="240" w:lineRule="exact"/>
              <w:jc w:val="center"/>
              <w:textAlignment w:val="center"/>
              <w:rPr>
                <w:color w:val="auto"/>
                <w:sz w:val="18"/>
                <w:szCs w:val="18"/>
              </w:rPr>
            </w:pPr>
            <w:r>
              <w:rPr>
                <w:color w:val="auto"/>
                <w:kern w:val="0"/>
                <w:sz w:val="18"/>
                <w:szCs w:val="18"/>
                <w:lang w:bidi="ar"/>
              </w:rPr>
              <w:t>事业单位人事管理服务</w:t>
            </w:r>
          </w:p>
        </w:tc>
        <w:tc>
          <w:tcPr>
            <w:tcW w:w="1937" w:type="dxa"/>
            <w:noWrap w:val="0"/>
            <w:vAlign w:val="center"/>
          </w:tcPr>
          <w:p w14:paraId="2A3E1316">
            <w:pPr>
              <w:widowControl/>
              <w:spacing w:line="240" w:lineRule="exact"/>
              <w:jc w:val="center"/>
              <w:textAlignment w:val="center"/>
              <w:rPr>
                <w:color w:val="auto"/>
                <w:sz w:val="18"/>
                <w:szCs w:val="18"/>
              </w:rPr>
            </w:pPr>
            <w:r>
              <w:rPr>
                <w:color w:val="auto"/>
                <w:kern w:val="0"/>
                <w:sz w:val="18"/>
                <w:szCs w:val="18"/>
                <w:lang w:bidi="ar"/>
              </w:rPr>
              <w:t>事业单位工作人员申诉、再申诉办理</w:t>
            </w:r>
          </w:p>
        </w:tc>
        <w:tc>
          <w:tcPr>
            <w:tcW w:w="613" w:type="dxa"/>
            <w:noWrap w:val="0"/>
            <w:vAlign w:val="center"/>
          </w:tcPr>
          <w:p w14:paraId="3898DA5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32B564F">
            <w:pPr>
              <w:widowControl/>
              <w:spacing w:line="240" w:lineRule="exact"/>
              <w:jc w:val="center"/>
              <w:rPr>
                <w:b/>
                <w:bCs/>
                <w:color w:val="auto"/>
                <w:sz w:val="18"/>
                <w:szCs w:val="18"/>
              </w:rPr>
            </w:pPr>
          </w:p>
        </w:tc>
        <w:tc>
          <w:tcPr>
            <w:tcW w:w="3450" w:type="dxa"/>
            <w:noWrap w:val="0"/>
            <w:vAlign w:val="center"/>
          </w:tcPr>
          <w:p w14:paraId="3AFB8C89">
            <w:pPr>
              <w:widowControl/>
              <w:spacing w:line="240" w:lineRule="exact"/>
              <w:textAlignment w:val="center"/>
              <w:rPr>
                <w:color w:val="auto"/>
                <w:sz w:val="18"/>
                <w:szCs w:val="18"/>
              </w:rPr>
            </w:pPr>
            <w:r>
              <w:rPr>
                <w:color w:val="auto"/>
                <w:kern w:val="0"/>
                <w:sz w:val="18"/>
                <w:szCs w:val="18"/>
                <w:lang w:bidi="ar"/>
              </w:rPr>
              <w:t>《事业单位人事管理条例》（国务院令第652号）</w:t>
            </w:r>
          </w:p>
        </w:tc>
        <w:tc>
          <w:tcPr>
            <w:tcW w:w="1391" w:type="dxa"/>
            <w:noWrap w:val="0"/>
            <w:vAlign w:val="center"/>
          </w:tcPr>
          <w:p w14:paraId="1CA90F4F">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464E449">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0C98031">
            <w:pPr>
              <w:widowControl/>
              <w:spacing w:line="240" w:lineRule="exact"/>
              <w:jc w:val="center"/>
              <w:rPr>
                <w:b/>
                <w:bCs/>
                <w:color w:val="auto"/>
                <w:sz w:val="18"/>
                <w:szCs w:val="18"/>
              </w:rPr>
            </w:pPr>
          </w:p>
        </w:tc>
      </w:tr>
      <w:tr w14:paraId="59D3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0" w:type="dxa"/>
            <w:vMerge w:val="continue"/>
            <w:noWrap w:val="0"/>
            <w:vAlign w:val="center"/>
          </w:tcPr>
          <w:p w14:paraId="36BEE2D5">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4461A683">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20</w:t>
            </w:r>
          </w:p>
        </w:tc>
        <w:tc>
          <w:tcPr>
            <w:tcW w:w="536" w:type="dxa"/>
            <w:noWrap w:val="0"/>
            <w:vAlign w:val="center"/>
          </w:tcPr>
          <w:p w14:paraId="25C3659C">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50BA888F">
            <w:pPr>
              <w:widowControl/>
              <w:spacing w:line="240" w:lineRule="exact"/>
              <w:jc w:val="center"/>
              <w:textAlignment w:val="center"/>
              <w:rPr>
                <w:color w:val="auto"/>
                <w:sz w:val="18"/>
                <w:szCs w:val="18"/>
              </w:rPr>
            </w:pPr>
            <w:r>
              <w:rPr>
                <w:color w:val="auto"/>
                <w:kern w:val="0"/>
                <w:sz w:val="18"/>
                <w:szCs w:val="18"/>
                <w:lang w:bidi="ar"/>
              </w:rPr>
              <w:t>流动人员人事档案管理服务</w:t>
            </w:r>
          </w:p>
        </w:tc>
        <w:tc>
          <w:tcPr>
            <w:tcW w:w="1937" w:type="dxa"/>
            <w:noWrap w:val="0"/>
            <w:vAlign w:val="center"/>
          </w:tcPr>
          <w:p w14:paraId="7DF96E7D">
            <w:pPr>
              <w:widowControl/>
              <w:spacing w:line="240" w:lineRule="exact"/>
              <w:jc w:val="center"/>
              <w:textAlignment w:val="center"/>
              <w:rPr>
                <w:color w:val="auto"/>
                <w:sz w:val="18"/>
                <w:szCs w:val="18"/>
              </w:rPr>
            </w:pPr>
            <w:r>
              <w:rPr>
                <w:color w:val="auto"/>
                <w:kern w:val="0"/>
                <w:sz w:val="18"/>
                <w:szCs w:val="18"/>
                <w:lang w:bidi="ar"/>
              </w:rPr>
              <w:t>档案的接收和转递</w:t>
            </w:r>
          </w:p>
        </w:tc>
        <w:tc>
          <w:tcPr>
            <w:tcW w:w="613" w:type="dxa"/>
            <w:noWrap w:val="0"/>
            <w:vAlign w:val="center"/>
          </w:tcPr>
          <w:p w14:paraId="0D7DCFC0">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C9FDF1D">
            <w:pPr>
              <w:widowControl/>
              <w:spacing w:line="240" w:lineRule="exact"/>
              <w:jc w:val="center"/>
              <w:rPr>
                <w:b/>
                <w:bCs/>
                <w:color w:val="auto"/>
                <w:sz w:val="18"/>
                <w:szCs w:val="18"/>
              </w:rPr>
            </w:pPr>
          </w:p>
        </w:tc>
        <w:tc>
          <w:tcPr>
            <w:tcW w:w="3450" w:type="dxa"/>
            <w:noWrap w:val="0"/>
            <w:vAlign w:val="center"/>
          </w:tcPr>
          <w:p w14:paraId="49B78031">
            <w:pPr>
              <w:widowControl/>
              <w:spacing w:line="240" w:lineRule="exact"/>
              <w:textAlignment w:val="center"/>
              <w:rPr>
                <w:color w:val="auto"/>
                <w:sz w:val="18"/>
                <w:szCs w:val="18"/>
              </w:rPr>
            </w:pPr>
            <w:r>
              <w:rPr>
                <w:color w:val="auto"/>
                <w:kern w:val="0"/>
                <w:sz w:val="18"/>
                <w:szCs w:val="18"/>
                <w:lang w:bidi="ar"/>
              </w:rPr>
              <w:t>《人力资源市场暂行条例》（国务院令第700号）</w:t>
            </w:r>
          </w:p>
        </w:tc>
        <w:tc>
          <w:tcPr>
            <w:tcW w:w="1391" w:type="dxa"/>
            <w:noWrap w:val="0"/>
            <w:vAlign w:val="center"/>
          </w:tcPr>
          <w:p w14:paraId="3AE2910C">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298B9D39">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415A336">
            <w:pPr>
              <w:widowControl/>
              <w:spacing w:line="240" w:lineRule="exact"/>
              <w:jc w:val="center"/>
              <w:rPr>
                <w:b/>
                <w:bCs/>
                <w:color w:val="auto"/>
                <w:sz w:val="18"/>
                <w:szCs w:val="18"/>
              </w:rPr>
            </w:pPr>
          </w:p>
        </w:tc>
      </w:tr>
      <w:tr w14:paraId="79BB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0" w:type="dxa"/>
            <w:vMerge w:val="restart"/>
            <w:noWrap w:val="0"/>
            <w:vAlign w:val="center"/>
          </w:tcPr>
          <w:p w14:paraId="4B55725A">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县人社</w:t>
            </w:r>
            <w:r>
              <w:rPr>
                <w:color w:val="auto"/>
                <w:kern w:val="0"/>
                <w:sz w:val="18"/>
                <w:szCs w:val="18"/>
                <w:lang w:bidi="ar"/>
              </w:rPr>
              <w:t>局</w:t>
            </w:r>
          </w:p>
        </w:tc>
        <w:tc>
          <w:tcPr>
            <w:tcW w:w="531" w:type="dxa"/>
            <w:vMerge w:val="continue"/>
            <w:noWrap w:val="0"/>
            <w:vAlign w:val="center"/>
          </w:tcPr>
          <w:p w14:paraId="6100DC3E">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0F5B113">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5A1409F">
            <w:pPr>
              <w:widowControl/>
              <w:spacing w:line="240" w:lineRule="exact"/>
              <w:jc w:val="center"/>
              <w:rPr>
                <w:color w:val="auto"/>
                <w:sz w:val="18"/>
                <w:szCs w:val="18"/>
              </w:rPr>
            </w:pPr>
          </w:p>
        </w:tc>
        <w:tc>
          <w:tcPr>
            <w:tcW w:w="1937" w:type="dxa"/>
            <w:noWrap w:val="0"/>
            <w:vAlign w:val="center"/>
          </w:tcPr>
          <w:p w14:paraId="0A57F046">
            <w:pPr>
              <w:widowControl/>
              <w:spacing w:line="240" w:lineRule="exact"/>
              <w:jc w:val="center"/>
              <w:textAlignment w:val="center"/>
              <w:rPr>
                <w:color w:val="auto"/>
                <w:sz w:val="18"/>
                <w:szCs w:val="18"/>
              </w:rPr>
            </w:pPr>
            <w:r>
              <w:rPr>
                <w:color w:val="auto"/>
                <w:kern w:val="0"/>
                <w:sz w:val="18"/>
                <w:szCs w:val="18"/>
                <w:lang w:bidi="ar"/>
              </w:rPr>
              <w:t>档案材料的收集、鉴别和归档</w:t>
            </w:r>
          </w:p>
        </w:tc>
        <w:tc>
          <w:tcPr>
            <w:tcW w:w="613" w:type="dxa"/>
            <w:noWrap w:val="0"/>
            <w:vAlign w:val="center"/>
          </w:tcPr>
          <w:p w14:paraId="207C0586">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3D47091">
            <w:pPr>
              <w:widowControl/>
              <w:spacing w:line="240" w:lineRule="exact"/>
              <w:jc w:val="center"/>
              <w:rPr>
                <w:b/>
                <w:bCs/>
                <w:color w:val="auto"/>
                <w:sz w:val="18"/>
                <w:szCs w:val="18"/>
              </w:rPr>
            </w:pPr>
          </w:p>
        </w:tc>
        <w:tc>
          <w:tcPr>
            <w:tcW w:w="3450" w:type="dxa"/>
            <w:noWrap w:val="0"/>
            <w:vAlign w:val="center"/>
          </w:tcPr>
          <w:p w14:paraId="60DCE9F1">
            <w:pPr>
              <w:widowControl/>
              <w:spacing w:line="240" w:lineRule="exact"/>
              <w:textAlignment w:val="center"/>
              <w:rPr>
                <w:color w:val="auto"/>
                <w:sz w:val="18"/>
                <w:szCs w:val="18"/>
              </w:rPr>
            </w:pPr>
            <w:r>
              <w:rPr>
                <w:color w:val="auto"/>
                <w:kern w:val="0"/>
                <w:sz w:val="18"/>
                <w:szCs w:val="18"/>
                <w:lang w:bidi="ar"/>
              </w:rPr>
              <w:t>《人力资源市场暂行条例》（国务院令第700号）</w:t>
            </w:r>
          </w:p>
        </w:tc>
        <w:tc>
          <w:tcPr>
            <w:tcW w:w="1391" w:type="dxa"/>
            <w:noWrap w:val="0"/>
            <w:vAlign w:val="center"/>
          </w:tcPr>
          <w:p w14:paraId="61FE07D3">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195FF3BE">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D62C831">
            <w:pPr>
              <w:widowControl/>
              <w:spacing w:line="240" w:lineRule="exact"/>
              <w:jc w:val="center"/>
              <w:rPr>
                <w:b/>
                <w:bCs/>
                <w:color w:val="auto"/>
                <w:sz w:val="18"/>
                <w:szCs w:val="18"/>
              </w:rPr>
            </w:pPr>
          </w:p>
        </w:tc>
      </w:tr>
      <w:tr w14:paraId="49E6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0" w:type="dxa"/>
            <w:vMerge w:val="continue"/>
            <w:noWrap w:val="0"/>
            <w:vAlign w:val="center"/>
          </w:tcPr>
          <w:p w14:paraId="60DDE3DD">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7A6CB9C">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60F685B0">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7E6241C">
            <w:pPr>
              <w:widowControl/>
              <w:spacing w:line="240" w:lineRule="exact"/>
              <w:jc w:val="center"/>
              <w:rPr>
                <w:color w:val="auto"/>
                <w:sz w:val="18"/>
                <w:szCs w:val="18"/>
              </w:rPr>
            </w:pPr>
          </w:p>
        </w:tc>
        <w:tc>
          <w:tcPr>
            <w:tcW w:w="1937" w:type="dxa"/>
            <w:noWrap w:val="0"/>
            <w:vAlign w:val="center"/>
          </w:tcPr>
          <w:p w14:paraId="45AC3DA8">
            <w:pPr>
              <w:widowControl/>
              <w:spacing w:line="240" w:lineRule="exact"/>
              <w:jc w:val="center"/>
              <w:textAlignment w:val="center"/>
              <w:rPr>
                <w:color w:val="auto"/>
                <w:sz w:val="18"/>
                <w:szCs w:val="18"/>
              </w:rPr>
            </w:pPr>
            <w:r>
              <w:rPr>
                <w:color w:val="auto"/>
                <w:kern w:val="0"/>
                <w:sz w:val="18"/>
                <w:szCs w:val="18"/>
                <w:lang w:bidi="ar"/>
              </w:rPr>
              <w:t>提供档案查（借）阅服务</w:t>
            </w:r>
          </w:p>
        </w:tc>
        <w:tc>
          <w:tcPr>
            <w:tcW w:w="613" w:type="dxa"/>
            <w:noWrap w:val="0"/>
            <w:vAlign w:val="center"/>
          </w:tcPr>
          <w:p w14:paraId="4E81048E">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A93854D">
            <w:pPr>
              <w:widowControl/>
              <w:spacing w:line="240" w:lineRule="exact"/>
              <w:jc w:val="center"/>
              <w:rPr>
                <w:b/>
                <w:bCs/>
                <w:color w:val="auto"/>
                <w:sz w:val="18"/>
                <w:szCs w:val="18"/>
              </w:rPr>
            </w:pPr>
          </w:p>
        </w:tc>
        <w:tc>
          <w:tcPr>
            <w:tcW w:w="3450" w:type="dxa"/>
            <w:noWrap w:val="0"/>
            <w:vAlign w:val="center"/>
          </w:tcPr>
          <w:p w14:paraId="3070B3D1">
            <w:pPr>
              <w:widowControl/>
              <w:spacing w:line="240" w:lineRule="exact"/>
              <w:textAlignment w:val="center"/>
              <w:rPr>
                <w:color w:val="auto"/>
                <w:sz w:val="18"/>
                <w:szCs w:val="18"/>
              </w:rPr>
            </w:pPr>
            <w:r>
              <w:rPr>
                <w:color w:val="auto"/>
                <w:kern w:val="0"/>
                <w:sz w:val="18"/>
                <w:szCs w:val="18"/>
                <w:lang w:bidi="ar"/>
              </w:rPr>
              <w:t>《人力资源市场暂行条例》（国务院令第700号）</w:t>
            </w:r>
          </w:p>
        </w:tc>
        <w:tc>
          <w:tcPr>
            <w:tcW w:w="1391" w:type="dxa"/>
            <w:noWrap w:val="0"/>
            <w:vAlign w:val="center"/>
          </w:tcPr>
          <w:p w14:paraId="3D4ACEFC">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62B0FD2D">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3212C24">
            <w:pPr>
              <w:widowControl/>
              <w:spacing w:line="240" w:lineRule="exact"/>
              <w:jc w:val="center"/>
              <w:rPr>
                <w:b/>
                <w:bCs/>
                <w:color w:val="auto"/>
                <w:sz w:val="18"/>
                <w:szCs w:val="18"/>
              </w:rPr>
            </w:pPr>
          </w:p>
        </w:tc>
      </w:tr>
      <w:tr w14:paraId="0E83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80" w:type="dxa"/>
            <w:vMerge w:val="continue"/>
            <w:noWrap w:val="0"/>
            <w:vAlign w:val="center"/>
          </w:tcPr>
          <w:p w14:paraId="3B927D64">
            <w:pPr>
              <w:widowControl/>
              <w:spacing w:line="240" w:lineRule="exact"/>
              <w:jc w:val="center"/>
              <w:textAlignment w:val="center"/>
              <w:rPr>
                <w:rFonts w:hint="eastAsia"/>
                <w:color w:val="auto"/>
                <w:kern w:val="0"/>
                <w:sz w:val="18"/>
                <w:szCs w:val="18"/>
                <w:lang w:val="en-US" w:eastAsia="zh-CN" w:bidi="ar"/>
              </w:rPr>
            </w:pPr>
          </w:p>
        </w:tc>
        <w:tc>
          <w:tcPr>
            <w:tcW w:w="531" w:type="dxa"/>
            <w:vMerge w:val="continue"/>
            <w:noWrap w:val="0"/>
            <w:vAlign w:val="center"/>
          </w:tcPr>
          <w:p w14:paraId="03633A13">
            <w:pPr>
              <w:widowControl/>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4BAD9003">
            <w:pPr>
              <w:widowControl/>
              <w:numPr>
                <w:ilvl w:val="0"/>
                <w:numId w:val="1"/>
              </w:numPr>
              <w:spacing w:line="240" w:lineRule="exact"/>
              <w:ind w:left="425" w:leftChars="0" w:hanging="425" w:firstLineChars="0"/>
              <w:jc w:val="center"/>
              <w:textAlignment w:val="center"/>
              <w:rPr>
                <w:color w:val="auto"/>
                <w:sz w:val="18"/>
                <w:szCs w:val="18"/>
              </w:rPr>
            </w:pPr>
          </w:p>
        </w:tc>
        <w:tc>
          <w:tcPr>
            <w:tcW w:w="1950" w:type="dxa"/>
            <w:vMerge w:val="continue"/>
            <w:noWrap w:val="0"/>
            <w:vAlign w:val="center"/>
          </w:tcPr>
          <w:p w14:paraId="784E4C5F">
            <w:pPr>
              <w:widowControl/>
              <w:spacing w:line="240" w:lineRule="exact"/>
              <w:jc w:val="center"/>
              <w:textAlignment w:val="center"/>
              <w:rPr>
                <w:color w:val="auto"/>
                <w:sz w:val="18"/>
                <w:szCs w:val="18"/>
              </w:rPr>
            </w:pPr>
          </w:p>
        </w:tc>
        <w:tc>
          <w:tcPr>
            <w:tcW w:w="1937" w:type="dxa"/>
            <w:noWrap w:val="0"/>
            <w:vAlign w:val="center"/>
          </w:tcPr>
          <w:p w14:paraId="6C41DFFC">
            <w:pPr>
              <w:widowControl/>
              <w:spacing w:line="240" w:lineRule="exact"/>
              <w:jc w:val="center"/>
              <w:textAlignment w:val="center"/>
              <w:rPr>
                <w:color w:val="auto"/>
                <w:sz w:val="18"/>
                <w:szCs w:val="18"/>
              </w:rPr>
            </w:pPr>
            <w:r>
              <w:rPr>
                <w:color w:val="auto"/>
                <w:kern w:val="0"/>
                <w:sz w:val="18"/>
                <w:szCs w:val="18"/>
                <w:lang w:bidi="ar"/>
              </w:rPr>
              <w:t>依据档案记载出具相关证明</w:t>
            </w:r>
          </w:p>
        </w:tc>
        <w:tc>
          <w:tcPr>
            <w:tcW w:w="613" w:type="dxa"/>
            <w:noWrap w:val="0"/>
            <w:vAlign w:val="center"/>
          </w:tcPr>
          <w:p w14:paraId="6CB79353">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3EC1398">
            <w:pPr>
              <w:widowControl/>
              <w:spacing w:line="240" w:lineRule="exact"/>
              <w:jc w:val="center"/>
              <w:rPr>
                <w:b/>
                <w:bCs/>
                <w:color w:val="auto"/>
                <w:sz w:val="18"/>
                <w:szCs w:val="18"/>
              </w:rPr>
            </w:pPr>
          </w:p>
        </w:tc>
        <w:tc>
          <w:tcPr>
            <w:tcW w:w="3450" w:type="dxa"/>
            <w:noWrap w:val="0"/>
            <w:vAlign w:val="center"/>
          </w:tcPr>
          <w:p w14:paraId="2FE1AC64">
            <w:pPr>
              <w:widowControl/>
              <w:spacing w:line="240" w:lineRule="exact"/>
              <w:textAlignment w:val="center"/>
              <w:rPr>
                <w:color w:val="auto"/>
                <w:sz w:val="18"/>
                <w:szCs w:val="18"/>
              </w:rPr>
            </w:pPr>
            <w:r>
              <w:rPr>
                <w:color w:val="auto"/>
                <w:kern w:val="0"/>
                <w:sz w:val="18"/>
                <w:szCs w:val="18"/>
                <w:lang w:bidi="ar"/>
              </w:rPr>
              <w:t>《人力资源市场暂行条例》（国务院令第700号）</w:t>
            </w:r>
          </w:p>
        </w:tc>
        <w:tc>
          <w:tcPr>
            <w:tcW w:w="1391" w:type="dxa"/>
            <w:noWrap w:val="0"/>
            <w:vAlign w:val="center"/>
          </w:tcPr>
          <w:p w14:paraId="665B13B8">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21158391">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D52C524">
            <w:pPr>
              <w:widowControl/>
              <w:spacing w:line="240" w:lineRule="exact"/>
              <w:jc w:val="center"/>
              <w:rPr>
                <w:b/>
                <w:bCs/>
                <w:color w:val="auto"/>
                <w:sz w:val="18"/>
                <w:szCs w:val="18"/>
              </w:rPr>
            </w:pPr>
          </w:p>
        </w:tc>
      </w:tr>
      <w:tr w14:paraId="3300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980" w:type="dxa"/>
            <w:vMerge w:val="continue"/>
            <w:noWrap w:val="0"/>
            <w:vAlign w:val="center"/>
          </w:tcPr>
          <w:p w14:paraId="6EA34997">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53A42B4">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3C3ECF90">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1B54AC7C">
            <w:pPr>
              <w:widowControl/>
              <w:spacing w:line="240" w:lineRule="exact"/>
              <w:jc w:val="center"/>
              <w:rPr>
                <w:color w:val="auto"/>
                <w:sz w:val="18"/>
                <w:szCs w:val="18"/>
              </w:rPr>
            </w:pPr>
          </w:p>
        </w:tc>
        <w:tc>
          <w:tcPr>
            <w:tcW w:w="1937" w:type="dxa"/>
            <w:noWrap w:val="0"/>
            <w:vAlign w:val="center"/>
          </w:tcPr>
          <w:p w14:paraId="0E304381">
            <w:pPr>
              <w:widowControl/>
              <w:spacing w:line="240" w:lineRule="exact"/>
              <w:jc w:val="center"/>
              <w:textAlignment w:val="center"/>
              <w:rPr>
                <w:color w:val="auto"/>
                <w:sz w:val="18"/>
                <w:szCs w:val="18"/>
              </w:rPr>
            </w:pPr>
            <w:r>
              <w:rPr>
                <w:color w:val="auto"/>
                <w:kern w:val="0"/>
                <w:sz w:val="18"/>
                <w:szCs w:val="18"/>
                <w:lang w:bidi="ar"/>
              </w:rPr>
              <w:t>提供政审（考察）服务</w:t>
            </w:r>
          </w:p>
        </w:tc>
        <w:tc>
          <w:tcPr>
            <w:tcW w:w="613" w:type="dxa"/>
            <w:noWrap w:val="0"/>
            <w:vAlign w:val="center"/>
          </w:tcPr>
          <w:p w14:paraId="4EADBB56">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7D45CBE">
            <w:pPr>
              <w:widowControl/>
              <w:spacing w:line="240" w:lineRule="exact"/>
              <w:jc w:val="center"/>
              <w:rPr>
                <w:b/>
                <w:bCs/>
                <w:color w:val="auto"/>
                <w:sz w:val="18"/>
                <w:szCs w:val="18"/>
              </w:rPr>
            </w:pPr>
          </w:p>
        </w:tc>
        <w:tc>
          <w:tcPr>
            <w:tcW w:w="3450" w:type="dxa"/>
            <w:noWrap w:val="0"/>
            <w:vAlign w:val="center"/>
          </w:tcPr>
          <w:p w14:paraId="1C341142">
            <w:pPr>
              <w:widowControl/>
              <w:spacing w:line="240" w:lineRule="exact"/>
              <w:textAlignment w:val="center"/>
              <w:rPr>
                <w:color w:val="auto"/>
                <w:sz w:val="18"/>
                <w:szCs w:val="18"/>
              </w:rPr>
            </w:pPr>
            <w:r>
              <w:rPr>
                <w:color w:val="auto"/>
                <w:kern w:val="0"/>
                <w:sz w:val="18"/>
                <w:szCs w:val="18"/>
                <w:lang w:bidi="ar"/>
              </w:rPr>
              <w:t>《人力资源市场暂行条例》（国务院令第700号）</w:t>
            </w:r>
          </w:p>
        </w:tc>
        <w:tc>
          <w:tcPr>
            <w:tcW w:w="1391" w:type="dxa"/>
            <w:noWrap w:val="0"/>
            <w:vAlign w:val="center"/>
          </w:tcPr>
          <w:p w14:paraId="6D18FF33">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6107B2AC">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52A91A0">
            <w:pPr>
              <w:widowControl/>
              <w:spacing w:line="240" w:lineRule="exact"/>
              <w:jc w:val="center"/>
              <w:rPr>
                <w:b/>
                <w:bCs/>
                <w:color w:val="auto"/>
                <w:sz w:val="18"/>
                <w:szCs w:val="18"/>
              </w:rPr>
            </w:pPr>
          </w:p>
        </w:tc>
      </w:tr>
      <w:tr w14:paraId="345F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80" w:type="dxa"/>
            <w:vMerge w:val="continue"/>
            <w:noWrap w:val="0"/>
            <w:vAlign w:val="center"/>
          </w:tcPr>
          <w:p w14:paraId="41ECB1AE">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D065DCB">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2104114">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DBBE9E7">
            <w:pPr>
              <w:widowControl/>
              <w:spacing w:line="240" w:lineRule="exact"/>
              <w:jc w:val="center"/>
              <w:rPr>
                <w:color w:val="auto"/>
                <w:sz w:val="18"/>
                <w:szCs w:val="18"/>
              </w:rPr>
            </w:pPr>
          </w:p>
        </w:tc>
        <w:tc>
          <w:tcPr>
            <w:tcW w:w="1937" w:type="dxa"/>
            <w:noWrap w:val="0"/>
            <w:vAlign w:val="center"/>
          </w:tcPr>
          <w:p w14:paraId="337A8C76">
            <w:pPr>
              <w:pStyle w:val="2"/>
              <w:ind w:left="0" w:leftChars="0" w:firstLine="0" w:firstLineChars="0"/>
              <w:jc w:val="center"/>
              <w:rPr>
                <w:color w:val="auto"/>
              </w:rPr>
            </w:pPr>
            <w:r>
              <w:rPr>
                <w:rFonts w:hint="default" w:ascii="Times New Roman" w:hAnsi="Times New Roman" w:eastAsia="仿宋_GB2312" w:cs="Times New Roman"/>
                <w:color w:val="auto"/>
                <w:kern w:val="0"/>
                <w:sz w:val="18"/>
                <w:szCs w:val="18"/>
                <w:lang w:val="en-US" w:eastAsia="zh-CN" w:bidi="ar"/>
              </w:rPr>
              <w:t>档案的整理和保管</w:t>
            </w:r>
          </w:p>
        </w:tc>
        <w:tc>
          <w:tcPr>
            <w:tcW w:w="613" w:type="dxa"/>
            <w:noWrap w:val="0"/>
            <w:vAlign w:val="center"/>
          </w:tcPr>
          <w:p w14:paraId="0648155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FBF8256">
            <w:pPr>
              <w:widowControl/>
              <w:spacing w:line="240" w:lineRule="exact"/>
              <w:jc w:val="center"/>
              <w:rPr>
                <w:b/>
                <w:bCs/>
                <w:color w:val="auto"/>
                <w:sz w:val="18"/>
                <w:szCs w:val="18"/>
              </w:rPr>
            </w:pPr>
          </w:p>
        </w:tc>
        <w:tc>
          <w:tcPr>
            <w:tcW w:w="3450" w:type="dxa"/>
            <w:noWrap w:val="0"/>
            <w:vAlign w:val="center"/>
          </w:tcPr>
          <w:p w14:paraId="302F92CF">
            <w:pPr>
              <w:widowControl/>
              <w:spacing w:line="240" w:lineRule="exact"/>
              <w:textAlignment w:val="center"/>
              <w:rPr>
                <w:color w:val="auto"/>
                <w:sz w:val="18"/>
                <w:szCs w:val="18"/>
              </w:rPr>
            </w:pPr>
            <w:r>
              <w:rPr>
                <w:color w:val="auto"/>
                <w:kern w:val="0"/>
                <w:sz w:val="18"/>
                <w:szCs w:val="18"/>
                <w:lang w:bidi="ar"/>
              </w:rPr>
              <w:t>《人力资源市场暂行条例》（国务院令第700号）</w:t>
            </w:r>
          </w:p>
        </w:tc>
        <w:tc>
          <w:tcPr>
            <w:tcW w:w="1391" w:type="dxa"/>
            <w:noWrap w:val="0"/>
            <w:vAlign w:val="center"/>
          </w:tcPr>
          <w:p w14:paraId="3F2D84D8">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5FC0579D">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436569B">
            <w:pPr>
              <w:widowControl/>
              <w:spacing w:line="240" w:lineRule="exact"/>
              <w:jc w:val="center"/>
              <w:rPr>
                <w:b/>
                <w:bCs/>
                <w:color w:val="auto"/>
                <w:sz w:val="18"/>
                <w:szCs w:val="18"/>
              </w:rPr>
            </w:pPr>
          </w:p>
        </w:tc>
      </w:tr>
      <w:tr w14:paraId="5250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80" w:type="dxa"/>
            <w:vMerge w:val="continue"/>
            <w:noWrap w:val="0"/>
            <w:vAlign w:val="center"/>
          </w:tcPr>
          <w:p w14:paraId="2B0BE4DB">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246381E9">
            <w:pPr>
              <w:widowControl/>
              <w:spacing w:line="24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21</w:t>
            </w:r>
          </w:p>
        </w:tc>
        <w:tc>
          <w:tcPr>
            <w:tcW w:w="536" w:type="dxa"/>
            <w:noWrap w:val="0"/>
            <w:vAlign w:val="center"/>
          </w:tcPr>
          <w:p w14:paraId="25591EB6">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3C446819">
            <w:pPr>
              <w:widowControl/>
              <w:spacing w:line="240" w:lineRule="exact"/>
              <w:jc w:val="center"/>
              <w:textAlignment w:val="center"/>
              <w:rPr>
                <w:color w:val="auto"/>
                <w:sz w:val="18"/>
                <w:szCs w:val="18"/>
              </w:rPr>
            </w:pPr>
            <w:r>
              <w:rPr>
                <w:color w:val="auto"/>
                <w:kern w:val="0"/>
                <w:sz w:val="18"/>
                <w:szCs w:val="18"/>
                <w:lang w:bidi="ar"/>
              </w:rPr>
              <w:t>高技能人才服务</w:t>
            </w:r>
          </w:p>
        </w:tc>
        <w:tc>
          <w:tcPr>
            <w:tcW w:w="1937" w:type="dxa"/>
            <w:noWrap w:val="0"/>
            <w:vAlign w:val="center"/>
          </w:tcPr>
          <w:p w14:paraId="45646868">
            <w:pPr>
              <w:widowControl/>
              <w:spacing w:line="240" w:lineRule="exact"/>
              <w:jc w:val="center"/>
              <w:textAlignment w:val="center"/>
              <w:rPr>
                <w:color w:val="auto"/>
                <w:sz w:val="18"/>
                <w:szCs w:val="18"/>
              </w:rPr>
            </w:pPr>
            <w:r>
              <w:rPr>
                <w:color w:val="auto"/>
                <w:kern w:val="0"/>
                <w:sz w:val="18"/>
                <w:szCs w:val="18"/>
                <w:lang w:bidi="ar"/>
              </w:rPr>
              <w:t>高技能领军人才窗口服务申请</w:t>
            </w:r>
          </w:p>
        </w:tc>
        <w:tc>
          <w:tcPr>
            <w:tcW w:w="613" w:type="dxa"/>
            <w:noWrap w:val="0"/>
            <w:vAlign w:val="center"/>
          </w:tcPr>
          <w:p w14:paraId="7AEB365B">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6F4B228">
            <w:pPr>
              <w:widowControl/>
              <w:spacing w:line="240" w:lineRule="exact"/>
              <w:jc w:val="center"/>
              <w:rPr>
                <w:b/>
                <w:bCs/>
                <w:color w:val="auto"/>
                <w:sz w:val="18"/>
                <w:szCs w:val="18"/>
              </w:rPr>
            </w:pPr>
          </w:p>
        </w:tc>
        <w:tc>
          <w:tcPr>
            <w:tcW w:w="3450" w:type="dxa"/>
            <w:noWrap w:val="0"/>
            <w:vAlign w:val="center"/>
          </w:tcPr>
          <w:p w14:paraId="31493387">
            <w:pPr>
              <w:widowControl/>
              <w:spacing w:line="240" w:lineRule="exact"/>
              <w:textAlignment w:val="center"/>
              <w:rPr>
                <w:color w:val="auto"/>
                <w:sz w:val="18"/>
                <w:szCs w:val="18"/>
              </w:rPr>
            </w:pPr>
            <w:r>
              <w:rPr>
                <w:color w:val="auto"/>
                <w:kern w:val="0"/>
                <w:sz w:val="18"/>
                <w:szCs w:val="18"/>
                <w:lang w:bidi="ar"/>
              </w:rPr>
              <w:t>《中共中央办公厅</w:t>
            </w:r>
            <w:r>
              <w:rPr>
                <w:rFonts w:hint="eastAsia"/>
                <w:color w:val="auto"/>
                <w:kern w:val="0"/>
                <w:sz w:val="18"/>
                <w:szCs w:val="18"/>
                <w:lang w:bidi="ar"/>
              </w:rPr>
              <w:t xml:space="preserve"> </w:t>
            </w:r>
            <w:r>
              <w:rPr>
                <w:color w:val="auto"/>
                <w:kern w:val="0"/>
                <w:sz w:val="18"/>
                <w:szCs w:val="18"/>
                <w:lang w:bidi="ar"/>
              </w:rPr>
              <w:t>国务院办公厅印发关于提高技术工人待遇的意见的通知》（中办发〔2018〕16号）</w:t>
            </w:r>
          </w:p>
        </w:tc>
        <w:tc>
          <w:tcPr>
            <w:tcW w:w="1391" w:type="dxa"/>
            <w:noWrap w:val="0"/>
            <w:vAlign w:val="center"/>
          </w:tcPr>
          <w:p w14:paraId="1D4CD2E9">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AE9A3CE">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B9FBE6B">
            <w:pPr>
              <w:widowControl/>
              <w:spacing w:line="240" w:lineRule="exact"/>
              <w:jc w:val="center"/>
              <w:rPr>
                <w:b/>
                <w:bCs/>
                <w:color w:val="auto"/>
                <w:sz w:val="18"/>
                <w:szCs w:val="18"/>
              </w:rPr>
            </w:pPr>
          </w:p>
        </w:tc>
      </w:tr>
      <w:tr w14:paraId="5D97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80" w:type="dxa"/>
            <w:vMerge w:val="continue"/>
            <w:noWrap w:val="0"/>
            <w:vAlign w:val="center"/>
          </w:tcPr>
          <w:p w14:paraId="1E9AB30F">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303DC488">
            <w:pPr>
              <w:widowControl/>
              <w:spacing w:line="24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22</w:t>
            </w:r>
          </w:p>
        </w:tc>
        <w:tc>
          <w:tcPr>
            <w:tcW w:w="536" w:type="dxa"/>
            <w:noWrap w:val="0"/>
            <w:vAlign w:val="center"/>
          </w:tcPr>
          <w:p w14:paraId="22023296">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1C462CF3">
            <w:pPr>
              <w:widowControl/>
              <w:spacing w:line="240" w:lineRule="exact"/>
              <w:jc w:val="center"/>
              <w:textAlignment w:val="center"/>
              <w:rPr>
                <w:color w:val="auto"/>
                <w:sz w:val="18"/>
                <w:szCs w:val="18"/>
              </w:rPr>
            </w:pPr>
            <w:r>
              <w:rPr>
                <w:color w:val="auto"/>
                <w:kern w:val="0"/>
                <w:sz w:val="18"/>
                <w:szCs w:val="18"/>
                <w:lang w:bidi="ar"/>
              </w:rPr>
              <w:t>专业技术人员管理服务</w:t>
            </w:r>
          </w:p>
        </w:tc>
        <w:tc>
          <w:tcPr>
            <w:tcW w:w="1937" w:type="dxa"/>
            <w:noWrap w:val="0"/>
            <w:vAlign w:val="center"/>
          </w:tcPr>
          <w:p w14:paraId="22316B1C">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职称评审委员会备案</w:t>
            </w:r>
          </w:p>
        </w:tc>
        <w:tc>
          <w:tcPr>
            <w:tcW w:w="613" w:type="dxa"/>
            <w:noWrap w:val="0"/>
            <w:vAlign w:val="center"/>
          </w:tcPr>
          <w:p w14:paraId="5E134D2F">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w:t>
            </w:r>
          </w:p>
        </w:tc>
        <w:tc>
          <w:tcPr>
            <w:tcW w:w="805" w:type="dxa"/>
            <w:noWrap w:val="0"/>
            <w:vAlign w:val="center"/>
          </w:tcPr>
          <w:p w14:paraId="0A08946C">
            <w:pPr>
              <w:widowControl/>
              <w:spacing w:line="240" w:lineRule="exact"/>
              <w:jc w:val="center"/>
              <w:rPr>
                <w:rFonts w:ascii="Times New Roman" w:hAnsi="Times New Roman" w:eastAsia="仿宋_GB2312" w:cs="Times New Roman"/>
                <w:b/>
                <w:bCs/>
                <w:color w:val="auto"/>
                <w:kern w:val="2"/>
                <w:sz w:val="18"/>
                <w:szCs w:val="18"/>
                <w:lang w:val="en-US" w:eastAsia="zh-CN" w:bidi="ar-SA"/>
              </w:rPr>
            </w:pPr>
          </w:p>
        </w:tc>
        <w:tc>
          <w:tcPr>
            <w:tcW w:w="3450" w:type="dxa"/>
            <w:noWrap w:val="0"/>
            <w:vAlign w:val="center"/>
          </w:tcPr>
          <w:p w14:paraId="44702FD5">
            <w:pPr>
              <w:widowControl/>
              <w:spacing w:line="240" w:lineRule="exact"/>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《职称评审管理暂行规定》（人力资源社会保障部令第40号）</w:t>
            </w:r>
          </w:p>
        </w:tc>
        <w:tc>
          <w:tcPr>
            <w:tcW w:w="1391" w:type="dxa"/>
            <w:noWrap w:val="0"/>
            <w:vAlign w:val="center"/>
          </w:tcPr>
          <w:p w14:paraId="40C826D3">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营利法人、非营利法人、特别法人、非法人组织</w:t>
            </w:r>
          </w:p>
        </w:tc>
        <w:tc>
          <w:tcPr>
            <w:tcW w:w="986" w:type="dxa"/>
            <w:noWrap w:val="0"/>
            <w:vAlign w:val="center"/>
          </w:tcPr>
          <w:p w14:paraId="4D4D5955">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市、县</w:t>
            </w:r>
          </w:p>
        </w:tc>
        <w:tc>
          <w:tcPr>
            <w:tcW w:w="766" w:type="dxa"/>
            <w:noWrap w:val="0"/>
            <w:vAlign w:val="center"/>
          </w:tcPr>
          <w:p w14:paraId="290229B5">
            <w:pPr>
              <w:widowControl/>
              <w:spacing w:line="240" w:lineRule="exact"/>
              <w:jc w:val="center"/>
              <w:rPr>
                <w:b/>
                <w:bCs/>
                <w:color w:val="auto"/>
                <w:sz w:val="18"/>
                <w:szCs w:val="18"/>
              </w:rPr>
            </w:pPr>
          </w:p>
        </w:tc>
      </w:tr>
      <w:tr w14:paraId="105B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80" w:type="dxa"/>
            <w:vMerge w:val="continue"/>
            <w:noWrap w:val="0"/>
            <w:vAlign w:val="center"/>
          </w:tcPr>
          <w:p w14:paraId="57EC96E0">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3E2626D7">
            <w:pPr>
              <w:widowControl/>
              <w:spacing w:line="24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23</w:t>
            </w:r>
          </w:p>
        </w:tc>
        <w:tc>
          <w:tcPr>
            <w:tcW w:w="536" w:type="dxa"/>
            <w:noWrap w:val="0"/>
            <w:vAlign w:val="center"/>
          </w:tcPr>
          <w:p w14:paraId="7F5C6583">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09FBAB17">
            <w:pPr>
              <w:widowControl/>
              <w:spacing w:line="260" w:lineRule="exact"/>
              <w:jc w:val="center"/>
              <w:textAlignment w:val="center"/>
              <w:rPr>
                <w:color w:val="auto"/>
                <w:sz w:val="18"/>
                <w:szCs w:val="18"/>
              </w:rPr>
            </w:pPr>
            <w:r>
              <w:rPr>
                <w:color w:val="auto"/>
                <w:kern w:val="0"/>
                <w:sz w:val="18"/>
                <w:szCs w:val="18"/>
                <w:lang w:bidi="ar"/>
              </w:rPr>
              <w:t>劳动关系协调</w:t>
            </w:r>
          </w:p>
        </w:tc>
        <w:tc>
          <w:tcPr>
            <w:tcW w:w="1937" w:type="dxa"/>
            <w:noWrap w:val="0"/>
            <w:vAlign w:val="center"/>
          </w:tcPr>
          <w:p w14:paraId="1E62C2C0">
            <w:pPr>
              <w:widowControl/>
              <w:spacing w:line="260" w:lineRule="exact"/>
              <w:jc w:val="center"/>
              <w:textAlignment w:val="center"/>
              <w:rPr>
                <w:color w:val="auto"/>
                <w:sz w:val="18"/>
                <w:szCs w:val="18"/>
              </w:rPr>
            </w:pPr>
            <w:r>
              <w:rPr>
                <w:color w:val="auto"/>
                <w:kern w:val="0"/>
                <w:sz w:val="18"/>
                <w:szCs w:val="18"/>
                <w:lang w:bidi="ar"/>
              </w:rPr>
              <w:t>集体合同审查</w:t>
            </w:r>
          </w:p>
        </w:tc>
        <w:tc>
          <w:tcPr>
            <w:tcW w:w="613" w:type="dxa"/>
            <w:noWrap w:val="0"/>
            <w:vAlign w:val="center"/>
          </w:tcPr>
          <w:p w14:paraId="548E8508">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6FA46AF">
            <w:pPr>
              <w:widowControl/>
              <w:spacing w:line="260" w:lineRule="exact"/>
              <w:jc w:val="center"/>
              <w:rPr>
                <w:b/>
                <w:bCs/>
                <w:color w:val="auto"/>
                <w:sz w:val="18"/>
                <w:szCs w:val="18"/>
              </w:rPr>
            </w:pPr>
          </w:p>
        </w:tc>
        <w:tc>
          <w:tcPr>
            <w:tcW w:w="3450" w:type="dxa"/>
            <w:noWrap w:val="0"/>
            <w:vAlign w:val="center"/>
          </w:tcPr>
          <w:p w14:paraId="3B36EBE3">
            <w:pPr>
              <w:widowControl/>
              <w:spacing w:line="260" w:lineRule="exact"/>
              <w:textAlignment w:val="center"/>
              <w:rPr>
                <w:color w:val="auto"/>
                <w:sz w:val="18"/>
                <w:szCs w:val="18"/>
              </w:rPr>
            </w:pPr>
            <w:r>
              <w:rPr>
                <w:color w:val="auto"/>
                <w:kern w:val="0"/>
                <w:sz w:val="18"/>
                <w:szCs w:val="18"/>
                <w:lang w:bidi="ar"/>
              </w:rPr>
              <w:t>《中华人民共和国劳动法》</w:t>
            </w:r>
          </w:p>
        </w:tc>
        <w:tc>
          <w:tcPr>
            <w:tcW w:w="1391" w:type="dxa"/>
            <w:noWrap w:val="0"/>
            <w:vAlign w:val="center"/>
          </w:tcPr>
          <w:p w14:paraId="27411FF0">
            <w:pPr>
              <w:widowControl/>
              <w:spacing w:line="26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1B7ECDE3">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75CE336">
            <w:pPr>
              <w:widowControl/>
              <w:spacing w:line="260" w:lineRule="exact"/>
              <w:jc w:val="center"/>
              <w:rPr>
                <w:b/>
                <w:bCs/>
                <w:color w:val="auto"/>
                <w:sz w:val="18"/>
                <w:szCs w:val="18"/>
              </w:rPr>
            </w:pPr>
          </w:p>
        </w:tc>
      </w:tr>
      <w:tr w14:paraId="58C7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80" w:type="dxa"/>
            <w:vMerge w:val="restart"/>
            <w:noWrap w:val="0"/>
            <w:vAlign w:val="center"/>
          </w:tcPr>
          <w:p w14:paraId="333C25D9">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县人社</w:t>
            </w:r>
            <w:r>
              <w:rPr>
                <w:color w:val="auto"/>
                <w:kern w:val="0"/>
                <w:sz w:val="18"/>
                <w:szCs w:val="18"/>
                <w:lang w:bidi="ar"/>
              </w:rPr>
              <w:t>局</w:t>
            </w:r>
          </w:p>
        </w:tc>
        <w:tc>
          <w:tcPr>
            <w:tcW w:w="531" w:type="dxa"/>
            <w:vMerge w:val="continue"/>
            <w:noWrap w:val="0"/>
            <w:vAlign w:val="center"/>
          </w:tcPr>
          <w:p w14:paraId="7AA8C56F">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1BC101B">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38942DC8">
            <w:pPr>
              <w:widowControl/>
              <w:spacing w:line="260" w:lineRule="exact"/>
              <w:jc w:val="center"/>
              <w:rPr>
                <w:color w:val="auto"/>
                <w:sz w:val="18"/>
                <w:szCs w:val="18"/>
              </w:rPr>
            </w:pPr>
          </w:p>
        </w:tc>
        <w:tc>
          <w:tcPr>
            <w:tcW w:w="1937" w:type="dxa"/>
            <w:noWrap w:val="0"/>
            <w:vAlign w:val="center"/>
          </w:tcPr>
          <w:p w14:paraId="169EEB78">
            <w:pPr>
              <w:widowControl/>
              <w:spacing w:line="260" w:lineRule="exact"/>
              <w:jc w:val="center"/>
              <w:textAlignment w:val="center"/>
              <w:rPr>
                <w:color w:val="auto"/>
                <w:sz w:val="18"/>
                <w:szCs w:val="18"/>
              </w:rPr>
            </w:pPr>
            <w:r>
              <w:rPr>
                <w:color w:val="auto"/>
                <w:kern w:val="0"/>
                <w:sz w:val="18"/>
                <w:szCs w:val="18"/>
                <w:lang w:bidi="ar"/>
              </w:rPr>
              <w:t>劳动用工备案</w:t>
            </w:r>
          </w:p>
        </w:tc>
        <w:tc>
          <w:tcPr>
            <w:tcW w:w="613" w:type="dxa"/>
            <w:noWrap w:val="0"/>
            <w:vAlign w:val="center"/>
          </w:tcPr>
          <w:p w14:paraId="2C501F80">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4996DCC">
            <w:pPr>
              <w:widowControl/>
              <w:spacing w:line="260" w:lineRule="exact"/>
              <w:jc w:val="center"/>
              <w:rPr>
                <w:b/>
                <w:bCs/>
                <w:color w:val="auto"/>
                <w:sz w:val="18"/>
                <w:szCs w:val="18"/>
              </w:rPr>
            </w:pPr>
          </w:p>
        </w:tc>
        <w:tc>
          <w:tcPr>
            <w:tcW w:w="3450" w:type="dxa"/>
            <w:noWrap w:val="0"/>
            <w:vAlign w:val="center"/>
          </w:tcPr>
          <w:p w14:paraId="3E8601DE">
            <w:pPr>
              <w:widowControl/>
              <w:spacing w:line="260" w:lineRule="exact"/>
              <w:textAlignment w:val="center"/>
              <w:rPr>
                <w:color w:val="auto"/>
                <w:sz w:val="18"/>
                <w:szCs w:val="18"/>
              </w:rPr>
            </w:pPr>
            <w:r>
              <w:rPr>
                <w:color w:val="auto"/>
                <w:kern w:val="0"/>
                <w:sz w:val="18"/>
                <w:szCs w:val="18"/>
                <w:lang w:bidi="ar"/>
              </w:rPr>
              <w:t>《中共中央</w:t>
            </w:r>
            <w:r>
              <w:rPr>
                <w:rFonts w:hint="eastAsia"/>
                <w:color w:val="auto"/>
                <w:kern w:val="0"/>
                <w:sz w:val="18"/>
                <w:szCs w:val="18"/>
                <w:lang w:bidi="ar"/>
              </w:rPr>
              <w:t xml:space="preserve"> </w:t>
            </w:r>
            <w:r>
              <w:rPr>
                <w:color w:val="auto"/>
                <w:kern w:val="0"/>
                <w:sz w:val="18"/>
                <w:szCs w:val="18"/>
                <w:lang w:bidi="ar"/>
              </w:rPr>
              <w:t>国务院关于构建和谐劳动关系的意见》（中发〔2015〕10号）</w:t>
            </w:r>
          </w:p>
        </w:tc>
        <w:tc>
          <w:tcPr>
            <w:tcW w:w="1391" w:type="dxa"/>
            <w:noWrap w:val="0"/>
            <w:vAlign w:val="center"/>
          </w:tcPr>
          <w:p w14:paraId="55374C9F">
            <w:pPr>
              <w:widowControl/>
              <w:spacing w:line="26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7D70DD75">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309068E">
            <w:pPr>
              <w:widowControl/>
              <w:spacing w:line="260" w:lineRule="exact"/>
              <w:jc w:val="center"/>
              <w:rPr>
                <w:b/>
                <w:bCs/>
                <w:color w:val="auto"/>
                <w:sz w:val="18"/>
                <w:szCs w:val="18"/>
              </w:rPr>
            </w:pPr>
          </w:p>
        </w:tc>
      </w:tr>
      <w:tr w14:paraId="2AB3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80" w:type="dxa"/>
            <w:vMerge w:val="continue"/>
            <w:noWrap w:val="0"/>
            <w:vAlign w:val="center"/>
          </w:tcPr>
          <w:p w14:paraId="1011A835">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78529DC">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31C3372C">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06C815F0">
            <w:pPr>
              <w:widowControl/>
              <w:spacing w:line="260" w:lineRule="exact"/>
              <w:jc w:val="center"/>
              <w:rPr>
                <w:color w:val="auto"/>
                <w:sz w:val="18"/>
                <w:szCs w:val="18"/>
              </w:rPr>
            </w:pPr>
          </w:p>
        </w:tc>
        <w:tc>
          <w:tcPr>
            <w:tcW w:w="1937" w:type="dxa"/>
            <w:noWrap w:val="0"/>
            <w:vAlign w:val="center"/>
          </w:tcPr>
          <w:p w14:paraId="480BBA86">
            <w:pPr>
              <w:widowControl/>
              <w:spacing w:line="260" w:lineRule="exact"/>
              <w:jc w:val="center"/>
              <w:textAlignment w:val="center"/>
              <w:rPr>
                <w:color w:val="auto"/>
                <w:sz w:val="18"/>
                <w:szCs w:val="18"/>
              </w:rPr>
            </w:pPr>
            <w:r>
              <w:rPr>
                <w:color w:val="auto"/>
                <w:kern w:val="0"/>
                <w:sz w:val="18"/>
                <w:szCs w:val="18"/>
                <w:lang w:bidi="ar"/>
              </w:rPr>
              <w:t>企业经济性裁员报告</w:t>
            </w:r>
          </w:p>
        </w:tc>
        <w:tc>
          <w:tcPr>
            <w:tcW w:w="613" w:type="dxa"/>
            <w:noWrap w:val="0"/>
            <w:vAlign w:val="center"/>
          </w:tcPr>
          <w:p w14:paraId="7DEA3BF1">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FEBD3B5">
            <w:pPr>
              <w:widowControl/>
              <w:spacing w:line="260" w:lineRule="exact"/>
              <w:jc w:val="center"/>
              <w:rPr>
                <w:b/>
                <w:bCs/>
                <w:color w:val="auto"/>
                <w:sz w:val="18"/>
                <w:szCs w:val="18"/>
              </w:rPr>
            </w:pPr>
          </w:p>
        </w:tc>
        <w:tc>
          <w:tcPr>
            <w:tcW w:w="3450" w:type="dxa"/>
            <w:noWrap w:val="0"/>
            <w:vAlign w:val="center"/>
          </w:tcPr>
          <w:p w14:paraId="6B352794">
            <w:pPr>
              <w:widowControl/>
              <w:spacing w:line="260" w:lineRule="exact"/>
              <w:textAlignment w:val="center"/>
              <w:rPr>
                <w:color w:val="auto"/>
                <w:sz w:val="18"/>
                <w:szCs w:val="18"/>
              </w:rPr>
            </w:pPr>
            <w:r>
              <w:rPr>
                <w:color w:val="auto"/>
                <w:kern w:val="0"/>
                <w:sz w:val="18"/>
                <w:szCs w:val="18"/>
                <w:lang w:bidi="ar"/>
              </w:rPr>
              <w:t>《中华人民共和国劳动法》</w:t>
            </w:r>
          </w:p>
        </w:tc>
        <w:tc>
          <w:tcPr>
            <w:tcW w:w="1391" w:type="dxa"/>
            <w:noWrap w:val="0"/>
            <w:vAlign w:val="center"/>
          </w:tcPr>
          <w:p w14:paraId="63BE059B">
            <w:pPr>
              <w:widowControl/>
              <w:spacing w:line="26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69B18870">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C6F4FB3">
            <w:pPr>
              <w:widowControl/>
              <w:spacing w:line="260" w:lineRule="exact"/>
              <w:jc w:val="center"/>
              <w:rPr>
                <w:b/>
                <w:bCs/>
                <w:color w:val="auto"/>
                <w:sz w:val="18"/>
                <w:szCs w:val="18"/>
              </w:rPr>
            </w:pPr>
          </w:p>
        </w:tc>
      </w:tr>
      <w:tr w14:paraId="0346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80" w:type="dxa"/>
            <w:vMerge w:val="continue"/>
            <w:noWrap w:val="0"/>
            <w:vAlign w:val="center"/>
          </w:tcPr>
          <w:p w14:paraId="300D5A22">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593BEA6E">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D0D9BD1">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55DCD2CA">
            <w:pPr>
              <w:widowControl/>
              <w:spacing w:line="260" w:lineRule="exact"/>
              <w:jc w:val="center"/>
              <w:rPr>
                <w:color w:val="auto"/>
                <w:sz w:val="18"/>
                <w:szCs w:val="18"/>
              </w:rPr>
            </w:pPr>
          </w:p>
        </w:tc>
        <w:tc>
          <w:tcPr>
            <w:tcW w:w="1937" w:type="dxa"/>
            <w:noWrap w:val="0"/>
            <w:vAlign w:val="center"/>
          </w:tcPr>
          <w:p w14:paraId="36038507">
            <w:pPr>
              <w:widowControl/>
              <w:spacing w:line="260" w:lineRule="exact"/>
              <w:jc w:val="center"/>
              <w:textAlignment w:val="center"/>
              <w:rPr>
                <w:color w:val="auto"/>
                <w:sz w:val="18"/>
                <w:szCs w:val="18"/>
              </w:rPr>
            </w:pPr>
            <w:r>
              <w:rPr>
                <w:color w:val="auto"/>
                <w:kern w:val="0"/>
                <w:sz w:val="18"/>
                <w:szCs w:val="18"/>
                <w:lang w:bidi="ar"/>
              </w:rPr>
              <w:t>录用未成年工登记备案</w:t>
            </w:r>
          </w:p>
        </w:tc>
        <w:tc>
          <w:tcPr>
            <w:tcW w:w="613" w:type="dxa"/>
            <w:noWrap w:val="0"/>
            <w:vAlign w:val="center"/>
          </w:tcPr>
          <w:p w14:paraId="0CFA036B">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79D8865">
            <w:pPr>
              <w:widowControl/>
              <w:spacing w:line="260" w:lineRule="exact"/>
              <w:jc w:val="center"/>
              <w:rPr>
                <w:b/>
                <w:bCs/>
                <w:color w:val="auto"/>
                <w:sz w:val="18"/>
                <w:szCs w:val="18"/>
              </w:rPr>
            </w:pPr>
          </w:p>
        </w:tc>
        <w:tc>
          <w:tcPr>
            <w:tcW w:w="3450" w:type="dxa"/>
            <w:noWrap w:val="0"/>
            <w:vAlign w:val="center"/>
          </w:tcPr>
          <w:p w14:paraId="5DD4CE64">
            <w:pPr>
              <w:widowControl/>
              <w:spacing w:line="260" w:lineRule="exact"/>
              <w:textAlignment w:val="center"/>
              <w:rPr>
                <w:color w:val="auto"/>
                <w:sz w:val="18"/>
                <w:szCs w:val="18"/>
              </w:rPr>
            </w:pPr>
            <w:r>
              <w:rPr>
                <w:color w:val="auto"/>
                <w:kern w:val="0"/>
                <w:sz w:val="18"/>
                <w:szCs w:val="18"/>
                <w:lang w:bidi="ar"/>
              </w:rPr>
              <w:t>《中华人民共和国劳动法》</w:t>
            </w:r>
          </w:p>
        </w:tc>
        <w:tc>
          <w:tcPr>
            <w:tcW w:w="1391" w:type="dxa"/>
            <w:noWrap w:val="0"/>
            <w:vAlign w:val="center"/>
          </w:tcPr>
          <w:p w14:paraId="4ECE7A4A">
            <w:pPr>
              <w:widowControl/>
              <w:spacing w:line="26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1F0A97B6">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E799DE7">
            <w:pPr>
              <w:widowControl/>
              <w:spacing w:line="260" w:lineRule="exact"/>
              <w:jc w:val="center"/>
              <w:rPr>
                <w:b/>
                <w:bCs/>
                <w:color w:val="auto"/>
                <w:sz w:val="18"/>
                <w:szCs w:val="18"/>
              </w:rPr>
            </w:pPr>
          </w:p>
        </w:tc>
      </w:tr>
      <w:tr w14:paraId="4C5C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80" w:type="dxa"/>
            <w:vMerge w:val="continue"/>
            <w:noWrap w:val="0"/>
            <w:vAlign w:val="center"/>
          </w:tcPr>
          <w:p w14:paraId="09A216A3">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6CFDF2AB">
            <w:pPr>
              <w:widowControl/>
              <w:spacing w:line="24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24</w:t>
            </w:r>
          </w:p>
        </w:tc>
        <w:tc>
          <w:tcPr>
            <w:tcW w:w="536" w:type="dxa"/>
            <w:noWrap w:val="0"/>
            <w:vAlign w:val="center"/>
          </w:tcPr>
          <w:p w14:paraId="396A0B36">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3570A691">
            <w:pPr>
              <w:widowControl/>
              <w:spacing w:line="260" w:lineRule="exact"/>
              <w:jc w:val="center"/>
              <w:textAlignment w:val="center"/>
              <w:rPr>
                <w:color w:val="auto"/>
                <w:sz w:val="18"/>
                <w:szCs w:val="18"/>
              </w:rPr>
            </w:pPr>
            <w:r>
              <w:rPr>
                <w:color w:val="auto"/>
                <w:kern w:val="0"/>
                <w:sz w:val="18"/>
                <w:szCs w:val="18"/>
                <w:lang w:bidi="ar"/>
              </w:rPr>
              <w:t>劳动人事争议调解仲裁</w:t>
            </w:r>
          </w:p>
        </w:tc>
        <w:tc>
          <w:tcPr>
            <w:tcW w:w="1937" w:type="dxa"/>
            <w:noWrap w:val="0"/>
            <w:vAlign w:val="center"/>
          </w:tcPr>
          <w:p w14:paraId="0CD502AA">
            <w:pPr>
              <w:widowControl/>
              <w:spacing w:line="260" w:lineRule="exact"/>
              <w:jc w:val="center"/>
              <w:textAlignment w:val="center"/>
              <w:rPr>
                <w:color w:val="auto"/>
                <w:sz w:val="18"/>
                <w:szCs w:val="18"/>
              </w:rPr>
            </w:pPr>
            <w:r>
              <w:rPr>
                <w:color w:val="auto"/>
                <w:kern w:val="0"/>
                <w:sz w:val="18"/>
                <w:szCs w:val="18"/>
                <w:lang w:bidi="ar"/>
              </w:rPr>
              <w:t>劳动人事争议调解申请</w:t>
            </w:r>
          </w:p>
        </w:tc>
        <w:tc>
          <w:tcPr>
            <w:tcW w:w="613" w:type="dxa"/>
            <w:noWrap w:val="0"/>
            <w:vAlign w:val="center"/>
          </w:tcPr>
          <w:p w14:paraId="0B99F0A5">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B62A676">
            <w:pPr>
              <w:widowControl/>
              <w:spacing w:line="260" w:lineRule="exact"/>
              <w:jc w:val="center"/>
              <w:rPr>
                <w:b/>
                <w:bCs/>
                <w:color w:val="auto"/>
                <w:sz w:val="18"/>
                <w:szCs w:val="18"/>
              </w:rPr>
            </w:pPr>
          </w:p>
        </w:tc>
        <w:tc>
          <w:tcPr>
            <w:tcW w:w="3450" w:type="dxa"/>
            <w:noWrap w:val="0"/>
            <w:vAlign w:val="center"/>
          </w:tcPr>
          <w:p w14:paraId="1B5C0F5E">
            <w:pPr>
              <w:widowControl/>
              <w:spacing w:line="260" w:lineRule="exact"/>
              <w:textAlignment w:val="center"/>
              <w:rPr>
                <w:color w:val="auto"/>
                <w:sz w:val="18"/>
                <w:szCs w:val="18"/>
              </w:rPr>
            </w:pPr>
            <w:r>
              <w:rPr>
                <w:color w:val="auto"/>
                <w:kern w:val="0"/>
                <w:sz w:val="18"/>
                <w:szCs w:val="18"/>
                <w:lang w:bidi="ar"/>
              </w:rPr>
              <w:t>《中华人民共和国劳动争议调解仲裁法》</w:t>
            </w:r>
          </w:p>
        </w:tc>
        <w:tc>
          <w:tcPr>
            <w:tcW w:w="1391" w:type="dxa"/>
            <w:noWrap w:val="0"/>
            <w:vAlign w:val="center"/>
          </w:tcPr>
          <w:p w14:paraId="3F8B64F1">
            <w:pPr>
              <w:widowControl/>
              <w:spacing w:line="26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0531FF6C">
            <w:pPr>
              <w:widowControl/>
              <w:spacing w:line="26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FE880F0">
            <w:pPr>
              <w:widowControl/>
              <w:spacing w:line="260" w:lineRule="exact"/>
              <w:jc w:val="center"/>
              <w:rPr>
                <w:b/>
                <w:bCs/>
                <w:color w:val="auto"/>
                <w:sz w:val="18"/>
                <w:szCs w:val="18"/>
              </w:rPr>
            </w:pPr>
          </w:p>
        </w:tc>
      </w:tr>
      <w:tr w14:paraId="2EFF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80" w:type="dxa"/>
            <w:vMerge w:val="continue"/>
            <w:noWrap w:val="0"/>
            <w:vAlign w:val="center"/>
          </w:tcPr>
          <w:p w14:paraId="40FA1256">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77C5063F">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F6ACD16">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14A6AD58">
            <w:pPr>
              <w:widowControl/>
              <w:spacing w:line="260" w:lineRule="exact"/>
              <w:jc w:val="center"/>
              <w:rPr>
                <w:color w:val="auto"/>
                <w:sz w:val="18"/>
                <w:szCs w:val="18"/>
              </w:rPr>
            </w:pPr>
          </w:p>
        </w:tc>
        <w:tc>
          <w:tcPr>
            <w:tcW w:w="1937" w:type="dxa"/>
            <w:noWrap w:val="0"/>
            <w:vAlign w:val="center"/>
          </w:tcPr>
          <w:p w14:paraId="1799247D">
            <w:pPr>
              <w:widowControl/>
              <w:spacing w:line="260" w:lineRule="exact"/>
              <w:jc w:val="center"/>
              <w:textAlignment w:val="center"/>
              <w:rPr>
                <w:color w:val="auto"/>
                <w:sz w:val="18"/>
                <w:szCs w:val="18"/>
              </w:rPr>
            </w:pPr>
            <w:r>
              <w:rPr>
                <w:color w:val="auto"/>
                <w:kern w:val="0"/>
                <w:sz w:val="18"/>
                <w:szCs w:val="18"/>
                <w:lang w:bidi="ar"/>
              </w:rPr>
              <w:t>劳动人事争议仲裁申请</w:t>
            </w:r>
          </w:p>
        </w:tc>
        <w:tc>
          <w:tcPr>
            <w:tcW w:w="613" w:type="dxa"/>
            <w:noWrap w:val="0"/>
            <w:vAlign w:val="center"/>
          </w:tcPr>
          <w:p w14:paraId="72B7FB7D">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B7169E3">
            <w:pPr>
              <w:widowControl/>
              <w:spacing w:line="260" w:lineRule="exact"/>
              <w:jc w:val="center"/>
              <w:rPr>
                <w:b/>
                <w:bCs/>
                <w:color w:val="auto"/>
                <w:sz w:val="18"/>
                <w:szCs w:val="18"/>
              </w:rPr>
            </w:pPr>
          </w:p>
        </w:tc>
        <w:tc>
          <w:tcPr>
            <w:tcW w:w="3450" w:type="dxa"/>
            <w:noWrap w:val="0"/>
            <w:vAlign w:val="center"/>
          </w:tcPr>
          <w:p w14:paraId="7A5FDC00">
            <w:pPr>
              <w:widowControl/>
              <w:spacing w:line="260" w:lineRule="exact"/>
              <w:textAlignment w:val="center"/>
              <w:rPr>
                <w:color w:val="auto"/>
                <w:sz w:val="18"/>
                <w:szCs w:val="18"/>
              </w:rPr>
            </w:pPr>
            <w:r>
              <w:rPr>
                <w:color w:val="auto"/>
                <w:kern w:val="0"/>
                <w:sz w:val="18"/>
                <w:szCs w:val="18"/>
                <w:lang w:bidi="ar"/>
              </w:rPr>
              <w:t>《中华人民共和国劳动争议调解仲裁法》</w:t>
            </w:r>
          </w:p>
        </w:tc>
        <w:tc>
          <w:tcPr>
            <w:tcW w:w="1391" w:type="dxa"/>
            <w:noWrap w:val="0"/>
            <w:vAlign w:val="center"/>
          </w:tcPr>
          <w:p w14:paraId="12519B9D">
            <w:pPr>
              <w:widowControl/>
              <w:spacing w:line="26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3AD3578E">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CA85810">
            <w:pPr>
              <w:widowControl/>
              <w:spacing w:line="260" w:lineRule="exact"/>
              <w:jc w:val="center"/>
              <w:rPr>
                <w:b/>
                <w:bCs/>
                <w:color w:val="auto"/>
                <w:sz w:val="18"/>
                <w:szCs w:val="18"/>
              </w:rPr>
            </w:pPr>
          </w:p>
        </w:tc>
      </w:tr>
      <w:tr w14:paraId="7F5C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80" w:type="dxa"/>
            <w:vMerge w:val="restart"/>
            <w:noWrap w:val="0"/>
            <w:vAlign w:val="center"/>
          </w:tcPr>
          <w:p w14:paraId="49401599">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县自然资源规划</w:t>
            </w:r>
            <w:r>
              <w:rPr>
                <w:color w:val="auto"/>
                <w:kern w:val="0"/>
                <w:sz w:val="18"/>
                <w:szCs w:val="18"/>
                <w:lang w:bidi="ar"/>
              </w:rPr>
              <w:t>局</w:t>
            </w:r>
          </w:p>
        </w:tc>
        <w:tc>
          <w:tcPr>
            <w:tcW w:w="531" w:type="dxa"/>
            <w:noWrap w:val="0"/>
            <w:vAlign w:val="center"/>
          </w:tcPr>
          <w:p w14:paraId="6811C06E">
            <w:pPr>
              <w:widowControl/>
              <w:spacing w:line="24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1</w:t>
            </w:r>
          </w:p>
        </w:tc>
        <w:tc>
          <w:tcPr>
            <w:tcW w:w="536" w:type="dxa"/>
            <w:noWrap w:val="0"/>
            <w:vAlign w:val="center"/>
          </w:tcPr>
          <w:p w14:paraId="529C076E">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56796899">
            <w:pPr>
              <w:widowControl/>
              <w:spacing w:line="260" w:lineRule="exact"/>
              <w:jc w:val="center"/>
              <w:textAlignment w:val="center"/>
              <w:rPr>
                <w:color w:val="auto"/>
                <w:sz w:val="18"/>
                <w:szCs w:val="18"/>
              </w:rPr>
            </w:pPr>
            <w:r>
              <w:rPr>
                <w:color w:val="auto"/>
                <w:kern w:val="0"/>
                <w:sz w:val="18"/>
                <w:szCs w:val="18"/>
                <w:lang w:bidi="ar"/>
              </w:rPr>
              <w:t>不动产登记资料查询</w:t>
            </w:r>
          </w:p>
        </w:tc>
        <w:tc>
          <w:tcPr>
            <w:tcW w:w="1937" w:type="dxa"/>
            <w:noWrap w:val="0"/>
            <w:vAlign w:val="center"/>
          </w:tcPr>
          <w:p w14:paraId="15BD0712">
            <w:pPr>
              <w:widowControl/>
              <w:spacing w:line="260" w:lineRule="exact"/>
              <w:jc w:val="center"/>
              <w:textAlignment w:val="center"/>
              <w:rPr>
                <w:color w:val="auto"/>
                <w:sz w:val="18"/>
                <w:szCs w:val="18"/>
              </w:rPr>
            </w:pPr>
            <w:r>
              <w:rPr>
                <w:color w:val="auto"/>
                <w:kern w:val="0"/>
                <w:sz w:val="18"/>
                <w:szCs w:val="18"/>
                <w:lang w:bidi="ar"/>
              </w:rPr>
              <w:t>不动产登记资料查询</w:t>
            </w:r>
          </w:p>
        </w:tc>
        <w:tc>
          <w:tcPr>
            <w:tcW w:w="613" w:type="dxa"/>
            <w:noWrap w:val="0"/>
            <w:vAlign w:val="center"/>
          </w:tcPr>
          <w:p w14:paraId="2920DE72">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85CDB9A">
            <w:pPr>
              <w:widowControl/>
              <w:spacing w:line="260" w:lineRule="exact"/>
              <w:jc w:val="center"/>
              <w:rPr>
                <w:b/>
                <w:bCs/>
                <w:color w:val="auto"/>
                <w:sz w:val="18"/>
                <w:szCs w:val="18"/>
              </w:rPr>
            </w:pPr>
          </w:p>
        </w:tc>
        <w:tc>
          <w:tcPr>
            <w:tcW w:w="3450" w:type="dxa"/>
            <w:noWrap w:val="0"/>
            <w:vAlign w:val="center"/>
          </w:tcPr>
          <w:p w14:paraId="1BE9D736">
            <w:pPr>
              <w:widowControl/>
              <w:spacing w:line="260" w:lineRule="exact"/>
              <w:textAlignment w:val="center"/>
              <w:rPr>
                <w:color w:val="auto"/>
                <w:sz w:val="18"/>
                <w:szCs w:val="18"/>
              </w:rPr>
            </w:pPr>
            <w:r>
              <w:rPr>
                <w:color w:val="auto"/>
                <w:kern w:val="0"/>
                <w:sz w:val="18"/>
                <w:szCs w:val="18"/>
                <w:lang w:bidi="ar"/>
              </w:rPr>
              <w:t>《不动产登记暂行条例》（国务院令第656号）</w:t>
            </w:r>
          </w:p>
        </w:tc>
        <w:tc>
          <w:tcPr>
            <w:tcW w:w="1391" w:type="dxa"/>
            <w:noWrap w:val="0"/>
            <w:vAlign w:val="center"/>
          </w:tcPr>
          <w:p w14:paraId="5F008C88">
            <w:pPr>
              <w:widowControl/>
              <w:spacing w:line="260" w:lineRule="exact"/>
              <w:jc w:val="center"/>
              <w:textAlignment w:val="center"/>
              <w:rPr>
                <w:color w:val="auto"/>
                <w:sz w:val="18"/>
                <w:szCs w:val="18"/>
              </w:rPr>
            </w:pPr>
            <w:r>
              <w:rPr>
                <w:color w:val="auto"/>
                <w:kern w:val="0"/>
                <w:sz w:val="18"/>
                <w:szCs w:val="18"/>
                <w:lang w:bidi="ar"/>
              </w:rPr>
              <w:t>自然人、营利法人、非营利法人、非法人组织、特别法人</w:t>
            </w:r>
          </w:p>
        </w:tc>
        <w:tc>
          <w:tcPr>
            <w:tcW w:w="986" w:type="dxa"/>
            <w:noWrap w:val="0"/>
            <w:vAlign w:val="center"/>
          </w:tcPr>
          <w:p w14:paraId="334F2B6C">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6B208EC">
            <w:pPr>
              <w:widowControl/>
              <w:spacing w:line="260" w:lineRule="exact"/>
              <w:jc w:val="center"/>
              <w:rPr>
                <w:b/>
                <w:bCs/>
                <w:color w:val="auto"/>
                <w:sz w:val="18"/>
                <w:szCs w:val="18"/>
              </w:rPr>
            </w:pPr>
          </w:p>
        </w:tc>
      </w:tr>
      <w:tr w14:paraId="3794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37364BDF">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29EA0212">
            <w:pPr>
              <w:widowControl/>
              <w:spacing w:line="24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2</w:t>
            </w:r>
          </w:p>
        </w:tc>
        <w:tc>
          <w:tcPr>
            <w:tcW w:w="536" w:type="dxa"/>
            <w:noWrap w:val="0"/>
            <w:vAlign w:val="center"/>
          </w:tcPr>
          <w:p w14:paraId="6B126D6A">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58937938">
            <w:pPr>
              <w:widowControl/>
              <w:spacing w:line="260" w:lineRule="exact"/>
              <w:jc w:val="center"/>
              <w:textAlignment w:val="center"/>
              <w:rPr>
                <w:color w:val="auto"/>
                <w:sz w:val="18"/>
                <w:szCs w:val="18"/>
              </w:rPr>
            </w:pPr>
            <w:r>
              <w:rPr>
                <w:color w:val="auto"/>
                <w:kern w:val="0"/>
                <w:sz w:val="18"/>
                <w:szCs w:val="18"/>
                <w:lang w:bidi="ar"/>
              </w:rPr>
              <w:t>拟建项目压覆重要矿产资源查询</w:t>
            </w:r>
          </w:p>
        </w:tc>
        <w:tc>
          <w:tcPr>
            <w:tcW w:w="1937" w:type="dxa"/>
            <w:noWrap w:val="0"/>
            <w:vAlign w:val="center"/>
          </w:tcPr>
          <w:p w14:paraId="76F626DB">
            <w:pPr>
              <w:widowControl/>
              <w:spacing w:line="260" w:lineRule="exact"/>
              <w:jc w:val="center"/>
              <w:textAlignment w:val="center"/>
              <w:rPr>
                <w:color w:val="auto"/>
                <w:sz w:val="18"/>
                <w:szCs w:val="18"/>
              </w:rPr>
            </w:pPr>
            <w:r>
              <w:rPr>
                <w:color w:val="auto"/>
                <w:kern w:val="0"/>
                <w:sz w:val="18"/>
                <w:szCs w:val="18"/>
                <w:lang w:bidi="ar"/>
              </w:rPr>
              <w:t>拟建项目范围内重要矿产资源分布和重要矿产资源矿业权设置情况查询</w:t>
            </w:r>
          </w:p>
        </w:tc>
        <w:tc>
          <w:tcPr>
            <w:tcW w:w="613" w:type="dxa"/>
            <w:noWrap w:val="0"/>
            <w:vAlign w:val="center"/>
          </w:tcPr>
          <w:p w14:paraId="77281BFD">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4EF402D">
            <w:pPr>
              <w:widowControl/>
              <w:spacing w:line="260" w:lineRule="exact"/>
              <w:jc w:val="center"/>
              <w:rPr>
                <w:b/>
                <w:bCs/>
                <w:color w:val="auto"/>
                <w:sz w:val="18"/>
                <w:szCs w:val="18"/>
              </w:rPr>
            </w:pPr>
          </w:p>
        </w:tc>
        <w:tc>
          <w:tcPr>
            <w:tcW w:w="3450" w:type="dxa"/>
            <w:noWrap w:val="0"/>
            <w:vAlign w:val="center"/>
          </w:tcPr>
          <w:p w14:paraId="160293DF">
            <w:pPr>
              <w:widowControl/>
              <w:spacing w:line="260" w:lineRule="exact"/>
              <w:textAlignment w:val="center"/>
              <w:rPr>
                <w:color w:val="auto"/>
                <w:sz w:val="18"/>
                <w:szCs w:val="18"/>
              </w:rPr>
            </w:pPr>
            <w:r>
              <w:rPr>
                <w:color w:val="auto"/>
                <w:kern w:val="0"/>
                <w:sz w:val="18"/>
                <w:szCs w:val="18"/>
                <w:lang w:bidi="ar"/>
              </w:rPr>
              <w:t>《中</w:t>
            </w:r>
            <w:r>
              <w:rPr>
                <w:color w:val="auto"/>
                <w:spacing w:val="-6"/>
                <w:kern w:val="0"/>
                <w:sz w:val="18"/>
                <w:szCs w:val="18"/>
                <w:lang w:bidi="ar"/>
              </w:rPr>
              <w:t>华人民共和国矿产资源法》、《中华人民共和国矿产资源法实施细则》（国务院令第152号）、《四川省自然资源厅关于建设项目压覆重要矿产资源自助查询的公告》（川自然资公告﹝2021﹞26号）</w:t>
            </w:r>
          </w:p>
        </w:tc>
        <w:tc>
          <w:tcPr>
            <w:tcW w:w="1391" w:type="dxa"/>
            <w:noWrap w:val="0"/>
            <w:vAlign w:val="center"/>
          </w:tcPr>
          <w:p w14:paraId="6A6C7B66">
            <w:pPr>
              <w:widowControl/>
              <w:spacing w:line="260" w:lineRule="exact"/>
              <w:jc w:val="center"/>
              <w:textAlignment w:val="center"/>
              <w:rPr>
                <w:color w:val="auto"/>
                <w:sz w:val="18"/>
                <w:szCs w:val="18"/>
              </w:rPr>
            </w:pPr>
            <w:r>
              <w:rPr>
                <w:color w:val="auto"/>
                <w:kern w:val="0"/>
                <w:sz w:val="18"/>
                <w:szCs w:val="18"/>
                <w:lang w:bidi="ar"/>
              </w:rPr>
              <w:t>营利法人、非营利法人、非法人组织、特别法人</w:t>
            </w:r>
          </w:p>
        </w:tc>
        <w:tc>
          <w:tcPr>
            <w:tcW w:w="986" w:type="dxa"/>
            <w:noWrap w:val="0"/>
            <w:vAlign w:val="center"/>
          </w:tcPr>
          <w:p w14:paraId="05100A02">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C7BDE0B">
            <w:pPr>
              <w:widowControl/>
              <w:spacing w:line="260" w:lineRule="exact"/>
              <w:jc w:val="center"/>
              <w:rPr>
                <w:b/>
                <w:bCs/>
                <w:color w:val="auto"/>
                <w:sz w:val="18"/>
                <w:szCs w:val="18"/>
              </w:rPr>
            </w:pPr>
          </w:p>
        </w:tc>
      </w:tr>
      <w:tr w14:paraId="4C48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restart"/>
            <w:noWrap w:val="0"/>
            <w:vAlign w:val="center"/>
          </w:tcPr>
          <w:p w14:paraId="2E95CC02">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县自然资源规划</w:t>
            </w:r>
            <w:r>
              <w:rPr>
                <w:color w:val="auto"/>
                <w:kern w:val="0"/>
                <w:sz w:val="18"/>
                <w:szCs w:val="18"/>
                <w:lang w:bidi="ar"/>
              </w:rPr>
              <w:t>局</w:t>
            </w:r>
          </w:p>
        </w:tc>
        <w:tc>
          <w:tcPr>
            <w:tcW w:w="531" w:type="dxa"/>
            <w:noWrap w:val="0"/>
            <w:vAlign w:val="center"/>
          </w:tcPr>
          <w:p w14:paraId="727A6BC7">
            <w:pPr>
              <w:widowControl/>
              <w:spacing w:line="24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3</w:t>
            </w:r>
          </w:p>
        </w:tc>
        <w:tc>
          <w:tcPr>
            <w:tcW w:w="536" w:type="dxa"/>
            <w:noWrap w:val="0"/>
            <w:vAlign w:val="center"/>
          </w:tcPr>
          <w:p w14:paraId="25C25DE7">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3DDF67FC">
            <w:pPr>
              <w:widowControl/>
              <w:spacing w:line="260" w:lineRule="exact"/>
              <w:jc w:val="center"/>
              <w:textAlignment w:val="center"/>
              <w:rPr>
                <w:color w:val="auto"/>
                <w:sz w:val="18"/>
                <w:szCs w:val="18"/>
              </w:rPr>
            </w:pPr>
            <w:r>
              <w:rPr>
                <w:color w:val="auto"/>
                <w:kern w:val="0"/>
                <w:sz w:val="18"/>
                <w:szCs w:val="18"/>
                <w:lang w:bidi="ar"/>
              </w:rPr>
              <w:t>采矿权抵押备案</w:t>
            </w:r>
          </w:p>
        </w:tc>
        <w:tc>
          <w:tcPr>
            <w:tcW w:w="1937" w:type="dxa"/>
            <w:noWrap w:val="0"/>
            <w:vAlign w:val="center"/>
          </w:tcPr>
          <w:p w14:paraId="7DDC0D38">
            <w:pPr>
              <w:widowControl/>
              <w:spacing w:line="260" w:lineRule="exact"/>
              <w:jc w:val="center"/>
              <w:textAlignment w:val="center"/>
              <w:rPr>
                <w:color w:val="auto"/>
                <w:sz w:val="18"/>
                <w:szCs w:val="18"/>
              </w:rPr>
            </w:pPr>
            <w:r>
              <w:rPr>
                <w:color w:val="auto"/>
                <w:kern w:val="0"/>
                <w:sz w:val="18"/>
                <w:szCs w:val="18"/>
                <w:lang w:bidi="ar"/>
              </w:rPr>
              <w:t>采矿权抵押备案</w:t>
            </w:r>
          </w:p>
        </w:tc>
        <w:tc>
          <w:tcPr>
            <w:tcW w:w="613" w:type="dxa"/>
            <w:noWrap w:val="0"/>
            <w:vAlign w:val="center"/>
          </w:tcPr>
          <w:p w14:paraId="39093565">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EF36ECC">
            <w:pPr>
              <w:widowControl/>
              <w:spacing w:line="260" w:lineRule="exact"/>
              <w:jc w:val="center"/>
              <w:rPr>
                <w:b/>
                <w:bCs/>
                <w:color w:val="auto"/>
                <w:sz w:val="18"/>
                <w:szCs w:val="18"/>
              </w:rPr>
            </w:pPr>
          </w:p>
        </w:tc>
        <w:tc>
          <w:tcPr>
            <w:tcW w:w="3450" w:type="dxa"/>
            <w:noWrap w:val="0"/>
            <w:vAlign w:val="center"/>
          </w:tcPr>
          <w:p w14:paraId="49FB2F43">
            <w:pPr>
              <w:widowControl/>
              <w:spacing w:line="260" w:lineRule="exact"/>
              <w:textAlignment w:val="center"/>
              <w:rPr>
                <w:color w:val="auto"/>
                <w:sz w:val="18"/>
                <w:szCs w:val="18"/>
              </w:rPr>
            </w:pPr>
            <w:r>
              <w:rPr>
                <w:color w:val="auto"/>
                <w:kern w:val="0"/>
                <w:sz w:val="18"/>
                <w:szCs w:val="18"/>
                <w:lang w:bidi="ar"/>
              </w:rPr>
              <w:t>《国土资源部关于印发〈矿业权出让转让管理暂行规定〉的通知》（国土资发〔2000〕309号）</w:t>
            </w:r>
          </w:p>
        </w:tc>
        <w:tc>
          <w:tcPr>
            <w:tcW w:w="1391" w:type="dxa"/>
            <w:noWrap w:val="0"/>
            <w:vAlign w:val="center"/>
          </w:tcPr>
          <w:p w14:paraId="092AE947">
            <w:pPr>
              <w:widowControl/>
              <w:spacing w:line="260" w:lineRule="exact"/>
              <w:jc w:val="center"/>
              <w:textAlignment w:val="center"/>
              <w:rPr>
                <w:color w:val="auto"/>
                <w:sz w:val="18"/>
                <w:szCs w:val="18"/>
              </w:rPr>
            </w:pPr>
            <w:r>
              <w:rPr>
                <w:color w:val="auto"/>
                <w:kern w:val="0"/>
                <w:sz w:val="18"/>
                <w:szCs w:val="18"/>
                <w:lang w:bidi="ar"/>
              </w:rPr>
              <w:t>营利法人、非营利法人、非法人组织、特别法人</w:t>
            </w:r>
          </w:p>
        </w:tc>
        <w:tc>
          <w:tcPr>
            <w:tcW w:w="986" w:type="dxa"/>
            <w:noWrap w:val="0"/>
            <w:vAlign w:val="center"/>
          </w:tcPr>
          <w:p w14:paraId="7528D077">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B2936D2">
            <w:pPr>
              <w:widowControl/>
              <w:spacing w:line="260" w:lineRule="exact"/>
              <w:jc w:val="center"/>
              <w:rPr>
                <w:b/>
                <w:bCs/>
                <w:color w:val="auto"/>
                <w:sz w:val="18"/>
                <w:szCs w:val="18"/>
              </w:rPr>
            </w:pPr>
          </w:p>
        </w:tc>
      </w:tr>
      <w:tr w14:paraId="28A5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18E6B50C">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1654D2BE">
            <w:pPr>
              <w:widowControl/>
              <w:spacing w:line="24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4</w:t>
            </w:r>
          </w:p>
        </w:tc>
        <w:tc>
          <w:tcPr>
            <w:tcW w:w="536" w:type="dxa"/>
            <w:noWrap w:val="0"/>
            <w:vAlign w:val="center"/>
          </w:tcPr>
          <w:p w14:paraId="0CABB3AC">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2CD28768">
            <w:pPr>
              <w:widowControl/>
              <w:spacing w:line="260" w:lineRule="exact"/>
              <w:jc w:val="center"/>
              <w:textAlignment w:val="center"/>
              <w:rPr>
                <w:color w:val="auto"/>
                <w:sz w:val="18"/>
                <w:szCs w:val="18"/>
              </w:rPr>
            </w:pPr>
            <w:r>
              <w:rPr>
                <w:color w:val="auto"/>
                <w:kern w:val="0"/>
                <w:sz w:val="18"/>
                <w:szCs w:val="18"/>
                <w:lang w:bidi="ar"/>
              </w:rPr>
              <w:t>房产信息查询</w:t>
            </w:r>
          </w:p>
        </w:tc>
        <w:tc>
          <w:tcPr>
            <w:tcW w:w="1937" w:type="dxa"/>
            <w:noWrap w:val="0"/>
            <w:vAlign w:val="center"/>
          </w:tcPr>
          <w:p w14:paraId="56EEC3E1">
            <w:pPr>
              <w:widowControl/>
              <w:spacing w:line="260" w:lineRule="exact"/>
              <w:jc w:val="center"/>
              <w:textAlignment w:val="center"/>
              <w:rPr>
                <w:color w:val="auto"/>
                <w:sz w:val="18"/>
                <w:szCs w:val="18"/>
              </w:rPr>
            </w:pPr>
            <w:r>
              <w:rPr>
                <w:color w:val="auto"/>
                <w:kern w:val="0"/>
                <w:sz w:val="18"/>
                <w:szCs w:val="18"/>
                <w:lang w:bidi="ar"/>
              </w:rPr>
              <w:t>房产信息查询</w:t>
            </w:r>
          </w:p>
        </w:tc>
        <w:tc>
          <w:tcPr>
            <w:tcW w:w="613" w:type="dxa"/>
            <w:noWrap w:val="0"/>
            <w:vAlign w:val="center"/>
          </w:tcPr>
          <w:p w14:paraId="0122469D">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2497241">
            <w:pPr>
              <w:widowControl/>
              <w:spacing w:line="260" w:lineRule="exact"/>
              <w:jc w:val="center"/>
              <w:rPr>
                <w:b/>
                <w:bCs/>
                <w:color w:val="auto"/>
                <w:sz w:val="18"/>
                <w:szCs w:val="18"/>
              </w:rPr>
            </w:pPr>
          </w:p>
        </w:tc>
        <w:tc>
          <w:tcPr>
            <w:tcW w:w="3450" w:type="dxa"/>
            <w:noWrap w:val="0"/>
            <w:vAlign w:val="center"/>
          </w:tcPr>
          <w:p w14:paraId="47D7DE30">
            <w:pPr>
              <w:widowControl/>
              <w:spacing w:line="260" w:lineRule="exact"/>
              <w:textAlignment w:val="center"/>
              <w:rPr>
                <w:color w:val="auto"/>
                <w:sz w:val="18"/>
                <w:szCs w:val="18"/>
              </w:rPr>
            </w:pPr>
            <w:r>
              <w:rPr>
                <w:color w:val="auto"/>
                <w:kern w:val="0"/>
                <w:sz w:val="18"/>
                <w:szCs w:val="18"/>
                <w:lang w:bidi="ar"/>
              </w:rPr>
              <w:t>《住房城乡建设部办公厅关于印发〈房屋交易与产权管理工作导则〉的通知》（建办发〔2015〕45号）</w:t>
            </w:r>
          </w:p>
        </w:tc>
        <w:tc>
          <w:tcPr>
            <w:tcW w:w="1391" w:type="dxa"/>
            <w:noWrap w:val="0"/>
            <w:vAlign w:val="center"/>
          </w:tcPr>
          <w:p w14:paraId="5373F3B8">
            <w:pPr>
              <w:widowControl/>
              <w:spacing w:line="260" w:lineRule="exact"/>
              <w:jc w:val="center"/>
              <w:textAlignment w:val="center"/>
              <w:rPr>
                <w:color w:val="auto"/>
                <w:sz w:val="18"/>
                <w:szCs w:val="18"/>
              </w:rPr>
            </w:pPr>
            <w:r>
              <w:rPr>
                <w:color w:val="auto"/>
                <w:kern w:val="0"/>
                <w:sz w:val="18"/>
                <w:szCs w:val="18"/>
                <w:lang w:bidi="ar"/>
              </w:rPr>
              <w:t>自然人、营利法人、非营利法人、非法人组织、特别法人</w:t>
            </w:r>
          </w:p>
        </w:tc>
        <w:tc>
          <w:tcPr>
            <w:tcW w:w="986" w:type="dxa"/>
            <w:noWrap w:val="0"/>
            <w:vAlign w:val="center"/>
          </w:tcPr>
          <w:p w14:paraId="6D0DA0F5">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E404E94">
            <w:pPr>
              <w:widowControl/>
              <w:spacing w:line="260" w:lineRule="exact"/>
              <w:jc w:val="center"/>
              <w:rPr>
                <w:b/>
                <w:bCs/>
                <w:color w:val="auto"/>
                <w:sz w:val="18"/>
                <w:szCs w:val="18"/>
              </w:rPr>
            </w:pPr>
          </w:p>
        </w:tc>
      </w:tr>
      <w:tr w14:paraId="7698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161FDD7E">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32223503">
            <w:pPr>
              <w:widowControl/>
              <w:spacing w:line="24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5</w:t>
            </w:r>
          </w:p>
        </w:tc>
        <w:tc>
          <w:tcPr>
            <w:tcW w:w="536" w:type="dxa"/>
            <w:noWrap w:val="0"/>
            <w:vAlign w:val="center"/>
          </w:tcPr>
          <w:p w14:paraId="2E081F93">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5D5FC93C">
            <w:pPr>
              <w:widowControl/>
              <w:spacing w:line="260" w:lineRule="exact"/>
              <w:jc w:val="center"/>
              <w:textAlignment w:val="center"/>
              <w:rPr>
                <w:color w:val="auto"/>
                <w:sz w:val="18"/>
                <w:szCs w:val="18"/>
              </w:rPr>
            </w:pPr>
            <w:r>
              <w:rPr>
                <w:color w:val="auto"/>
                <w:kern w:val="0"/>
                <w:sz w:val="18"/>
                <w:szCs w:val="18"/>
                <w:lang w:bidi="ar"/>
              </w:rPr>
              <w:t>测绘地理信息行业服务</w:t>
            </w:r>
          </w:p>
        </w:tc>
        <w:tc>
          <w:tcPr>
            <w:tcW w:w="1937" w:type="dxa"/>
            <w:noWrap w:val="0"/>
            <w:vAlign w:val="center"/>
          </w:tcPr>
          <w:p w14:paraId="1F7CC60B">
            <w:pPr>
              <w:widowControl/>
              <w:spacing w:line="260" w:lineRule="exact"/>
              <w:jc w:val="center"/>
              <w:textAlignment w:val="center"/>
              <w:rPr>
                <w:color w:val="auto"/>
                <w:sz w:val="18"/>
                <w:szCs w:val="18"/>
              </w:rPr>
            </w:pPr>
            <w:r>
              <w:rPr>
                <w:color w:val="auto"/>
                <w:kern w:val="0"/>
                <w:sz w:val="18"/>
                <w:szCs w:val="18"/>
                <w:lang w:bidi="ar"/>
              </w:rPr>
              <w:t>测绘地理信息法治政策咨询服务</w:t>
            </w:r>
          </w:p>
        </w:tc>
        <w:tc>
          <w:tcPr>
            <w:tcW w:w="613" w:type="dxa"/>
            <w:noWrap w:val="0"/>
            <w:vAlign w:val="center"/>
          </w:tcPr>
          <w:p w14:paraId="3DB907AB">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55916AB">
            <w:pPr>
              <w:widowControl/>
              <w:spacing w:line="260" w:lineRule="exact"/>
              <w:jc w:val="center"/>
              <w:rPr>
                <w:b/>
                <w:bCs/>
                <w:color w:val="auto"/>
                <w:sz w:val="18"/>
                <w:szCs w:val="18"/>
              </w:rPr>
            </w:pPr>
          </w:p>
        </w:tc>
        <w:tc>
          <w:tcPr>
            <w:tcW w:w="3450" w:type="dxa"/>
            <w:noWrap w:val="0"/>
            <w:vAlign w:val="center"/>
          </w:tcPr>
          <w:p w14:paraId="7629B4F6">
            <w:pPr>
              <w:widowControl/>
              <w:spacing w:line="260" w:lineRule="exact"/>
              <w:textAlignment w:val="center"/>
              <w:rPr>
                <w:color w:val="auto"/>
                <w:sz w:val="18"/>
                <w:szCs w:val="18"/>
              </w:rPr>
            </w:pPr>
            <w:r>
              <w:rPr>
                <w:color w:val="auto"/>
                <w:spacing w:val="-6"/>
                <w:kern w:val="0"/>
                <w:sz w:val="18"/>
                <w:szCs w:val="18"/>
                <w:lang w:bidi="ar"/>
              </w:rPr>
              <w:t>《中共自然资源部党组关于印发〈陕西、黑龙江、四川、海南测绘地理信息局职能配置、内设机构和人员编制规定〉的通知》（自然资党发〔2019〕36号）</w:t>
            </w:r>
          </w:p>
        </w:tc>
        <w:tc>
          <w:tcPr>
            <w:tcW w:w="1391" w:type="dxa"/>
            <w:noWrap w:val="0"/>
            <w:vAlign w:val="center"/>
          </w:tcPr>
          <w:p w14:paraId="6985289F">
            <w:pPr>
              <w:widowControl/>
              <w:spacing w:line="26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5B548ECD">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35B3B63">
            <w:pPr>
              <w:widowControl/>
              <w:spacing w:line="260" w:lineRule="exact"/>
              <w:jc w:val="center"/>
              <w:textAlignment w:val="center"/>
              <w:rPr>
                <w:b/>
                <w:bCs/>
                <w:color w:val="auto"/>
                <w:sz w:val="18"/>
                <w:szCs w:val="18"/>
              </w:rPr>
            </w:pPr>
          </w:p>
        </w:tc>
      </w:tr>
      <w:tr w14:paraId="2141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150486A7">
            <w:pPr>
              <w:widowControl/>
              <w:spacing w:line="210" w:lineRule="exact"/>
              <w:jc w:val="center"/>
              <w:textAlignment w:val="center"/>
              <w:rPr>
                <w:rFonts w:hint="eastAsia"/>
                <w:color w:val="auto"/>
                <w:kern w:val="0"/>
                <w:sz w:val="18"/>
                <w:szCs w:val="18"/>
                <w:lang w:val="en-US" w:eastAsia="zh-CN" w:bidi="ar"/>
              </w:rPr>
            </w:pPr>
          </w:p>
        </w:tc>
        <w:tc>
          <w:tcPr>
            <w:tcW w:w="531" w:type="dxa"/>
            <w:noWrap w:val="0"/>
            <w:vAlign w:val="center"/>
          </w:tcPr>
          <w:p w14:paraId="3528302A">
            <w:pPr>
              <w:widowControl/>
              <w:spacing w:line="21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6</w:t>
            </w:r>
          </w:p>
        </w:tc>
        <w:tc>
          <w:tcPr>
            <w:tcW w:w="536" w:type="dxa"/>
            <w:noWrap w:val="0"/>
            <w:vAlign w:val="center"/>
          </w:tcPr>
          <w:p w14:paraId="2FEEB474">
            <w:pPr>
              <w:widowControl/>
              <w:numPr>
                <w:ilvl w:val="0"/>
                <w:numId w:val="1"/>
              </w:numPr>
              <w:spacing w:line="21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185A7E7F">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草原政策咨询</w:t>
            </w:r>
          </w:p>
        </w:tc>
        <w:tc>
          <w:tcPr>
            <w:tcW w:w="1937" w:type="dxa"/>
            <w:noWrap w:val="0"/>
            <w:vAlign w:val="center"/>
          </w:tcPr>
          <w:p w14:paraId="1E402EFD">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草原政策咨询</w:t>
            </w:r>
          </w:p>
        </w:tc>
        <w:tc>
          <w:tcPr>
            <w:tcW w:w="613" w:type="dxa"/>
            <w:noWrap w:val="0"/>
            <w:vAlign w:val="center"/>
          </w:tcPr>
          <w:p w14:paraId="725E06F6">
            <w:pPr>
              <w:widowControl/>
              <w:spacing w:line="210" w:lineRule="exact"/>
              <w:jc w:val="center"/>
              <w:rPr>
                <w:rFonts w:ascii="Times New Roman" w:hAnsi="Times New Roman" w:eastAsia="仿宋_GB2312" w:cs="Times New Roman"/>
                <w:b/>
                <w:bCs/>
                <w:color w:val="auto"/>
                <w:kern w:val="2"/>
                <w:sz w:val="18"/>
                <w:szCs w:val="18"/>
                <w:lang w:val="en-US" w:eastAsia="zh-CN" w:bidi="ar-SA"/>
              </w:rPr>
            </w:pPr>
          </w:p>
        </w:tc>
        <w:tc>
          <w:tcPr>
            <w:tcW w:w="805" w:type="dxa"/>
            <w:noWrap w:val="0"/>
            <w:vAlign w:val="center"/>
          </w:tcPr>
          <w:p w14:paraId="5E11B674">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w:t>
            </w:r>
          </w:p>
        </w:tc>
        <w:tc>
          <w:tcPr>
            <w:tcW w:w="3450" w:type="dxa"/>
            <w:noWrap w:val="0"/>
            <w:vAlign w:val="center"/>
          </w:tcPr>
          <w:p w14:paraId="0660EF69">
            <w:pPr>
              <w:widowControl/>
              <w:spacing w:line="210" w:lineRule="exact"/>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《中华人民共和国草原法》</w:t>
            </w:r>
          </w:p>
        </w:tc>
        <w:tc>
          <w:tcPr>
            <w:tcW w:w="1391" w:type="dxa"/>
            <w:noWrap w:val="0"/>
            <w:vAlign w:val="center"/>
          </w:tcPr>
          <w:p w14:paraId="0B48B5BC">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自然人、营利法人、非营利法人、特别法人、非法人组织</w:t>
            </w:r>
          </w:p>
        </w:tc>
        <w:tc>
          <w:tcPr>
            <w:tcW w:w="986" w:type="dxa"/>
            <w:noWrap w:val="0"/>
            <w:vAlign w:val="center"/>
          </w:tcPr>
          <w:p w14:paraId="603262D0">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市、县</w:t>
            </w:r>
          </w:p>
        </w:tc>
        <w:tc>
          <w:tcPr>
            <w:tcW w:w="766" w:type="dxa"/>
            <w:noWrap w:val="0"/>
            <w:vAlign w:val="center"/>
          </w:tcPr>
          <w:p w14:paraId="76C9763D">
            <w:pPr>
              <w:widowControl/>
              <w:spacing w:line="210" w:lineRule="exact"/>
              <w:jc w:val="center"/>
              <w:rPr>
                <w:rFonts w:ascii="Times New Roman" w:hAnsi="Times New Roman" w:eastAsia="仿宋_GB2312" w:cs="Times New Roman"/>
                <w:b/>
                <w:bCs/>
                <w:color w:val="auto"/>
                <w:kern w:val="2"/>
                <w:sz w:val="18"/>
                <w:szCs w:val="18"/>
                <w:lang w:val="en-US" w:eastAsia="zh-CN" w:bidi="ar-SA"/>
              </w:rPr>
            </w:pPr>
          </w:p>
        </w:tc>
      </w:tr>
      <w:tr w14:paraId="7D24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0B862DB5">
            <w:pPr>
              <w:widowControl/>
              <w:spacing w:line="210" w:lineRule="exact"/>
              <w:jc w:val="center"/>
              <w:textAlignment w:val="center"/>
              <w:rPr>
                <w:rFonts w:hint="eastAsia"/>
                <w:color w:val="auto"/>
                <w:kern w:val="0"/>
                <w:sz w:val="18"/>
                <w:szCs w:val="18"/>
                <w:lang w:val="en-US" w:eastAsia="zh-CN" w:bidi="ar"/>
              </w:rPr>
            </w:pPr>
          </w:p>
        </w:tc>
        <w:tc>
          <w:tcPr>
            <w:tcW w:w="531" w:type="dxa"/>
            <w:noWrap w:val="0"/>
            <w:vAlign w:val="center"/>
          </w:tcPr>
          <w:p w14:paraId="727AC60E">
            <w:pPr>
              <w:widowControl/>
              <w:spacing w:line="21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7</w:t>
            </w:r>
          </w:p>
        </w:tc>
        <w:tc>
          <w:tcPr>
            <w:tcW w:w="536" w:type="dxa"/>
            <w:noWrap w:val="0"/>
            <w:vAlign w:val="center"/>
          </w:tcPr>
          <w:p w14:paraId="2547322E">
            <w:pPr>
              <w:widowControl/>
              <w:numPr>
                <w:ilvl w:val="0"/>
                <w:numId w:val="1"/>
              </w:numPr>
              <w:spacing w:line="21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31DE3167">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野生动植物政策咨询</w:t>
            </w:r>
          </w:p>
        </w:tc>
        <w:tc>
          <w:tcPr>
            <w:tcW w:w="1937" w:type="dxa"/>
            <w:noWrap w:val="0"/>
            <w:vAlign w:val="center"/>
          </w:tcPr>
          <w:p w14:paraId="215E44B4">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野生动植物政策咨询</w:t>
            </w:r>
          </w:p>
        </w:tc>
        <w:tc>
          <w:tcPr>
            <w:tcW w:w="613" w:type="dxa"/>
            <w:noWrap w:val="0"/>
            <w:vAlign w:val="center"/>
          </w:tcPr>
          <w:p w14:paraId="69F89736">
            <w:pPr>
              <w:widowControl/>
              <w:spacing w:line="210" w:lineRule="exact"/>
              <w:jc w:val="center"/>
              <w:rPr>
                <w:rFonts w:ascii="Times New Roman" w:hAnsi="Times New Roman" w:eastAsia="仿宋_GB2312" w:cs="Times New Roman"/>
                <w:b/>
                <w:bCs/>
                <w:color w:val="auto"/>
                <w:kern w:val="2"/>
                <w:sz w:val="18"/>
                <w:szCs w:val="18"/>
                <w:lang w:val="en-US" w:eastAsia="zh-CN" w:bidi="ar-SA"/>
              </w:rPr>
            </w:pPr>
          </w:p>
        </w:tc>
        <w:tc>
          <w:tcPr>
            <w:tcW w:w="805" w:type="dxa"/>
            <w:noWrap w:val="0"/>
            <w:vAlign w:val="center"/>
          </w:tcPr>
          <w:p w14:paraId="7370F384">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w:t>
            </w:r>
          </w:p>
        </w:tc>
        <w:tc>
          <w:tcPr>
            <w:tcW w:w="3450" w:type="dxa"/>
            <w:noWrap w:val="0"/>
            <w:vAlign w:val="center"/>
          </w:tcPr>
          <w:p w14:paraId="2F5BD2ED">
            <w:pPr>
              <w:widowControl/>
              <w:spacing w:line="210" w:lineRule="exact"/>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《中华人民共和国陆生野生动物保护实施条例》（国务院令第666号修订）、《中华人民共和国野生植物保护条例》（国务院令第204号）</w:t>
            </w:r>
          </w:p>
        </w:tc>
        <w:tc>
          <w:tcPr>
            <w:tcW w:w="1391" w:type="dxa"/>
            <w:noWrap w:val="0"/>
            <w:vAlign w:val="center"/>
          </w:tcPr>
          <w:p w14:paraId="0DEAE823">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自然人、营利法人、非营利法人、特别法人、非法人组织</w:t>
            </w:r>
          </w:p>
        </w:tc>
        <w:tc>
          <w:tcPr>
            <w:tcW w:w="986" w:type="dxa"/>
            <w:noWrap w:val="0"/>
            <w:vAlign w:val="center"/>
          </w:tcPr>
          <w:p w14:paraId="05DB038A">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市、县</w:t>
            </w:r>
          </w:p>
        </w:tc>
        <w:tc>
          <w:tcPr>
            <w:tcW w:w="766" w:type="dxa"/>
            <w:noWrap w:val="0"/>
            <w:vAlign w:val="center"/>
          </w:tcPr>
          <w:p w14:paraId="1287EE04">
            <w:pPr>
              <w:widowControl/>
              <w:spacing w:line="210" w:lineRule="exact"/>
              <w:jc w:val="center"/>
              <w:rPr>
                <w:rFonts w:ascii="Times New Roman" w:hAnsi="Times New Roman" w:eastAsia="仿宋_GB2312" w:cs="Times New Roman"/>
                <w:b/>
                <w:bCs/>
                <w:color w:val="auto"/>
                <w:kern w:val="2"/>
                <w:sz w:val="18"/>
                <w:szCs w:val="18"/>
                <w:lang w:val="en-US" w:eastAsia="zh-CN" w:bidi="ar-SA"/>
              </w:rPr>
            </w:pPr>
          </w:p>
        </w:tc>
      </w:tr>
      <w:tr w14:paraId="54F2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1DE81E0E">
            <w:pPr>
              <w:widowControl/>
              <w:spacing w:line="210" w:lineRule="exact"/>
              <w:jc w:val="center"/>
              <w:textAlignment w:val="center"/>
              <w:rPr>
                <w:rFonts w:hint="eastAsia"/>
                <w:color w:val="auto"/>
                <w:kern w:val="0"/>
                <w:sz w:val="18"/>
                <w:szCs w:val="18"/>
                <w:lang w:val="en-US" w:eastAsia="zh-CN" w:bidi="ar"/>
              </w:rPr>
            </w:pPr>
          </w:p>
        </w:tc>
        <w:tc>
          <w:tcPr>
            <w:tcW w:w="531" w:type="dxa"/>
            <w:noWrap w:val="0"/>
            <w:vAlign w:val="center"/>
          </w:tcPr>
          <w:p w14:paraId="4A8E8FDF">
            <w:pPr>
              <w:widowControl/>
              <w:spacing w:line="21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8</w:t>
            </w:r>
          </w:p>
        </w:tc>
        <w:tc>
          <w:tcPr>
            <w:tcW w:w="536" w:type="dxa"/>
            <w:noWrap w:val="0"/>
            <w:vAlign w:val="center"/>
          </w:tcPr>
          <w:p w14:paraId="51E94C9C">
            <w:pPr>
              <w:widowControl/>
              <w:numPr>
                <w:ilvl w:val="0"/>
                <w:numId w:val="1"/>
              </w:numPr>
              <w:spacing w:line="21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16612C84">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林业有害生物防治和检疫政策咨询</w:t>
            </w:r>
          </w:p>
        </w:tc>
        <w:tc>
          <w:tcPr>
            <w:tcW w:w="1937" w:type="dxa"/>
            <w:noWrap w:val="0"/>
            <w:vAlign w:val="center"/>
          </w:tcPr>
          <w:p w14:paraId="0EB35E11">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林业有害生物防治和检疫政策咨询</w:t>
            </w:r>
          </w:p>
        </w:tc>
        <w:tc>
          <w:tcPr>
            <w:tcW w:w="613" w:type="dxa"/>
            <w:noWrap w:val="0"/>
            <w:vAlign w:val="center"/>
          </w:tcPr>
          <w:p w14:paraId="4281AC7C">
            <w:pPr>
              <w:widowControl/>
              <w:spacing w:line="210" w:lineRule="exact"/>
              <w:jc w:val="center"/>
              <w:rPr>
                <w:rFonts w:ascii="Times New Roman" w:hAnsi="Times New Roman" w:eastAsia="仿宋_GB2312" w:cs="Times New Roman"/>
                <w:b/>
                <w:bCs/>
                <w:color w:val="auto"/>
                <w:kern w:val="2"/>
                <w:sz w:val="18"/>
                <w:szCs w:val="18"/>
                <w:lang w:val="en-US" w:eastAsia="zh-CN" w:bidi="ar-SA"/>
              </w:rPr>
            </w:pPr>
          </w:p>
        </w:tc>
        <w:tc>
          <w:tcPr>
            <w:tcW w:w="805" w:type="dxa"/>
            <w:noWrap w:val="0"/>
            <w:vAlign w:val="center"/>
          </w:tcPr>
          <w:p w14:paraId="28FC1D88">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w:t>
            </w:r>
          </w:p>
        </w:tc>
        <w:tc>
          <w:tcPr>
            <w:tcW w:w="3450" w:type="dxa"/>
            <w:noWrap w:val="0"/>
            <w:vAlign w:val="center"/>
          </w:tcPr>
          <w:p w14:paraId="2539D0D2">
            <w:pPr>
              <w:widowControl/>
              <w:spacing w:line="210" w:lineRule="exact"/>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《森林病虫害防治条例》（国务院令第46号）</w:t>
            </w:r>
          </w:p>
        </w:tc>
        <w:tc>
          <w:tcPr>
            <w:tcW w:w="1391" w:type="dxa"/>
            <w:noWrap w:val="0"/>
            <w:vAlign w:val="center"/>
          </w:tcPr>
          <w:p w14:paraId="6296E9B6">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自然人、营利法人、非营利法人、特别法人、非法人组织</w:t>
            </w:r>
          </w:p>
        </w:tc>
        <w:tc>
          <w:tcPr>
            <w:tcW w:w="986" w:type="dxa"/>
            <w:noWrap w:val="0"/>
            <w:vAlign w:val="center"/>
          </w:tcPr>
          <w:p w14:paraId="7DCF852F">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市、县</w:t>
            </w:r>
          </w:p>
        </w:tc>
        <w:tc>
          <w:tcPr>
            <w:tcW w:w="766" w:type="dxa"/>
            <w:noWrap w:val="0"/>
            <w:vAlign w:val="center"/>
          </w:tcPr>
          <w:p w14:paraId="6D4160B6">
            <w:pPr>
              <w:widowControl/>
              <w:spacing w:line="210" w:lineRule="exact"/>
              <w:jc w:val="center"/>
              <w:rPr>
                <w:rFonts w:ascii="Times New Roman" w:hAnsi="Times New Roman" w:eastAsia="仿宋_GB2312" w:cs="Times New Roman"/>
                <w:b/>
                <w:bCs/>
                <w:color w:val="auto"/>
                <w:kern w:val="2"/>
                <w:sz w:val="18"/>
                <w:szCs w:val="18"/>
                <w:lang w:val="en-US" w:eastAsia="zh-CN" w:bidi="ar-SA"/>
              </w:rPr>
            </w:pPr>
          </w:p>
        </w:tc>
      </w:tr>
      <w:tr w14:paraId="6D0F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1AB74E21">
            <w:pPr>
              <w:widowControl/>
              <w:spacing w:line="210" w:lineRule="exact"/>
              <w:jc w:val="center"/>
              <w:textAlignment w:val="center"/>
              <w:rPr>
                <w:rFonts w:hint="eastAsia"/>
                <w:color w:val="auto"/>
                <w:kern w:val="0"/>
                <w:sz w:val="18"/>
                <w:szCs w:val="18"/>
                <w:lang w:val="en-US" w:eastAsia="zh-CN" w:bidi="ar"/>
              </w:rPr>
            </w:pPr>
          </w:p>
        </w:tc>
        <w:tc>
          <w:tcPr>
            <w:tcW w:w="531" w:type="dxa"/>
            <w:noWrap w:val="0"/>
            <w:vAlign w:val="center"/>
          </w:tcPr>
          <w:p w14:paraId="52A1AA0D">
            <w:pPr>
              <w:widowControl/>
              <w:spacing w:line="21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9</w:t>
            </w:r>
          </w:p>
        </w:tc>
        <w:tc>
          <w:tcPr>
            <w:tcW w:w="536" w:type="dxa"/>
            <w:noWrap w:val="0"/>
            <w:vAlign w:val="center"/>
          </w:tcPr>
          <w:p w14:paraId="7A2A0D4F">
            <w:pPr>
              <w:widowControl/>
              <w:numPr>
                <w:ilvl w:val="0"/>
                <w:numId w:val="1"/>
              </w:numPr>
              <w:spacing w:line="21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665FF3C3">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自然保护地政策咨询</w:t>
            </w:r>
          </w:p>
        </w:tc>
        <w:tc>
          <w:tcPr>
            <w:tcW w:w="1937" w:type="dxa"/>
            <w:noWrap w:val="0"/>
            <w:vAlign w:val="center"/>
          </w:tcPr>
          <w:p w14:paraId="6FD1E6D1">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自然保护地政策咨询</w:t>
            </w:r>
          </w:p>
        </w:tc>
        <w:tc>
          <w:tcPr>
            <w:tcW w:w="613" w:type="dxa"/>
            <w:noWrap w:val="0"/>
            <w:vAlign w:val="center"/>
          </w:tcPr>
          <w:p w14:paraId="0FBDA7BC">
            <w:pPr>
              <w:widowControl/>
              <w:spacing w:line="210" w:lineRule="exact"/>
              <w:jc w:val="center"/>
              <w:rPr>
                <w:rFonts w:ascii="Times New Roman" w:hAnsi="Times New Roman" w:eastAsia="仿宋_GB2312" w:cs="Times New Roman"/>
                <w:b/>
                <w:bCs/>
                <w:color w:val="auto"/>
                <w:kern w:val="2"/>
                <w:sz w:val="18"/>
                <w:szCs w:val="18"/>
                <w:lang w:val="en-US" w:eastAsia="zh-CN" w:bidi="ar-SA"/>
              </w:rPr>
            </w:pPr>
          </w:p>
        </w:tc>
        <w:tc>
          <w:tcPr>
            <w:tcW w:w="805" w:type="dxa"/>
            <w:noWrap w:val="0"/>
            <w:vAlign w:val="center"/>
          </w:tcPr>
          <w:p w14:paraId="1AE91CF9">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w:t>
            </w:r>
          </w:p>
        </w:tc>
        <w:tc>
          <w:tcPr>
            <w:tcW w:w="3450" w:type="dxa"/>
            <w:noWrap w:val="0"/>
            <w:vAlign w:val="center"/>
          </w:tcPr>
          <w:p w14:paraId="7A98B93F">
            <w:pPr>
              <w:widowControl/>
              <w:spacing w:line="210" w:lineRule="exact"/>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《中华人民共和国自然保护区条例》（国务院令第167号发布，国务院令第687号修订）</w:t>
            </w:r>
          </w:p>
        </w:tc>
        <w:tc>
          <w:tcPr>
            <w:tcW w:w="1391" w:type="dxa"/>
            <w:noWrap w:val="0"/>
            <w:vAlign w:val="center"/>
          </w:tcPr>
          <w:p w14:paraId="0F41ECC8">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自然人、营利法人、非营利法人、特别法人、非法人组织</w:t>
            </w:r>
          </w:p>
        </w:tc>
        <w:tc>
          <w:tcPr>
            <w:tcW w:w="986" w:type="dxa"/>
            <w:noWrap w:val="0"/>
            <w:vAlign w:val="center"/>
          </w:tcPr>
          <w:p w14:paraId="7438727C">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市、县</w:t>
            </w:r>
          </w:p>
        </w:tc>
        <w:tc>
          <w:tcPr>
            <w:tcW w:w="766" w:type="dxa"/>
            <w:noWrap w:val="0"/>
            <w:vAlign w:val="center"/>
          </w:tcPr>
          <w:p w14:paraId="4783F74C">
            <w:pPr>
              <w:widowControl/>
              <w:spacing w:line="210" w:lineRule="exact"/>
              <w:jc w:val="center"/>
              <w:rPr>
                <w:rFonts w:ascii="Times New Roman" w:hAnsi="Times New Roman" w:eastAsia="仿宋_GB2312" w:cs="Times New Roman"/>
                <w:b/>
                <w:bCs/>
                <w:color w:val="auto"/>
                <w:kern w:val="2"/>
                <w:sz w:val="18"/>
                <w:szCs w:val="18"/>
                <w:lang w:val="en-US" w:eastAsia="zh-CN" w:bidi="ar-SA"/>
              </w:rPr>
            </w:pPr>
          </w:p>
        </w:tc>
      </w:tr>
      <w:tr w14:paraId="4B35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4CD27E12">
            <w:pPr>
              <w:widowControl/>
              <w:spacing w:line="210" w:lineRule="exact"/>
              <w:jc w:val="center"/>
              <w:textAlignment w:val="center"/>
              <w:rPr>
                <w:rFonts w:hint="eastAsia"/>
                <w:color w:val="auto"/>
                <w:kern w:val="0"/>
                <w:sz w:val="18"/>
                <w:szCs w:val="18"/>
                <w:lang w:val="en-US" w:eastAsia="zh-CN" w:bidi="ar"/>
              </w:rPr>
            </w:pPr>
          </w:p>
        </w:tc>
        <w:tc>
          <w:tcPr>
            <w:tcW w:w="531" w:type="dxa"/>
            <w:noWrap w:val="0"/>
            <w:vAlign w:val="center"/>
          </w:tcPr>
          <w:p w14:paraId="02F7B511">
            <w:pPr>
              <w:widowControl/>
              <w:spacing w:line="21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10</w:t>
            </w:r>
          </w:p>
        </w:tc>
        <w:tc>
          <w:tcPr>
            <w:tcW w:w="536" w:type="dxa"/>
            <w:noWrap w:val="0"/>
            <w:vAlign w:val="center"/>
          </w:tcPr>
          <w:p w14:paraId="4A0D419A">
            <w:pPr>
              <w:widowControl/>
              <w:numPr>
                <w:ilvl w:val="0"/>
                <w:numId w:val="1"/>
              </w:numPr>
              <w:spacing w:line="21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53246BA6">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国土绿化政策咨询</w:t>
            </w:r>
          </w:p>
        </w:tc>
        <w:tc>
          <w:tcPr>
            <w:tcW w:w="1937" w:type="dxa"/>
            <w:noWrap w:val="0"/>
            <w:vAlign w:val="center"/>
          </w:tcPr>
          <w:p w14:paraId="57797547">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国土绿化政策咨询</w:t>
            </w:r>
          </w:p>
        </w:tc>
        <w:tc>
          <w:tcPr>
            <w:tcW w:w="613" w:type="dxa"/>
            <w:noWrap w:val="0"/>
            <w:vAlign w:val="center"/>
          </w:tcPr>
          <w:p w14:paraId="3184FA54">
            <w:pPr>
              <w:widowControl/>
              <w:spacing w:line="210" w:lineRule="exact"/>
              <w:jc w:val="center"/>
              <w:rPr>
                <w:rFonts w:ascii="Times New Roman" w:hAnsi="Times New Roman" w:eastAsia="仿宋_GB2312" w:cs="Times New Roman"/>
                <w:b/>
                <w:bCs/>
                <w:color w:val="auto"/>
                <w:kern w:val="2"/>
                <w:sz w:val="18"/>
                <w:szCs w:val="18"/>
                <w:lang w:val="en-US" w:eastAsia="zh-CN" w:bidi="ar-SA"/>
              </w:rPr>
            </w:pPr>
          </w:p>
        </w:tc>
        <w:tc>
          <w:tcPr>
            <w:tcW w:w="805" w:type="dxa"/>
            <w:noWrap w:val="0"/>
            <w:vAlign w:val="center"/>
          </w:tcPr>
          <w:p w14:paraId="7C2A624A">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w:t>
            </w:r>
          </w:p>
        </w:tc>
        <w:tc>
          <w:tcPr>
            <w:tcW w:w="3450" w:type="dxa"/>
            <w:noWrap w:val="0"/>
            <w:vAlign w:val="center"/>
          </w:tcPr>
          <w:p w14:paraId="5572B863">
            <w:pPr>
              <w:widowControl/>
              <w:spacing w:line="210" w:lineRule="exact"/>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《国务院关于开展全民义务植树运动的实施办法》（国发〔1982〕36号）</w:t>
            </w:r>
          </w:p>
        </w:tc>
        <w:tc>
          <w:tcPr>
            <w:tcW w:w="1391" w:type="dxa"/>
            <w:noWrap w:val="0"/>
            <w:vAlign w:val="center"/>
          </w:tcPr>
          <w:p w14:paraId="2651B6BA">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自然人、营利法人、非营利法人、特别法人、非法人组织</w:t>
            </w:r>
          </w:p>
        </w:tc>
        <w:tc>
          <w:tcPr>
            <w:tcW w:w="986" w:type="dxa"/>
            <w:noWrap w:val="0"/>
            <w:vAlign w:val="center"/>
          </w:tcPr>
          <w:p w14:paraId="2BEE4F39">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市、县</w:t>
            </w:r>
          </w:p>
        </w:tc>
        <w:tc>
          <w:tcPr>
            <w:tcW w:w="766" w:type="dxa"/>
            <w:noWrap w:val="0"/>
            <w:vAlign w:val="center"/>
          </w:tcPr>
          <w:p w14:paraId="05B00EE0">
            <w:pPr>
              <w:widowControl/>
              <w:spacing w:line="210" w:lineRule="exact"/>
              <w:jc w:val="center"/>
              <w:rPr>
                <w:rFonts w:ascii="Times New Roman" w:hAnsi="Times New Roman" w:eastAsia="仿宋_GB2312" w:cs="Times New Roman"/>
                <w:b/>
                <w:bCs/>
                <w:color w:val="auto"/>
                <w:kern w:val="2"/>
                <w:sz w:val="18"/>
                <w:szCs w:val="18"/>
                <w:lang w:val="en-US" w:eastAsia="zh-CN" w:bidi="ar-SA"/>
              </w:rPr>
            </w:pPr>
          </w:p>
        </w:tc>
      </w:tr>
      <w:tr w14:paraId="3775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restart"/>
            <w:noWrap w:val="0"/>
            <w:vAlign w:val="center"/>
          </w:tcPr>
          <w:p w14:paraId="56133195">
            <w:pPr>
              <w:widowControl/>
              <w:spacing w:line="21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县自然资源规划</w:t>
            </w:r>
            <w:r>
              <w:rPr>
                <w:color w:val="auto"/>
                <w:kern w:val="0"/>
                <w:sz w:val="18"/>
                <w:szCs w:val="18"/>
                <w:lang w:bidi="ar"/>
              </w:rPr>
              <w:t>局</w:t>
            </w:r>
          </w:p>
        </w:tc>
        <w:tc>
          <w:tcPr>
            <w:tcW w:w="531" w:type="dxa"/>
            <w:noWrap w:val="0"/>
            <w:vAlign w:val="center"/>
          </w:tcPr>
          <w:p w14:paraId="16F98851">
            <w:pPr>
              <w:widowControl/>
              <w:spacing w:line="21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11</w:t>
            </w:r>
          </w:p>
        </w:tc>
        <w:tc>
          <w:tcPr>
            <w:tcW w:w="536" w:type="dxa"/>
            <w:noWrap w:val="0"/>
            <w:vAlign w:val="center"/>
          </w:tcPr>
          <w:p w14:paraId="06F31A28">
            <w:pPr>
              <w:widowControl/>
              <w:numPr>
                <w:ilvl w:val="0"/>
                <w:numId w:val="1"/>
              </w:numPr>
              <w:spacing w:line="21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5283C08B">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森林资源政策咨询</w:t>
            </w:r>
          </w:p>
        </w:tc>
        <w:tc>
          <w:tcPr>
            <w:tcW w:w="1937" w:type="dxa"/>
            <w:noWrap w:val="0"/>
            <w:vAlign w:val="center"/>
          </w:tcPr>
          <w:p w14:paraId="67410B40">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森林资源政策咨询</w:t>
            </w:r>
          </w:p>
        </w:tc>
        <w:tc>
          <w:tcPr>
            <w:tcW w:w="613" w:type="dxa"/>
            <w:noWrap w:val="0"/>
            <w:vAlign w:val="center"/>
          </w:tcPr>
          <w:p w14:paraId="14169378">
            <w:pPr>
              <w:widowControl/>
              <w:spacing w:line="210" w:lineRule="exact"/>
              <w:jc w:val="center"/>
              <w:rPr>
                <w:rFonts w:ascii="Times New Roman" w:hAnsi="Times New Roman" w:eastAsia="仿宋_GB2312" w:cs="Times New Roman"/>
                <w:b/>
                <w:bCs/>
                <w:color w:val="auto"/>
                <w:kern w:val="2"/>
                <w:sz w:val="18"/>
                <w:szCs w:val="18"/>
                <w:lang w:val="en-US" w:eastAsia="zh-CN" w:bidi="ar-SA"/>
              </w:rPr>
            </w:pPr>
          </w:p>
        </w:tc>
        <w:tc>
          <w:tcPr>
            <w:tcW w:w="805" w:type="dxa"/>
            <w:noWrap w:val="0"/>
            <w:vAlign w:val="center"/>
          </w:tcPr>
          <w:p w14:paraId="2152AA3E">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w:t>
            </w:r>
          </w:p>
        </w:tc>
        <w:tc>
          <w:tcPr>
            <w:tcW w:w="3450" w:type="dxa"/>
            <w:noWrap w:val="0"/>
            <w:vAlign w:val="center"/>
          </w:tcPr>
          <w:p w14:paraId="56855E1C">
            <w:pPr>
              <w:widowControl/>
              <w:spacing w:line="210" w:lineRule="exact"/>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《中华人民共和国森林法》</w:t>
            </w:r>
          </w:p>
        </w:tc>
        <w:tc>
          <w:tcPr>
            <w:tcW w:w="1391" w:type="dxa"/>
            <w:noWrap w:val="0"/>
            <w:vAlign w:val="center"/>
          </w:tcPr>
          <w:p w14:paraId="4B4CE6BF">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自然人、营利法人、非营利法人、特别法人、非法人组织</w:t>
            </w:r>
          </w:p>
        </w:tc>
        <w:tc>
          <w:tcPr>
            <w:tcW w:w="986" w:type="dxa"/>
            <w:noWrap w:val="0"/>
            <w:vAlign w:val="center"/>
          </w:tcPr>
          <w:p w14:paraId="3381BF83">
            <w:pPr>
              <w:widowControl/>
              <w:spacing w:line="21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市、县</w:t>
            </w:r>
          </w:p>
        </w:tc>
        <w:tc>
          <w:tcPr>
            <w:tcW w:w="766" w:type="dxa"/>
            <w:noWrap w:val="0"/>
            <w:vAlign w:val="center"/>
          </w:tcPr>
          <w:p w14:paraId="65D071B7">
            <w:pPr>
              <w:widowControl/>
              <w:spacing w:line="210" w:lineRule="exact"/>
              <w:jc w:val="center"/>
              <w:rPr>
                <w:rFonts w:ascii="Times New Roman" w:hAnsi="Times New Roman" w:eastAsia="仿宋_GB2312" w:cs="Times New Roman"/>
                <w:b/>
                <w:bCs/>
                <w:color w:val="auto"/>
                <w:kern w:val="2"/>
                <w:sz w:val="18"/>
                <w:szCs w:val="18"/>
                <w:lang w:val="en-US" w:eastAsia="zh-CN" w:bidi="ar-SA"/>
              </w:rPr>
            </w:pPr>
          </w:p>
        </w:tc>
      </w:tr>
      <w:tr w14:paraId="40D7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3EB1F7F7">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2B7E6731">
            <w:pPr>
              <w:widowControl/>
              <w:spacing w:line="24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12</w:t>
            </w:r>
          </w:p>
        </w:tc>
        <w:tc>
          <w:tcPr>
            <w:tcW w:w="536" w:type="dxa"/>
            <w:noWrap w:val="0"/>
            <w:vAlign w:val="center"/>
          </w:tcPr>
          <w:p w14:paraId="0F010C8D">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5F5C255A">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林木种苗技术指导及政策咨询</w:t>
            </w:r>
          </w:p>
        </w:tc>
        <w:tc>
          <w:tcPr>
            <w:tcW w:w="1937" w:type="dxa"/>
            <w:noWrap w:val="0"/>
            <w:vAlign w:val="center"/>
          </w:tcPr>
          <w:p w14:paraId="2BCAC83A">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林木种苗技术指导及政策咨询</w:t>
            </w:r>
          </w:p>
        </w:tc>
        <w:tc>
          <w:tcPr>
            <w:tcW w:w="613" w:type="dxa"/>
            <w:noWrap w:val="0"/>
            <w:vAlign w:val="center"/>
          </w:tcPr>
          <w:p w14:paraId="0634C67C">
            <w:pPr>
              <w:widowControl/>
              <w:spacing w:line="240" w:lineRule="exact"/>
              <w:jc w:val="center"/>
              <w:rPr>
                <w:rFonts w:ascii="Times New Roman" w:hAnsi="Times New Roman" w:eastAsia="仿宋_GB2312" w:cs="Times New Roman"/>
                <w:b/>
                <w:bCs/>
                <w:color w:val="auto"/>
                <w:kern w:val="2"/>
                <w:sz w:val="18"/>
                <w:szCs w:val="18"/>
                <w:lang w:val="en-US" w:eastAsia="zh-CN" w:bidi="ar-SA"/>
              </w:rPr>
            </w:pPr>
          </w:p>
        </w:tc>
        <w:tc>
          <w:tcPr>
            <w:tcW w:w="805" w:type="dxa"/>
            <w:noWrap w:val="0"/>
            <w:vAlign w:val="center"/>
          </w:tcPr>
          <w:p w14:paraId="77A199A9">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w:t>
            </w:r>
          </w:p>
        </w:tc>
        <w:tc>
          <w:tcPr>
            <w:tcW w:w="3450" w:type="dxa"/>
            <w:noWrap w:val="0"/>
            <w:vAlign w:val="center"/>
          </w:tcPr>
          <w:p w14:paraId="007C0CB5">
            <w:pPr>
              <w:widowControl/>
              <w:spacing w:line="240" w:lineRule="exact"/>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《四川省林木种子管理条例》（四川省第十一届人民代表大会常务委员会公告第11号）</w:t>
            </w:r>
          </w:p>
        </w:tc>
        <w:tc>
          <w:tcPr>
            <w:tcW w:w="1391" w:type="dxa"/>
            <w:noWrap w:val="0"/>
            <w:vAlign w:val="center"/>
          </w:tcPr>
          <w:p w14:paraId="0341497E">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自然人、营利法人、非营利法人、特别法人、非法人组织</w:t>
            </w:r>
          </w:p>
        </w:tc>
        <w:tc>
          <w:tcPr>
            <w:tcW w:w="986" w:type="dxa"/>
            <w:noWrap w:val="0"/>
            <w:vAlign w:val="center"/>
          </w:tcPr>
          <w:p w14:paraId="60CDA3DF">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市、县</w:t>
            </w:r>
          </w:p>
        </w:tc>
        <w:tc>
          <w:tcPr>
            <w:tcW w:w="766" w:type="dxa"/>
            <w:noWrap w:val="0"/>
            <w:vAlign w:val="center"/>
          </w:tcPr>
          <w:p w14:paraId="01F0BA25">
            <w:pPr>
              <w:widowControl/>
              <w:spacing w:line="240" w:lineRule="exact"/>
              <w:jc w:val="center"/>
              <w:rPr>
                <w:rFonts w:ascii="Times New Roman" w:hAnsi="Times New Roman" w:eastAsia="仿宋_GB2312" w:cs="Times New Roman"/>
                <w:b/>
                <w:bCs/>
                <w:color w:val="auto"/>
                <w:kern w:val="2"/>
                <w:sz w:val="18"/>
                <w:szCs w:val="18"/>
                <w:lang w:val="en-US" w:eastAsia="zh-CN" w:bidi="ar-SA"/>
              </w:rPr>
            </w:pPr>
          </w:p>
        </w:tc>
      </w:tr>
      <w:tr w14:paraId="23CD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22D436F3">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003F5F39">
            <w:pPr>
              <w:widowControl/>
              <w:spacing w:line="24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13</w:t>
            </w:r>
          </w:p>
        </w:tc>
        <w:tc>
          <w:tcPr>
            <w:tcW w:w="536" w:type="dxa"/>
            <w:noWrap w:val="0"/>
            <w:vAlign w:val="center"/>
          </w:tcPr>
          <w:p w14:paraId="104F032C">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6BEC00B7">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森林草原防火宣传及咨询</w:t>
            </w:r>
          </w:p>
        </w:tc>
        <w:tc>
          <w:tcPr>
            <w:tcW w:w="1937" w:type="dxa"/>
            <w:noWrap w:val="0"/>
            <w:vAlign w:val="center"/>
          </w:tcPr>
          <w:p w14:paraId="417A04BA">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森林草原防火宣传及咨询</w:t>
            </w:r>
          </w:p>
        </w:tc>
        <w:tc>
          <w:tcPr>
            <w:tcW w:w="613" w:type="dxa"/>
            <w:noWrap w:val="0"/>
            <w:vAlign w:val="center"/>
          </w:tcPr>
          <w:p w14:paraId="5D92A310">
            <w:pPr>
              <w:widowControl/>
              <w:spacing w:line="240" w:lineRule="exact"/>
              <w:jc w:val="center"/>
              <w:rPr>
                <w:rFonts w:ascii="Times New Roman" w:hAnsi="Times New Roman" w:eastAsia="仿宋_GB2312" w:cs="Times New Roman"/>
                <w:b/>
                <w:bCs/>
                <w:color w:val="auto"/>
                <w:kern w:val="2"/>
                <w:sz w:val="18"/>
                <w:szCs w:val="18"/>
                <w:lang w:val="en-US" w:eastAsia="zh-CN" w:bidi="ar-SA"/>
              </w:rPr>
            </w:pPr>
          </w:p>
        </w:tc>
        <w:tc>
          <w:tcPr>
            <w:tcW w:w="805" w:type="dxa"/>
            <w:noWrap w:val="0"/>
            <w:vAlign w:val="center"/>
          </w:tcPr>
          <w:p w14:paraId="11B9E9FC">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w:t>
            </w:r>
          </w:p>
        </w:tc>
        <w:tc>
          <w:tcPr>
            <w:tcW w:w="3450" w:type="dxa"/>
            <w:noWrap w:val="0"/>
            <w:vAlign w:val="center"/>
          </w:tcPr>
          <w:p w14:paraId="5E12C532">
            <w:pPr>
              <w:widowControl/>
              <w:spacing w:line="240" w:lineRule="exact"/>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《中华人民共和国森林法》</w:t>
            </w:r>
          </w:p>
        </w:tc>
        <w:tc>
          <w:tcPr>
            <w:tcW w:w="1391" w:type="dxa"/>
            <w:noWrap w:val="0"/>
            <w:vAlign w:val="center"/>
          </w:tcPr>
          <w:p w14:paraId="078A25A2">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自然人、营利法人、非营利法人、特别法人、非法人组织</w:t>
            </w:r>
          </w:p>
        </w:tc>
        <w:tc>
          <w:tcPr>
            <w:tcW w:w="986" w:type="dxa"/>
            <w:noWrap w:val="0"/>
            <w:vAlign w:val="center"/>
          </w:tcPr>
          <w:p w14:paraId="36D12C48">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市、县</w:t>
            </w:r>
          </w:p>
        </w:tc>
        <w:tc>
          <w:tcPr>
            <w:tcW w:w="766" w:type="dxa"/>
            <w:noWrap w:val="0"/>
            <w:vAlign w:val="center"/>
          </w:tcPr>
          <w:p w14:paraId="30661175">
            <w:pPr>
              <w:widowControl/>
              <w:spacing w:line="240" w:lineRule="exact"/>
              <w:jc w:val="center"/>
              <w:rPr>
                <w:rFonts w:ascii="Times New Roman" w:hAnsi="Times New Roman" w:eastAsia="仿宋_GB2312" w:cs="Times New Roman"/>
                <w:b/>
                <w:bCs/>
                <w:color w:val="auto"/>
                <w:kern w:val="2"/>
                <w:sz w:val="18"/>
                <w:szCs w:val="18"/>
                <w:lang w:val="en-US" w:eastAsia="zh-CN" w:bidi="ar-SA"/>
              </w:rPr>
            </w:pPr>
          </w:p>
        </w:tc>
      </w:tr>
      <w:tr w14:paraId="2423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0" w:type="dxa"/>
            <w:vMerge w:val="continue"/>
            <w:noWrap w:val="0"/>
            <w:vAlign w:val="center"/>
          </w:tcPr>
          <w:p w14:paraId="78A30005">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15EF6AFF">
            <w:pPr>
              <w:widowControl/>
              <w:spacing w:line="24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14</w:t>
            </w:r>
          </w:p>
        </w:tc>
        <w:tc>
          <w:tcPr>
            <w:tcW w:w="536" w:type="dxa"/>
            <w:noWrap w:val="0"/>
            <w:vAlign w:val="center"/>
          </w:tcPr>
          <w:p w14:paraId="06106122">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4E2D80FD">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防沙治沙政策咨询</w:t>
            </w:r>
          </w:p>
        </w:tc>
        <w:tc>
          <w:tcPr>
            <w:tcW w:w="1937" w:type="dxa"/>
            <w:noWrap w:val="0"/>
            <w:vAlign w:val="center"/>
          </w:tcPr>
          <w:p w14:paraId="77ACBD61">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防沙治沙政策咨询</w:t>
            </w:r>
          </w:p>
        </w:tc>
        <w:tc>
          <w:tcPr>
            <w:tcW w:w="613" w:type="dxa"/>
            <w:noWrap w:val="0"/>
            <w:vAlign w:val="center"/>
          </w:tcPr>
          <w:p w14:paraId="00D01133">
            <w:pPr>
              <w:widowControl/>
              <w:spacing w:line="240" w:lineRule="exact"/>
              <w:jc w:val="center"/>
              <w:rPr>
                <w:rFonts w:ascii="Times New Roman" w:hAnsi="Times New Roman" w:eastAsia="仿宋_GB2312" w:cs="Times New Roman"/>
                <w:b/>
                <w:bCs/>
                <w:color w:val="auto"/>
                <w:kern w:val="2"/>
                <w:sz w:val="18"/>
                <w:szCs w:val="18"/>
                <w:lang w:val="en-US" w:eastAsia="zh-CN" w:bidi="ar-SA"/>
              </w:rPr>
            </w:pPr>
          </w:p>
        </w:tc>
        <w:tc>
          <w:tcPr>
            <w:tcW w:w="805" w:type="dxa"/>
            <w:noWrap w:val="0"/>
            <w:vAlign w:val="center"/>
          </w:tcPr>
          <w:p w14:paraId="0057EF25">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w:t>
            </w:r>
          </w:p>
        </w:tc>
        <w:tc>
          <w:tcPr>
            <w:tcW w:w="3450" w:type="dxa"/>
            <w:noWrap w:val="0"/>
            <w:vAlign w:val="center"/>
          </w:tcPr>
          <w:p w14:paraId="0A5C840E">
            <w:pPr>
              <w:widowControl/>
              <w:spacing w:line="240" w:lineRule="exact"/>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《中华人民共和国防沙治沙法》</w:t>
            </w:r>
          </w:p>
        </w:tc>
        <w:tc>
          <w:tcPr>
            <w:tcW w:w="1391" w:type="dxa"/>
            <w:noWrap w:val="0"/>
            <w:vAlign w:val="center"/>
          </w:tcPr>
          <w:p w14:paraId="1BF1EC2C">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自然人、营利法人、非营利法人、特别法人、非法人组织</w:t>
            </w:r>
          </w:p>
        </w:tc>
        <w:tc>
          <w:tcPr>
            <w:tcW w:w="986" w:type="dxa"/>
            <w:noWrap w:val="0"/>
            <w:vAlign w:val="center"/>
          </w:tcPr>
          <w:p w14:paraId="1CF969A3">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市、县</w:t>
            </w:r>
          </w:p>
        </w:tc>
        <w:tc>
          <w:tcPr>
            <w:tcW w:w="766" w:type="dxa"/>
            <w:noWrap w:val="0"/>
            <w:vAlign w:val="center"/>
          </w:tcPr>
          <w:p w14:paraId="20A9EA08">
            <w:pPr>
              <w:widowControl/>
              <w:spacing w:line="240" w:lineRule="exact"/>
              <w:jc w:val="center"/>
              <w:rPr>
                <w:rFonts w:ascii="Times New Roman" w:hAnsi="Times New Roman" w:eastAsia="仿宋_GB2312" w:cs="Times New Roman"/>
                <w:b/>
                <w:bCs/>
                <w:color w:val="auto"/>
                <w:kern w:val="2"/>
                <w:sz w:val="18"/>
                <w:szCs w:val="18"/>
                <w:lang w:val="en-US" w:eastAsia="zh-CN" w:bidi="ar-SA"/>
              </w:rPr>
            </w:pPr>
          </w:p>
        </w:tc>
      </w:tr>
      <w:tr w14:paraId="586A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2F4AEA30">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县住建局</w:t>
            </w:r>
          </w:p>
        </w:tc>
        <w:tc>
          <w:tcPr>
            <w:tcW w:w="531" w:type="dxa"/>
            <w:vMerge w:val="restart"/>
            <w:noWrap w:val="0"/>
            <w:vAlign w:val="center"/>
          </w:tcPr>
          <w:p w14:paraId="013A2F71">
            <w:pPr>
              <w:widowControl/>
              <w:spacing w:line="24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1</w:t>
            </w:r>
          </w:p>
        </w:tc>
        <w:tc>
          <w:tcPr>
            <w:tcW w:w="536" w:type="dxa"/>
            <w:noWrap w:val="0"/>
            <w:vAlign w:val="center"/>
          </w:tcPr>
          <w:p w14:paraId="75927AAD">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5366EB02">
            <w:pPr>
              <w:widowControl/>
              <w:spacing w:line="240" w:lineRule="exact"/>
              <w:jc w:val="center"/>
              <w:textAlignment w:val="center"/>
              <w:rPr>
                <w:color w:val="auto"/>
                <w:sz w:val="18"/>
                <w:szCs w:val="18"/>
              </w:rPr>
            </w:pPr>
            <w:r>
              <w:rPr>
                <w:color w:val="auto"/>
                <w:kern w:val="0"/>
                <w:sz w:val="18"/>
                <w:szCs w:val="18"/>
                <w:lang w:bidi="ar"/>
              </w:rPr>
              <w:t>房屋网签备案</w:t>
            </w:r>
          </w:p>
        </w:tc>
        <w:tc>
          <w:tcPr>
            <w:tcW w:w="1937" w:type="dxa"/>
            <w:noWrap w:val="0"/>
            <w:vAlign w:val="center"/>
          </w:tcPr>
          <w:p w14:paraId="36C4A7DE">
            <w:pPr>
              <w:widowControl/>
              <w:spacing w:line="240" w:lineRule="exact"/>
              <w:jc w:val="center"/>
              <w:textAlignment w:val="center"/>
              <w:rPr>
                <w:color w:val="auto"/>
                <w:sz w:val="18"/>
                <w:szCs w:val="18"/>
              </w:rPr>
            </w:pPr>
            <w:r>
              <w:rPr>
                <w:color w:val="auto"/>
                <w:kern w:val="0"/>
                <w:sz w:val="18"/>
                <w:szCs w:val="18"/>
                <w:lang w:bidi="ar"/>
              </w:rPr>
              <w:t>新建商品房买卖合同网签备案</w:t>
            </w:r>
          </w:p>
        </w:tc>
        <w:tc>
          <w:tcPr>
            <w:tcW w:w="613" w:type="dxa"/>
            <w:noWrap w:val="0"/>
            <w:vAlign w:val="center"/>
          </w:tcPr>
          <w:p w14:paraId="5E747EB4">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A49623D">
            <w:pPr>
              <w:widowControl/>
              <w:spacing w:line="240" w:lineRule="exact"/>
              <w:jc w:val="center"/>
              <w:rPr>
                <w:color w:val="auto"/>
                <w:sz w:val="18"/>
                <w:szCs w:val="18"/>
              </w:rPr>
            </w:pPr>
          </w:p>
        </w:tc>
        <w:tc>
          <w:tcPr>
            <w:tcW w:w="3450" w:type="dxa"/>
            <w:noWrap w:val="0"/>
            <w:vAlign w:val="center"/>
          </w:tcPr>
          <w:p w14:paraId="70F24318">
            <w:pPr>
              <w:widowControl/>
              <w:spacing w:line="240" w:lineRule="exact"/>
              <w:textAlignment w:val="center"/>
              <w:rPr>
                <w:color w:val="auto"/>
                <w:sz w:val="18"/>
                <w:szCs w:val="18"/>
              </w:rPr>
            </w:pPr>
            <w:r>
              <w:rPr>
                <w:color w:val="auto"/>
                <w:kern w:val="0"/>
                <w:sz w:val="18"/>
                <w:szCs w:val="18"/>
                <w:lang w:bidi="ar"/>
              </w:rPr>
              <w:t>《住房城乡建设部关于进一步规范和加强房屋网签备案工作的指导意见》（建房〔2018〕128号）、《住房和城乡建设部关于提升房屋网签备案服务效能的意见》（建房规〔2020〕4号）</w:t>
            </w:r>
          </w:p>
        </w:tc>
        <w:tc>
          <w:tcPr>
            <w:tcW w:w="1391" w:type="dxa"/>
            <w:noWrap w:val="0"/>
            <w:vAlign w:val="center"/>
          </w:tcPr>
          <w:p w14:paraId="3AA52119">
            <w:pPr>
              <w:widowControl/>
              <w:spacing w:line="24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215E5B4C">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B232D33">
            <w:pPr>
              <w:widowControl/>
              <w:spacing w:line="240" w:lineRule="exact"/>
              <w:jc w:val="center"/>
              <w:rPr>
                <w:color w:val="auto"/>
                <w:sz w:val="18"/>
                <w:szCs w:val="18"/>
              </w:rPr>
            </w:pPr>
          </w:p>
        </w:tc>
      </w:tr>
      <w:tr w14:paraId="6F0C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D4E4E32">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400E9622">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3C572BD6">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BC37FE0">
            <w:pPr>
              <w:widowControl/>
              <w:spacing w:line="240" w:lineRule="exact"/>
              <w:jc w:val="center"/>
              <w:rPr>
                <w:color w:val="auto"/>
                <w:sz w:val="18"/>
                <w:szCs w:val="18"/>
              </w:rPr>
            </w:pPr>
          </w:p>
        </w:tc>
        <w:tc>
          <w:tcPr>
            <w:tcW w:w="1937" w:type="dxa"/>
            <w:noWrap w:val="0"/>
            <w:vAlign w:val="center"/>
          </w:tcPr>
          <w:p w14:paraId="0FCAE4DC">
            <w:pPr>
              <w:widowControl/>
              <w:spacing w:line="240" w:lineRule="exact"/>
              <w:jc w:val="center"/>
              <w:textAlignment w:val="center"/>
              <w:rPr>
                <w:color w:val="auto"/>
                <w:sz w:val="18"/>
                <w:szCs w:val="18"/>
              </w:rPr>
            </w:pPr>
            <w:r>
              <w:rPr>
                <w:color w:val="auto"/>
                <w:kern w:val="0"/>
                <w:sz w:val="18"/>
                <w:szCs w:val="18"/>
                <w:lang w:bidi="ar"/>
              </w:rPr>
              <w:t>存量房买卖合同网签备案</w:t>
            </w:r>
          </w:p>
        </w:tc>
        <w:tc>
          <w:tcPr>
            <w:tcW w:w="613" w:type="dxa"/>
            <w:noWrap w:val="0"/>
            <w:vAlign w:val="center"/>
          </w:tcPr>
          <w:p w14:paraId="3CC9856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0C842E0">
            <w:pPr>
              <w:widowControl/>
              <w:spacing w:line="240" w:lineRule="exact"/>
              <w:jc w:val="center"/>
              <w:rPr>
                <w:b/>
                <w:bCs/>
                <w:color w:val="auto"/>
                <w:sz w:val="18"/>
                <w:szCs w:val="18"/>
              </w:rPr>
            </w:pPr>
          </w:p>
        </w:tc>
        <w:tc>
          <w:tcPr>
            <w:tcW w:w="3450" w:type="dxa"/>
            <w:noWrap w:val="0"/>
            <w:vAlign w:val="center"/>
          </w:tcPr>
          <w:p w14:paraId="734B8042">
            <w:pPr>
              <w:widowControl/>
              <w:spacing w:line="240" w:lineRule="exact"/>
              <w:textAlignment w:val="center"/>
              <w:rPr>
                <w:color w:val="auto"/>
                <w:sz w:val="18"/>
                <w:szCs w:val="18"/>
              </w:rPr>
            </w:pPr>
            <w:r>
              <w:rPr>
                <w:color w:val="auto"/>
                <w:kern w:val="0"/>
                <w:sz w:val="18"/>
                <w:szCs w:val="18"/>
                <w:lang w:bidi="ar"/>
              </w:rPr>
              <w:t>《住房城乡建设部关于进一步规范和加强房屋网签备案工作的指导意见》（建房〔2018〕128号）、《住房和城乡建设部关于提升房屋网签备案服务效能的意见》（建房规〔2020〕4号）</w:t>
            </w:r>
          </w:p>
        </w:tc>
        <w:tc>
          <w:tcPr>
            <w:tcW w:w="1391" w:type="dxa"/>
            <w:noWrap w:val="0"/>
            <w:vAlign w:val="center"/>
          </w:tcPr>
          <w:p w14:paraId="11046438">
            <w:pPr>
              <w:widowControl/>
              <w:spacing w:line="24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71EA4890">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B670508">
            <w:pPr>
              <w:widowControl/>
              <w:spacing w:line="240" w:lineRule="exact"/>
              <w:jc w:val="center"/>
              <w:rPr>
                <w:b/>
                <w:bCs/>
                <w:color w:val="auto"/>
                <w:sz w:val="18"/>
                <w:szCs w:val="18"/>
              </w:rPr>
            </w:pPr>
          </w:p>
        </w:tc>
      </w:tr>
      <w:tr w14:paraId="65B8D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360ABEF">
            <w:pPr>
              <w:widowControl/>
              <w:spacing w:line="240" w:lineRule="exact"/>
              <w:jc w:val="center"/>
              <w:textAlignment w:val="center"/>
              <w:rPr>
                <w:rFonts w:hint="eastAsia"/>
                <w:color w:val="auto"/>
                <w:kern w:val="0"/>
                <w:sz w:val="18"/>
                <w:szCs w:val="18"/>
                <w:lang w:val="en-US" w:eastAsia="zh-CN" w:bidi="ar"/>
              </w:rPr>
            </w:pPr>
          </w:p>
        </w:tc>
        <w:tc>
          <w:tcPr>
            <w:tcW w:w="531" w:type="dxa"/>
            <w:vMerge w:val="continue"/>
            <w:noWrap w:val="0"/>
            <w:vAlign w:val="center"/>
          </w:tcPr>
          <w:p w14:paraId="164549D7">
            <w:pPr>
              <w:widowControl/>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5E7337C5">
            <w:pPr>
              <w:widowControl/>
              <w:numPr>
                <w:ilvl w:val="0"/>
                <w:numId w:val="1"/>
              </w:numPr>
              <w:spacing w:line="240" w:lineRule="exact"/>
              <w:ind w:left="425" w:leftChars="0" w:hanging="425" w:firstLineChars="0"/>
              <w:jc w:val="center"/>
              <w:textAlignment w:val="center"/>
              <w:rPr>
                <w:color w:val="auto"/>
                <w:sz w:val="18"/>
                <w:szCs w:val="18"/>
              </w:rPr>
            </w:pPr>
          </w:p>
        </w:tc>
        <w:tc>
          <w:tcPr>
            <w:tcW w:w="1950" w:type="dxa"/>
            <w:vMerge w:val="continue"/>
            <w:noWrap w:val="0"/>
            <w:vAlign w:val="center"/>
          </w:tcPr>
          <w:p w14:paraId="20EAA362">
            <w:pPr>
              <w:widowControl/>
              <w:spacing w:line="240" w:lineRule="exact"/>
              <w:jc w:val="center"/>
              <w:textAlignment w:val="center"/>
              <w:rPr>
                <w:color w:val="auto"/>
                <w:sz w:val="18"/>
                <w:szCs w:val="18"/>
              </w:rPr>
            </w:pPr>
          </w:p>
        </w:tc>
        <w:tc>
          <w:tcPr>
            <w:tcW w:w="1937" w:type="dxa"/>
            <w:noWrap w:val="0"/>
            <w:vAlign w:val="center"/>
          </w:tcPr>
          <w:p w14:paraId="2F7A69D7">
            <w:pPr>
              <w:widowControl/>
              <w:spacing w:line="240" w:lineRule="exact"/>
              <w:jc w:val="center"/>
              <w:textAlignment w:val="center"/>
              <w:rPr>
                <w:color w:val="auto"/>
                <w:sz w:val="18"/>
                <w:szCs w:val="18"/>
              </w:rPr>
            </w:pPr>
            <w:r>
              <w:rPr>
                <w:color w:val="auto"/>
                <w:kern w:val="0"/>
                <w:sz w:val="18"/>
                <w:szCs w:val="18"/>
                <w:lang w:bidi="ar"/>
              </w:rPr>
              <w:t>房屋租赁合同网签备案</w:t>
            </w:r>
          </w:p>
        </w:tc>
        <w:tc>
          <w:tcPr>
            <w:tcW w:w="613" w:type="dxa"/>
            <w:noWrap w:val="0"/>
            <w:vAlign w:val="center"/>
          </w:tcPr>
          <w:p w14:paraId="51CC1257">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F28A204">
            <w:pPr>
              <w:widowControl/>
              <w:spacing w:line="240" w:lineRule="exact"/>
              <w:jc w:val="center"/>
              <w:rPr>
                <w:b/>
                <w:bCs/>
                <w:color w:val="auto"/>
                <w:sz w:val="18"/>
                <w:szCs w:val="18"/>
              </w:rPr>
            </w:pPr>
          </w:p>
        </w:tc>
        <w:tc>
          <w:tcPr>
            <w:tcW w:w="3450" w:type="dxa"/>
            <w:noWrap w:val="0"/>
            <w:vAlign w:val="center"/>
          </w:tcPr>
          <w:p w14:paraId="69F16CBF">
            <w:pPr>
              <w:widowControl/>
              <w:spacing w:line="240" w:lineRule="exact"/>
              <w:textAlignment w:val="center"/>
              <w:rPr>
                <w:color w:val="auto"/>
                <w:sz w:val="18"/>
                <w:szCs w:val="18"/>
              </w:rPr>
            </w:pPr>
            <w:r>
              <w:rPr>
                <w:color w:val="auto"/>
                <w:kern w:val="0"/>
                <w:sz w:val="18"/>
                <w:szCs w:val="18"/>
                <w:lang w:bidi="ar"/>
              </w:rPr>
              <w:t>《住房城乡建设部关于进一步规范和加强房屋网签备案工作的指导意见》（建房〔2018〕128号）、《住房和城乡建设部关于提升房屋网签备案服务效能的意见》（建房规〔2020〕4号）</w:t>
            </w:r>
          </w:p>
        </w:tc>
        <w:tc>
          <w:tcPr>
            <w:tcW w:w="1391" w:type="dxa"/>
            <w:noWrap w:val="0"/>
            <w:vAlign w:val="center"/>
          </w:tcPr>
          <w:p w14:paraId="5214C1CF">
            <w:pPr>
              <w:widowControl/>
              <w:spacing w:line="24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3282D44D">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D21053E">
            <w:pPr>
              <w:widowControl/>
              <w:spacing w:line="240" w:lineRule="exact"/>
              <w:jc w:val="center"/>
              <w:rPr>
                <w:b/>
                <w:bCs/>
                <w:color w:val="auto"/>
                <w:sz w:val="18"/>
                <w:szCs w:val="18"/>
              </w:rPr>
            </w:pPr>
          </w:p>
        </w:tc>
      </w:tr>
      <w:tr w14:paraId="3636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4C67AC84">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县住建局</w:t>
            </w:r>
          </w:p>
        </w:tc>
        <w:tc>
          <w:tcPr>
            <w:tcW w:w="531" w:type="dxa"/>
            <w:vMerge w:val="continue"/>
            <w:noWrap w:val="0"/>
            <w:vAlign w:val="center"/>
          </w:tcPr>
          <w:p w14:paraId="394628A3">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78E5CCA">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75B5965B">
            <w:pPr>
              <w:widowControl/>
              <w:spacing w:line="240" w:lineRule="exact"/>
              <w:jc w:val="center"/>
              <w:rPr>
                <w:color w:val="auto"/>
                <w:sz w:val="18"/>
                <w:szCs w:val="18"/>
              </w:rPr>
            </w:pPr>
          </w:p>
        </w:tc>
        <w:tc>
          <w:tcPr>
            <w:tcW w:w="1937" w:type="dxa"/>
            <w:noWrap w:val="0"/>
            <w:vAlign w:val="center"/>
          </w:tcPr>
          <w:p w14:paraId="2463D7EE">
            <w:pPr>
              <w:widowControl/>
              <w:spacing w:line="240" w:lineRule="exact"/>
              <w:jc w:val="center"/>
              <w:textAlignment w:val="center"/>
              <w:rPr>
                <w:color w:val="auto"/>
                <w:sz w:val="18"/>
                <w:szCs w:val="18"/>
              </w:rPr>
            </w:pPr>
            <w:r>
              <w:rPr>
                <w:color w:val="auto"/>
                <w:kern w:val="0"/>
                <w:sz w:val="18"/>
                <w:szCs w:val="18"/>
                <w:lang w:bidi="ar"/>
              </w:rPr>
              <w:t>新建商品房抵押合同网签备案</w:t>
            </w:r>
          </w:p>
        </w:tc>
        <w:tc>
          <w:tcPr>
            <w:tcW w:w="613" w:type="dxa"/>
            <w:noWrap w:val="0"/>
            <w:vAlign w:val="center"/>
          </w:tcPr>
          <w:p w14:paraId="2466310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437EA7B">
            <w:pPr>
              <w:widowControl/>
              <w:spacing w:line="240" w:lineRule="exact"/>
              <w:jc w:val="center"/>
              <w:rPr>
                <w:b/>
                <w:bCs/>
                <w:color w:val="auto"/>
                <w:sz w:val="18"/>
                <w:szCs w:val="18"/>
              </w:rPr>
            </w:pPr>
          </w:p>
        </w:tc>
        <w:tc>
          <w:tcPr>
            <w:tcW w:w="3450" w:type="dxa"/>
            <w:noWrap w:val="0"/>
            <w:vAlign w:val="center"/>
          </w:tcPr>
          <w:p w14:paraId="1FE607A4">
            <w:pPr>
              <w:widowControl/>
              <w:spacing w:line="240" w:lineRule="exact"/>
              <w:textAlignment w:val="center"/>
              <w:rPr>
                <w:color w:val="auto"/>
                <w:sz w:val="18"/>
                <w:szCs w:val="18"/>
              </w:rPr>
            </w:pPr>
            <w:r>
              <w:rPr>
                <w:color w:val="auto"/>
                <w:kern w:val="0"/>
                <w:sz w:val="18"/>
                <w:szCs w:val="18"/>
                <w:lang w:bidi="ar"/>
              </w:rPr>
              <w:t>《住房城乡建设部关于进一步规范和加强房屋网签备案工作的指导意见》（建房〔2018〕128号）、《住房和城乡建设部关于提升房屋网签备案服务效能的意见》（建房规〔2020〕4号）</w:t>
            </w:r>
          </w:p>
        </w:tc>
        <w:tc>
          <w:tcPr>
            <w:tcW w:w="1391" w:type="dxa"/>
            <w:noWrap w:val="0"/>
            <w:vAlign w:val="center"/>
          </w:tcPr>
          <w:p w14:paraId="61329F5D">
            <w:pPr>
              <w:widowControl/>
              <w:spacing w:line="24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6C776FE1">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2B957C2">
            <w:pPr>
              <w:widowControl/>
              <w:spacing w:line="240" w:lineRule="exact"/>
              <w:jc w:val="center"/>
              <w:rPr>
                <w:b/>
                <w:bCs/>
                <w:color w:val="auto"/>
                <w:sz w:val="18"/>
                <w:szCs w:val="18"/>
              </w:rPr>
            </w:pPr>
          </w:p>
        </w:tc>
      </w:tr>
      <w:tr w14:paraId="4CFE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C21722C">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41A747EC">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6BB2B4E3">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78DB29C1">
            <w:pPr>
              <w:widowControl/>
              <w:spacing w:line="240" w:lineRule="exact"/>
              <w:jc w:val="center"/>
              <w:rPr>
                <w:color w:val="auto"/>
                <w:sz w:val="18"/>
                <w:szCs w:val="18"/>
              </w:rPr>
            </w:pPr>
          </w:p>
        </w:tc>
        <w:tc>
          <w:tcPr>
            <w:tcW w:w="1937" w:type="dxa"/>
            <w:noWrap w:val="0"/>
            <w:vAlign w:val="center"/>
          </w:tcPr>
          <w:p w14:paraId="668D0E8C">
            <w:pPr>
              <w:widowControl/>
              <w:spacing w:line="240" w:lineRule="exact"/>
              <w:jc w:val="center"/>
              <w:textAlignment w:val="center"/>
              <w:rPr>
                <w:color w:val="auto"/>
                <w:sz w:val="18"/>
                <w:szCs w:val="18"/>
              </w:rPr>
            </w:pPr>
            <w:r>
              <w:rPr>
                <w:color w:val="auto"/>
                <w:kern w:val="0"/>
                <w:sz w:val="18"/>
                <w:szCs w:val="18"/>
                <w:lang w:bidi="ar"/>
              </w:rPr>
              <w:t>存量房抵押合同网签备案</w:t>
            </w:r>
          </w:p>
        </w:tc>
        <w:tc>
          <w:tcPr>
            <w:tcW w:w="613" w:type="dxa"/>
            <w:noWrap w:val="0"/>
            <w:vAlign w:val="center"/>
          </w:tcPr>
          <w:p w14:paraId="4ADF55FB">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8B245AD">
            <w:pPr>
              <w:widowControl/>
              <w:spacing w:line="240" w:lineRule="exact"/>
              <w:jc w:val="center"/>
              <w:rPr>
                <w:b/>
                <w:bCs/>
                <w:color w:val="auto"/>
                <w:sz w:val="18"/>
                <w:szCs w:val="18"/>
              </w:rPr>
            </w:pPr>
          </w:p>
        </w:tc>
        <w:tc>
          <w:tcPr>
            <w:tcW w:w="3450" w:type="dxa"/>
            <w:noWrap w:val="0"/>
            <w:vAlign w:val="center"/>
          </w:tcPr>
          <w:p w14:paraId="499A3103">
            <w:pPr>
              <w:widowControl/>
              <w:spacing w:line="240" w:lineRule="exact"/>
              <w:textAlignment w:val="center"/>
              <w:rPr>
                <w:color w:val="auto"/>
                <w:sz w:val="18"/>
                <w:szCs w:val="18"/>
              </w:rPr>
            </w:pPr>
            <w:r>
              <w:rPr>
                <w:color w:val="auto"/>
                <w:kern w:val="0"/>
                <w:sz w:val="18"/>
                <w:szCs w:val="18"/>
                <w:lang w:bidi="ar"/>
              </w:rPr>
              <w:t>《住房城乡建设部关于进一步规范和加强房屋网签备案工作的指导意见》（建房〔2018〕128号）、《住房和城乡建设部关于提升房屋网签备案服务效能的意见》（建房规〔2020〕4号）</w:t>
            </w:r>
          </w:p>
        </w:tc>
        <w:tc>
          <w:tcPr>
            <w:tcW w:w="1391" w:type="dxa"/>
            <w:noWrap w:val="0"/>
            <w:vAlign w:val="center"/>
          </w:tcPr>
          <w:p w14:paraId="069B5049">
            <w:pPr>
              <w:widowControl/>
              <w:spacing w:line="24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2E77917A">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8649441">
            <w:pPr>
              <w:widowControl/>
              <w:spacing w:line="240" w:lineRule="exact"/>
              <w:jc w:val="center"/>
              <w:rPr>
                <w:b/>
                <w:bCs/>
                <w:color w:val="auto"/>
                <w:sz w:val="18"/>
                <w:szCs w:val="18"/>
              </w:rPr>
            </w:pPr>
          </w:p>
        </w:tc>
      </w:tr>
      <w:tr w14:paraId="69CC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F62A533">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5E04F90D">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bidi="ar"/>
              </w:rPr>
              <w:t>2</w:t>
            </w:r>
          </w:p>
        </w:tc>
        <w:tc>
          <w:tcPr>
            <w:tcW w:w="536" w:type="dxa"/>
            <w:noWrap w:val="0"/>
            <w:vAlign w:val="center"/>
          </w:tcPr>
          <w:p w14:paraId="1275DB64">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40C8FEF6">
            <w:pPr>
              <w:widowControl/>
              <w:spacing w:line="240" w:lineRule="exact"/>
              <w:jc w:val="center"/>
              <w:textAlignment w:val="center"/>
              <w:rPr>
                <w:color w:val="auto"/>
                <w:sz w:val="18"/>
                <w:szCs w:val="18"/>
              </w:rPr>
            </w:pPr>
            <w:r>
              <w:rPr>
                <w:color w:val="auto"/>
                <w:kern w:val="0"/>
                <w:sz w:val="18"/>
                <w:szCs w:val="18"/>
                <w:lang w:bidi="ar"/>
              </w:rPr>
              <w:t>住宅专项维修资金服务</w:t>
            </w:r>
          </w:p>
        </w:tc>
        <w:tc>
          <w:tcPr>
            <w:tcW w:w="1937" w:type="dxa"/>
            <w:noWrap w:val="0"/>
            <w:vAlign w:val="center"/>
          </w:tcPr>
          <w:p w14:paraId="3906E3B6">
            <w:pPr>
              <w:widowControl/>
              <w:spacing w:line="240" w:lineRule="exact"/>
              <w:jc w:val="center"/>
              <w:textAlignment w:val="center"/>
              <w:rPr>
                <w:color w:val="auto"/>
                <w:sz w:val="18"/>
                <w:szCs w:val="18"/>
              </w:rPr>
            </w:pPr>
            <w:r>
              <w:rPr>
                <w:color w:val="auto"/>
                <w:kern w:val="0"/>
                <w:sz w:val="18"/>
                <w:szCs w:val="18"/>
                <w:lang w:bidi="ar"/>
              </w:rPr>
              <w:t>住宅专项维修资金查询</w:t>
            </w:r>
          </w:p>
        </w:tc>
        <w:tc>
          <w:tcPr>
            <w:tcW w:w="613" w:type="dxa"/>
            <w:noWrap w:val="0"/>
            <w:vAlign w:val="center"/>
          </w:tcPr>
          <w:p w14:paraId="39F79E36">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3CA589C">
            <w:pPr>
              <w:widowControl/>
              <w:spacing w:line="240" w:lineRule="exact"/>
              <w:jc w:val="center"/>
              <w:rPr>
                <w:b/>
                <w:bCs/>
                <w:color w:val="auto"/>
                <w:sz w:val="18"/>
                <w:szCs w:val="18"/>
              </w:rPr>
            </w:pPr>
          </w:p>
        </w:tc>
        <w:tc>
          <w:tcPr>
            <w:tcW w:w="3450" w:type="dxa"/>
            <w:noWrap w:val="0"/>
            <w:vAlign w:val="center"/>
          </w:tcPr>
          <w:p w14:paraId="518549A0">
            <w:pPr>
              <w:widowControl/>
              <w:spacing w:line="240" w:lineRule="exact"/>
              <w:textAlignment w:val="center"/>
              <w:rPr>
                <w:color w:val="auto"/>
                <w:sz w:val="18"/>
                <w:szCs w:val="18"/>
              </w:rPr>
            </w:pPr>
            <w:r>
              <w:rPr>
                <w:color w:val="auto"/>
                <w:kern w:val="0"/>
                <w:sz w:val="18"/>
                <w:szCs w:val="18"/>
                <w:lang w:bidi="ar"/>
              </w:rPr>
              <w:t>《住宅专项维修资金管理办法》（建设部财政部令第165号）</w:t>
            </w:r>
          </w:p>
        </w:tc>
        <w:tc>
          <w:tcPr>
            <w:tcW w:w="1391" w:type="dxa"/>
            <w:noWrap w:val="0"/>
            <w:vAlign w:val="center"/>
          </w:tcPr>
          <w:p w14:paraId="7DFFB52D">
            <w:pPr>
              <w:widowControl/>
              <w:spacing w:line="24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06D84EF0">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CC7051C">
            <w:pPr>
              <w:widowControl/>
              <w:spacing w:line="240" w:lineRule="exact"/>
              <w:jc w:val="center"/>
              <w:rPr>
                <w:b/>
                <w:bCs/>
                <w:color w:val="auto"/>
                <w:sz w:val="18"/>
                <w:szCs w:val="18"/>
              </w:rPr>
            </w:pPr>
          </w:p>
        </w:tc>
      </w:tr>
      <w:tr w14:paraId="2A5F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05E5844">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749142A4">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370AD7D">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E0DDA9E">
            <w:pPr>
              <w:widowControl/>
              <w:spacing w:line="240" w:lineRule="exact"/>
              <w:jc w:val="center"/>
              <w:rPr>
                <w:color w:val="auto"/>
                <w:sz w:val="18"/>
                <w:szCs w:val="18"/>
              </w:rPr>
            </w:pPr>
          </w:p>
        </w:tc>
        <w:tc>
          <w:tcPr>
            <w:tcW w:w="1937" w:type="dxa"/>
            <w:noWrap w:val="0"/>
            <w:vAlign w:val="center"/>
          </w:tcPr>
          <w:p w14:paraId="267958D8">
            <w:pPr>
              <w:widowControl/>
              <w:spacing w:line="240" w:lineRule="exact"/>
              <w:jc w:val="center"/>
              <w:textAlignment w:val="center"/>
              <w:rPr>
                <w:color w:val="auto"/>
                <w:sz w:val="18"/>
                <w:szCs w:val="18"/>
              </w:rPr>
            </w:pPr>
            <w:r>
              <w:rPr>
                <w:color w:val="auto"/>
                <w:kern w:val="0"/>
                <w:sz w:val="18"/>
                <w:szCs w:val="18"/>
                <w:lang w:bidi="ar"/>
              </w:rPr>
              <w:t>住宅专项维修资金分户账更名</w:t>
            </w:r>
          </w:p>
        </w:tc>
        <w:tc>
          <w:tcPr>
            <w:tcW w:w="613" w:type="dxa"/>
            <w:noWrap w:val="0"/>
            <w:vAlign w:val="center"/>
          </w:tcPr>
          <w:p w14:paraId="2CC39EA4">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1521A39">
            <w:pPr>
              <w:widowControl/>
              <w:spacing w:line="240" w:lineRule="exact"/>
              <w:jc w:val="center"/>
              <w:rPr>
                <w:b/>
                <w:bCs/>
                <w:color w:val="auto"/>
                <w:sz w:val="18"/>
                <w:szCs w:val="18"/>
              </w:rPr>
            </w:pPr>
          </w:p>
        </w:tc>
        <w:tc>
          <w:tcPr>
            <w:tcW w:w="3450" w:type="dxa"/>
            <w:noWrap w:val="0"/>
            <w:vAlign w:val="center"/>
          </w:tcPr>
          <w:p w14:paraId="0D5E2EC7">
            <w:pPr>
              <w:widowControl/>
              <w:spacing w:line="240" w:lineRule="exact"/>
              <w:textAlignment w:val="center"/>
              <w:rPr>
                <w:color w:val="auto"/>
                <w:sz w:val="18"/>
                <w:szCs w:val="18"/>
              </w:rPr>
            </w:pPr>
            <w:r>
              <w:rPr>
                <w:color w:val="auto"/>
                <w:kern w:val="0"/>
                <w:sz w:val="18"/>
                <w:szCs w:val="18"/>
                <w:lang w:bidi="ar"/>
              </w:rPr>
              <w:t>《住宅专项维修资金管理办法》（建设部财政部令第165号）</w:t>
            </w:r>
          </w:p>
        </w:tc>
        <w:tc>
          <w:tcPr>
            <w:tcW w:w="1391" w:type="dxa"/>
            <w:noWrap w:val="0"/>
            <w:vAlign w:val="center"/>
          </w:tcPr>
          <w:p w14:paraId="00499FB4">
            <w:pPr>
              <w:widowControl/>
              <w:spacing w:line="24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1FE29320">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16A8AEE">
            <w:pPr>
              <w:widowControl/>
              <w:spacing w:line="240" w:lineRule="exact"/>
              <w:jc w:val="center"/>
              <w:rPr>
                <w:b/>
                <w:bCs/>
                <w:color w:val="auto"/>
                <w:sz w:val="18"/>
                <w:szCs w:val="18"/>
              </w:rPr>
            </w:pPr>
          </w:p>
        </w:tc>
      </w:tr>
      <w:tr w14:paraId="4EBD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3087648">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929D825">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32D24911">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125573E3">
            <w:pPr>
              <w:widowControl/>
              <w:spacing w:line="240" w:lineRule="exact"/>
              <w:jc w:val="center"/>
              <w:rPr>
                <w:color w:val="auto"/>
                <w:sz w:val="18"/>
                <w:szCs w:val="18"/>
              </w:rPr>
            </w:pPr>
          </w:p>
        </w:tc>
        <w:tc>
          <w:tcPr>
            <w:tcW w:w="1937" w:type="dxa"/>
            <w:noWrap w:val="0"/>
            <w:vAlign w:val="center"/>
          </w:tcPr>
          <w:p w14:paraId="3F649A4F">
            <w:pPr>
              <w:widowControl/>
              <w:spacing w:line="240" w:lineRule="exact"/>
              <w:jc w:val="center"/>
              <w:textAlignment w:val="center"/>
              <w:rPr>
                <w:color w:val="auto"/>
                <w:sz w:val="18"/>
                <w:szCs w:val="18"/>
              </w:rPr>
            </w:pPr>
            <w:r>
              <w:rPr>
                <w:color w:val="auto"/>
                <w:kern w:val="0"/>
                <w:sz w:val="18"/>
                <w:szCs w:val="18"/>
                <w:lang w:bidi="ar"/>
              </w:rPr>
              <w:t>住宅专项维修资金交存</w:t>
            </w:r>
          </w:p>
        </w:tc>
        <w:tc>
          <w:tcPr>
            <w:tcW w:w="613" w:type="dxa"/>
            <w:noWrap w:val="0"/>
            <w:vAlign w:val="center"/>
          </w:tcPr>
          <w:p w14:paraId="768CD5B6">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A4F7AF4">
            <w:pPr>
              <w:widowControl/>
              <w:spacing w:line="240" w:lineRule="exact"/>
              <w:jc w:val="center"/>
              <w:rPr>
                <w:b/>
                <w:bCs/>
                <w:color w:val="auto"/>
                <w:sz w:val="18"/>
                <w:szCs w:val="18"/>
              </w:rPr>
            </w:pPr>
          </w:p>
        </w:tc>
        <w:tc>
          <w:tcPr>
            <w:tcW w:w="3450" w:type="dxa"/>
            <w:noWrap w:val="0"/>
            <w:vAlign w:val="center"/>
          </w:tcPr>
          <w:p w14:paraId="0F4D2288">
            <w:pPr>
              <w:widowControl/>
              <w:spacing w:line="240" w:lineRule="exact"/>
              <w:textAlignment w:val="center"/>
              <w:rPr>
                <w:color w:val="auto"/>
                <w:sz w:val="18"/>
                <w:szCs w:val="18"/>
              </w:rPr>
            </w:pPr>
            <w:r>
              <w:rPr>
                <w:color w:val="auto"/>
                <w:kern w:val="0"/>
                <w:sz w:val="18"/>
                <w:szCs w:val="18"/>
                <w:lang w:bidi="ar"/>
              </w:rPr>
              <w:t>《住宅专项维修资金管理办法》（建设部财政部令第165号）</w:t>
            </w:r>
          </w:p>
        </w:tc>
        <w:tc>
          <w:tcPr>
            <w:tcW w:w="1391" w:type="dxa"/>
            <w:noWrap w:val="0"/>
            <w:vAlign w:val="center"/>
          </w:tcPr>
          <w:p w14:paraId="438718C1">
            <w:pPr>
              <w:widowControl/>
              <w:spacing w:line="24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55386E09">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2C6EC09">
            <w:pPr>
              <w:widowControl/>
              <w:spacing w:line="240" w:lineRule="exact"/>
              <w:jc w:val="center"/>
              <w:rPr>
                <w:b/>
                <w:bCs/>
                <w:color w:val="auto"/>
                <w:sz w:val="18"/>
                <w:szCs w:val="18"/>
              </w:rPr>
            </w:pPr>
          </w:p>
        </w:tc>
      </w:tr>
      <w:tr w14:paraId="1C97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86788A6">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CD2DB4B">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4579300">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E8A6522">
            <w:pPr>
              <w:widowControl/>
              <w:spacing w:line="240" w:lineRule="exact"/>
              <w:jc w:val="center"/>
              <w:rPr>
                <w:color w:val="auto"/>
                <w:sz w:val="18"/>
                <w:szCs w:val="18"/>
              </w:rPr>
            </w:pPr>
          </w:p>
        </w:tc>
        <w:tc>
          <w:tcPr>
            <w:tcW w:w="1937" w:type="dxa"/>
            <w:noWrap w:val="0"/>
            <w:vAlign w:val="center"/>
          </w:tcPr>
          <w:p w14:paraId="170E1BB8">
            <w:pPr>
              <w:widowControl/>
              <w:spacing w:line="240" w:lineRule="exact"/>
              <w:jc w:val="center"/>
              <w:textAlignment w:val="center"/>
              <w:rPr>
                <w:color w:val="auto"/>
                <w:sz w:val="18"/>
                <w:szCs w:val="18"/>
              </w:rPr>
            </w:pPr>
            <w:r>
              <w:rPr>
                <w:color w:val="auto"/>
                <w:kern w:val="0"/>
                <w:sz w:val="18"/>
                <w:szCs w:val="18"/>
                <w:lang w:bidi="ar"/>
              </w:rPr>
              <w:t>住宅专项维修资金使用备案</w:t>
            </w:r>
          </w:p>
        </w:tc>
        <w:tc>
          <w:tcPr>
            <w:tcW w:w="613" w:type="dxa"/>
            <w:noWrap w:val="0"/>
            <w:vAlign w:val="center"/>
          </w:tcPr>
          <w:p w14:paraId="5C57494E">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D4C134A">
            <w:pPr>
              <w:widowControl/>
              <w:spacing w:line="240" w:lineRule="exact"/>
              <w:jc w:val="center"/>
              <w:rPr>
                <w:b/>
                <w:bCs/>
                <w:color w:val="auto"/>
                <w:sz w:val="18"/>
                <w:szCs w:val="18"/>
              </w:rPr>
            </w:pPr>
          </w:p>
        </w:tc>
        <w:tc>
          <w:tcPr>
            <w:tcW w:w="3450" w:type="dxa"/>
            <w:noWrap w:val="0"/>
            <w:vAlign w:val="center"/>
          </w:tcPr>
          <w:p w14:paraId="4D477A35">
            <w:pPr>
              <w:widowControl/>
              <w:spacing w:line="240" w:lineRule="exact"/>
              <w:textAlignment w:val="center"/>
              <w:rPr>
                <w:color w:val="auto"/>
                <w:sz w:val="18"/>
                <w:szCs w:val="18"/>
              </w:rPr>
            </w:pPr>
            <w:r>
              <w:rPr>
                <w:color w:val="auto"/>
                <w:kern w:val="0"/>
                <w:sz w:val="18"/>
                <w:szCs w:val="18"/>
                <w:lang w:bidi="ar"/>
              </w:rPr>
              <w:t>《住宅专项维修资金管理办法》（建设部财政部令第165号）</w:t>
            </w:r>
          </w:p>
        </w:tc>
        <w:tc>
          <w:tcPr>
            <w:tcW w:w="1391" w:type="dxa"/>
            <w:noWrap w:val="0"/>
            <w:vAlign w:val="center"/>
          </w:tcPr>
          <w:p w14:paraId="50C61882">
            <w:pPr>
              <w:widowControl/>
              <w:spacing w:line="24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2DF39024">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B71FC6C">
            <w:pPr>
              <w:widowControl/>
              <w:spacing w:line="240" w:lineRule="exact"/>
              <w:jc w:val="center"/>
              <w:rPr>
                <w:b/>
                <w:bCs/>
                <w:color w:val="auto"/>
                <w:sz w:val="18"/>
                <w:szCs w:val="18"/>
              </w:rPr>
            </w:pPr>
          </w:p>
        </w:tc>
      </w:tr>
      <w:tr w14:paraId="6FAC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continue"/>
            <w:noWrap w:val="0"/>
            <w:vAlign w:val="center"/>
          </w:tcPr>
          <w:p w14:paraId="3D96B55E">
            <w:pPr>
              <w:widowControl/>
              <w:spacing w:line="26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21614E3E">
            <w:pPr>
              <w:widowControl/>
              <w:spacing w:line="260" w:lineRule="exact"/>
              <w:jc w:val="center"/>
              <w:textAlignment w:val="center"/>
              <w:rPr>
                <w:rFonts w:hint="eastAsia"/>
                <w:color w:val="auto"/>
                <w:kern w:val="0"/>
                <w:sz w:val="18"/>
                <w:szCs w:val="18"/>
                <w:lang w:val="en-US" w:eastAsia="zh-CN" w:bidi="ar"/>
              </w:rPr>
            </w:pPr>
            <w:r>
              <w:rPr>
                <w:rFonts w:hint="eastAsia"/>
                <w:color w:val="auto"/>
                <w:kern w:val="0"/>
                <w:sz w:val="18"/>
                <w:szCs w:val="18"/>
                <w:lang w:bidi="ar"/>
              </w:rPr>
              <w:t>3</w:t>
            </w:r>
          </w:p>
        </w:tc>
        <w:tc>
          <w:tcPr>
            <w:tcW w:w="536" w:type="dxa"/>
            <w:noWrap w:val="0"/>
            <w:vAlign w:val="center"/>
          </w:tcPr>
          <w:p w14:paraId="65A7980C">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46F141E2">
            <w:pPr>
              <w:widowControl/>
              <w:spacing w:line="260" w:lineRule="exact"/>
              <w:jc w:val="center"/>
              <w:textAlignment w:val="center"/>
              <w:rPr>
                <w:color w:val="auto"/>
                <w:sz w:val="18"/>
                <w:szCs w:val="18"/>
              </w:rPr>
            </w:pPr>
            <w:r>
              <w:rPr>
                <w:color w:val="auto"/>
                <w:kern w:val="0"/>
                <w:sz w:val="18"/>
                <w:szCs w:val="18"/>
                <w:lang w:bidi="ar"/>
              </w:rPr>
              <w:t>公共租赁住房服务</w:t>
            </w:r>
          </w:p>
        </w:tc>
        <w:tc>
          <w:tcPr>
            <w:tcW w:w="1937" w:type="dxa"/>
            <w:noWrap w:val="0"/>
            <w:vAlign w:val="center"/>
          </w:tcPr>
          <w:p w14:paraId="1A5B4B1F">
            <w:pPr>
              <w:widowControl/>
              <w:spacing w:line="260" w:lineRule="exact"/>
              <w:jc w:val="center"/>
              <w:textAlignment w:val="center"/>
              <w:rPr>
                <w:color w:val="auto"/>
                <w:sz w:val="18"/>
                <w:szCs w:val="18"/>
              </w:rPr>
            </w:pPr>
            <w:r>
              <w:rPr>
                <w:color w:val="auto"/>
                <w:kern w:val="0"/>
                <w:sz w:val="18"/>
                <w:szCs w:val="18"/>
                <w:lang w:bidi="ar"/>
              </w:rPr>
              <w:t>公共租赁住房申请资格认定</w:t>
            </w:r>
          </w:p>
        </w:tc>
        <w:tc>
          <w:tcPr>
            <w:tcW w:w="613" w:type="dxa"/>
            <w:noWrap w:val="0"/>
            <w:vAlign w:val="center"/>
          </w:tcPr>
          <w:p w14:paraId="7407623B">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D950A75">
            <w:pPr>
              <w:widowControl/>
              <w:spacing w:line="260" w:lineRule="exact"/>
              <w:jc w:val="center"/>
              <w:rPr>
                <w:b/>
                <w:bCs/>
                <w:color w:val="auto"/>
                <w:sz w:val="18"/>
                <w:szCs w:val="18"/>
              </w:rPr>
            </w:pPr>
          </w:p>
        </w:tc>
        <w:tc>
          <w:tcPr>
            <w:tcW w:w="3450" w:type="dxa"/>
            <w:noWrap w:val="0"/>
            <w:vAlign w:val="center"/>
          </w:tcPr>
          <w:p w14:paraId="0D52548C">
            <w:pPr>
              <w:widowControl/>
              <w:spacing w:line="260" w:lineRule="exact"/>
              <w:textAlignment w:val="center"/>
              <w:rPr>
                <w:color w:val="auto"/>
                <w:sz w:val="18"/>
                <w:szCs w:val="18"/>
              </w:rPr>
            </w:pPr>
            <w:r>
              <w:rPr>
                <w:color w:val="auto"/>
                <w:kern w:val="0"/>
                <w:sz w:val="18"/>
                <w:szCs w:val="18"/>
                <w:lang w:bidi="ar"/>
              </w:rPr>
              <w:t>《公共租赁住房管理办法》（住房城乡建设部令第11号）</w:t>
            </w:r>
          </w:p>
        </w:tc>
        <w:tc>
          <w:tcPr>
            <w:tcW w:w="1391" w:type="dxa"/>
            <w:noWrap w:val="0"/>
            <w:vAlign w:val="center"/>
          </w:tcPr>
          <w:p w14:paraId="530A0B61">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767AAEA3">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1F94E49">
            <w:pPr>
              <w:widowControl/>
              <w:spacing w:line="260" w:lineRule="exact"/>
              <w:jc w:val="center"/>
              <w:rPr>
                <w:b/>
                <w:bCs/>
                <w:color w:val="auto"/>
                <w:sz w:val="18"/>
                <w:szCs w:val="18"/>
              </w:rPr>
            </w:pPr>
          </w:p>
        </w:tc>
      </w:tr>
      <w:tr w14:paraId="0A6B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continue"/>
            <w:noWrap w:val="0"/>
            <w:vAlign w:val="center"/>
          </w:tcPr>
          <w:p w14:paraId="39232A80">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272FEF30">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2001C252">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6E3C9153">
            <w:pPr>
              <w:widowControl/>
              <w:spacing w:line="260" w:lineRule="exact"/>
              <w:jc w:val="center"/>
              <w:rPr>
                <w:color w:val="auto"/>
                <w:sz w:val="18"/>
                <w:szCs w:val="18"/>
              </w:rPr>
            </w:pPr>
          </w:p>
        </w:tc>
        <w:tc>
          <w:tcPr>
            <w:tcW w:w="1937" w:type="dxa"/>
            <w:noWrap w:val="0"/>
            <w:vAlign w:val="center"/>
          </w:tcPr>
          <w:p w14:paraId="0FED7866">
            <w:pPr>
              <w:widowControl/>
              <w:spacing w:line="260" w:lineRule="exact"/>
              <w:jc w:val="center"/>
              <w:textAlignment w:val="center"/>
              <w:rPr>
                <w:color w:val="auto"/>
                <w:sz w:val="18"/>
                <w:szCs w:val="18"/>
              </w:rPr>
            </w:pPr>
            <w:r>
              <w:rPr>
                <w:color w:val="auto"/>
                <w:kern w:val="0"/>
                <w:sz w:val="18"/>
                <w:szCs w:val="18"/>
                <w:lang w:bidi="ar"/>
              </w:rPr>
              <w:t>公共租赁住房申请资格取消</w:t>
            </w:r>
          </w:p>
        </w:tc>
        <w:tc>
          <w:tcPr>
            <w:tcW w:w="613" w:type="dxa"/>
            <w:noWrap w:val="0"/>
            <w:vAlign w:val="center"/>
          </w:tcPr>
          <w:p w14:paraId="4F0D00B9">
            <w:pPr>
              <w:widowControl/>
              <w:spacing w:line="260" w:lineRule="exact"/>
              <w:jc w:val="center"/>
              <w:rPr>
                <w:b/>
                <w:bCs/>
                <w:color w:val="auto"/>
                <w:sz w:val="18"/>
                <w:szCs w:val="18"/>
              </w:rPr>
            </w:pPr>
          </w:p>
        </w:tc>
        <w:tc>
          <w:tcPr>
            <w:tcW w:w="805" w:type="dxa"/>
            <w:noWrap w:val="0"/>
            <w:vAlign w:val="center"/>
          </w:tcPr>
          <w:p w14:paraId="441AC251">
            <w:pPr>
              <w:widowControl/>
              <w:spacing w:line="26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6CE2B8E2">
            <w:pPr>
              <w:widowControl/>
              <w:spacing w:line="260" w:lineRule="exact"/>
              <w:textAlignment w:val="center"/>
              <w:rPr>
                <w:color w:val="auto"/>
                <w:sz w:val="18"/>
                <w:szCs w:val="18"/>
              </w:rPr>
            </w:pPr>
            <w:r>
              <w:rPr>
                <w:color w:val="auto"/>
                <w:kern w:val="0"/>
                <w:sz w:val="18"/>
                <w:szCs w:val="18"/>
                <w:lang w:bidi="ar"/>
              </w:rPr>
              <w:t>《公共租赁住房管理办法》（住房城乡建设部令第11号）</w:t>
            </w:r>
          </w:p>
        </w:tc>
        <w:tc>
          <w:tcPr>
            <w:tcW w:w="1391" w:type="dxa"/>
            <w:noWrap w:val="0"/>
            <w:vAlign w:val="center"/>
          </w:tcPr>
          <w:p w14:paraId="0C418665">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7B55EBB6">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4DB5931">
            <w:pPr>
              <w:widowControl/>
              <w:spacing w:line="260" w:lineRule="exact"/>
              <w:jc w:val="center"/>
              <w:rPr>
                <w:b/>
                <w:bCs/>
                <w:color w:val="auto"/>
                <w:sz w:val="18"/>
                <w:szCs w:val="18"/>
              </w:rPr>
            </w:pPr>
          </w:p>
        </w:tc>
      </w:tr>
      <w:tr w14:paraId="4885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continue"/>
            <w:noWrap w:val="0"/>
            <w:vAlign w:val="center"/>
          </w:tcPr>
          <w:p w14:paraId="3DC356F8">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427EC7F5">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4C70BB2C">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23CE1E47">
            <w:pPr>
              <w:widowControl/>
              <w:spacing w:line="260" w:lineRule="exact"/>
              <w:jc w:val="center"/>
              <w:rPr>
                <w:color w:val="auto"/>
                <w:sz w:val="18"/>
                <w:szCs w:val="18"/>
              </w:rPr>
            </w:pPr>
          </w:p>
        </w:tc>
        <w:tc>
          <w:tcPr>
            <w:tcW w:w="1937" w:type="dxa"/>
            <w:noWrap w:val="0"/>
            <w:vAlign w:val="center"/>
          </w:tcPr>
          <w:p w14:paraId="5AA2C473">
            <w:pPr>
              <w:widowControl/>
              <w:spacing w:line="260" w:lineRule="exact"/>
              <w:jc w:val="center"/>
              <w:textAlignment w:val="center"/>
              <w:rPr>
                <w:color w:val="auto"/>
                <w:sz w:val="18"/>
                <w:szCs w:val="18"/>
              </w:rPr>
            </w:pPr>
            <w:r>
              <w:rPr>
                <w:color w:val="auto"/>
                <w:kern w:val="0"/>
                <w:sz w:val="18"/>
                <w:szCs w:val="18"/>
                <w:lang w:bidi="ar"/>
              </w:rPr>
              <w:t>住房保障家庭租赁补贴发放</w:t>
            </w:r>
          </w:p>
        </w:tc>
        <w:tc>
          <w:tcPr>
            <w:tcW w:w="613" w:type="dxa"/>
            <w:noWrap w:val="0"/>
            <w:vAlign w:val="center"/>
          </w:tcPr>
          <w:p w14:paraId="19BC0DB5">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D810B8E">
            <w:pPr>
              <w:widowControl/>
              <w:spacing w:line="260" w:lineRule="exact"/>
              <w:jc w:val="center"/>
              <w:rPr>
                <w:b/>
                <w:bCs/>
                <w:color w:val="auto"/>
                <w:sz w:val="18"/>
                <w:szCs w:val="18"/>
              </w:rPr>
            </w:pPr>
          </w:p>
        </w:tc>
        <w:tc>
          <w:tcPr>
            <w:tcW w:w="3450" w:type="dxa"/>
            <w:noWrap w:val="0"/>
            <w:vAlign w:val="center"/>
          </w:tcPr>
          <w:p w14:paraId="1B8A13A0">
            <w:pPr>
              <w:widowControl/>
              <w:spacing w:line="260" w:lineRule="exact"/>
              <w:textAlignment w:val="center"/>
              <w:rPr>
                <w:color w:val="auto"/>
                <w:sz w:val="18"/>
                <w:szCs w:val="18"/>
              </w:rPr>
            </w:pPr>
            <w:r>
              <w:rPr>
                <w:color w:val="auto"/>
                <w:kern w:val="0"/>
                <w:sz w:val="18"/>
                <w:szCs w:val="18"/>
                <w:lang w:bidi="ar"/>
              </w:rPr>
              <w:t>《公共租赁住房管理办法》（住房城乡建设部令第11号）</w:t>
            </w:r>
          </w:p>
        </w:tc>
        <w:tc>
          <w:tcPr>
            <w:tcW w:w="1391" w:type="dxa"/>
            <w:noWrap w:val="0"/>
            <w:vAlign w:val="center"/>
          </w:tcPr>
          <w:p w14:paraId="39FF2072">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DE86D89">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413AF63">
            <w:pPr>
              <w:widowControl/>
              <w:spacing w:line="260" w:lineRule="exact"/>
              <w:jc w:val="center"/>
              <w:rPr>
                <w:b/>
                <w:bCs/>
                <w:color w:val="auto"/>
                <w:sz w:val="18"/>
                <w:szCs w:val="18"/>
              </w:rPr>
            </w:pPr>
          </w:p>
        </w:tc>
      </w:tr>
      <w:tr w14:paraId="3539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restart"/>
            <w:noWrap w:val="0"/>
            <w:vAlign w:val="center"/>
          </w:tcPr>
          <w:p w14:paraId="2AFD773B">
            <w:pPr>
              <w:widowControl/>
              <w:spacing w:line="26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县住建局</w:t>
            </w:r>
          </w:p>
        </w:tc>
        <w:tc>
          <w:tcPr>
            <w:tcW w:w="531" w:type="dxa"/>
            <w:vMerge w:val="continue"/>
            <w:noWrap w:val="0"/>
            <w:vAlign w:val="center"/>
          </w:tcPr>
          <w:p w14:paraId="12112A3E">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349B17B1">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798F1FF8">
            <w:pPr>
              <w:widowControl/>
              <w:spacing w:line="260" w:lineRule="exact"/>
              <w:jc w:val="center"/>
              <w:rPr>
                <w:color w:val="auto"/>
                <w:sz w:val="18"/>
                <w:szCs w:val="18"/>
              </w:rPr>
            </w:pPr>
          </w:p>
        </w:tc>
        <w:tc>
          <w:tcPr>
            <w:tcW w:w="1937" w:type="dxa"/>
            <w:noWrap w:val="0"/>
            <w:vAlign w:val="center"/>
          </w:tcPr>
          <w:p w14:paraId="1D2960EA">
            <w:pPr>
              <w:widowControl/>
              <w:spacing w:line="260" w:lineRule="exact"/>
              <w:jc w:val="center"/>
              <w:textAlignment w:val="center"/>
              <w:rPr>
                <w:color w:val="auto"/>
                <w:sz w:val="18"/>
                <w:szCs w:val="18"/>
              </w:rPr>
            </w:pPr>
            <w:r>
              <w:rPr>
                <w:color w:val="auto"/>
                <w:kern w:val="0"/>
                <w:sz w:val="18"/>
                <w:szCs w:val="18"/>
                <w:lang w:bidi="ar"/>
              </w:rPr>
              <w:t>公租房租金缴纳</w:t>
            </w:r>
          </w:p>
        </w:tc>
        <w:tc>
          <w:tcPr>
            <w:tcW w:w="613" w:type="dxa"/>
            <w:noWrap w:val="0"/>
            <w:vAlign w:val="center"/>
          </w:tcPr>
          <w:p w14:paraId="7FBF93EB">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FFA0C51">
            <w:pPr>
              <w:widowControl/>
              <w:spacing w:line="260" w:lineRule="exact"/>
              <w:jc w:val="center"/>
              <w:rPr>
                <w:b/>
                <w:bCs/>
                <w:color w:val="auto"/>
                <w:sz w:val="18"/>
                <w:szCs w:val="18"/>
              </w:rPr>
            </w:pPr>
          </w:p>
        </w:tc>
        <w:tc>
          <w:tcPr>
            <w:tcW w:w="3450" w:type="dxa"/>
            <w:noWrap w:val="0"/>
            <w:vAlign w:val="center"/>
          </w:tcPr>
          <w:p w14:paraId="6D31D1E5">
            <w:pPr>
              <w:widowControl/>
              <w:spacing w:line="260" w:lineRule="exact"/>
              <w:textAlignment w:val="center"/>
              <w:rPr>
                <w:color w:val="auto"/>
                <w:sz w:val="18"/>
                <w:szCs w:val="18"/>
              </w:rPr>
            </w:pPr>
            <w:r>
              <w:rPr>
                <w:color w:val="auto"/>
                <w:kern w:val="0"/>
                <w:sz w:val="18"/>
                <w:szCs w:val="18"/>
                <w:lang w:bidi="ar"/>
              </w:rPr>
              <w:t>《公共租赁住房管理办法》（住房城乡建设部令第11号）</w:t>
            </w:r>
          </w:p>
        </w:tc>
        <w:tc>
          <w:tcPr>
            <w:tcW w:w="1391" w:type="dxa"/>
            <w:noWrap w:val="0"/>
            <w:vAlign w:val="center"/>
          </w:tcPr>
          <w:p w14:paraId="16DBF8E9">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8227422">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B8F7587">
            <w:pPr>
              <w:widowControl/>
              <w:spacing w:line="260" w:lineRule="exact"/>
              <w:jc w:val="center"/>
              <w:rPr>
                <w:b/>
                <w:bCs/>
                <w:color w:val="auto"/>
                <w:sz w:val="18"/>
                <w:szCs w:val="18"/>
              </w:rPr>
            </w:pPr>
          </w:p>
        </w:tc>
      </w:tr>
      <w:tr w14:paraId="01E2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continue"/>
            <w:noWrap w:val="0"/>
            <w:vAlign w:val="center"/>
          </w:tcPr>
          <w:p w14:paraId="0F395907">
            <w:pPr>
              <w:widowControl/>
              <w:spacing w:line="260" w:lineRule="exact"/>
              <w:jc w:val="center"/>
              <w:textAlignment w:val="center"/>
              <w:rPr>
                <w:rFonts w:hint="eastAsia"/>
                <w:color w:val="auto"/>
                <w:kern w:val="0"/>
                <w:sz w:val="18"/>
                <w:szCs w:val="18"/>
                <w:lang w:val="en-US" w:eastAsia="zh-CN" w:bidi="ar"/>
              </w:rPr>
            </w:pPr>
          </w:p>
        </w:tc>
        <w:tc>
          <w:tcPr>
            <w:tcW w:w="531" w:type="dxa"/>
            <w:noWrap w:val="0"/>
            <w:vAlign w:val="center"/>
          </w:tcPr>
          <w:p w14:paraId="76E7CB58">
            <w:pPr>
              <w:widowControl/>
              <w:spacing w:line="26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4</w:t>
            </w:r>
          </w:p>
        </w:tc>
        <w:tc>
          <w:tcPr>
            <w:tcW w:w="536" w:type="dxa"/>
            <w:noWrap w:val="0"/>
            <w:vAlign w:val="center"/>
          </w:tcPr>
          <w:p w14:paraId="02B01626">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7B8A71F0">
            <w:pPr>
              <w:widowControl/>
              <w:spacing w:line="260" w:lineRule="exact"/>
              <w:jc w:val="center"/>
              <w:textAlignment w:val="center"/>
              <w:rPr>
                <w:color w:val="auto"/>
                <w:sz w:val="18"/>
                <w:szCs w:val="18"/>
              </w:rPr>
            </w:pPr>
            <w:r>
              <w:rPr>
                <w:color w:val="auto"/>
                <w:kern w:val="0"/>
                <w:sz w:val="18"/>
                <w:szCs w:val="18"/>
                <w:lang w:bidi="ar"/>
              </w:rPr>
              <w:t>危旧房棚户区改造信息查询</w:t>
            </w:r>
          </w:p>
        </w:tc>
        <w:tc>
          <w:tcPr>
            <w:tcW w:w="1937" w:type="dxa"/>
            <w:noWrap w:val="0"/>
            <w:vAlign w:val="center"/>
          </w:tcPr>
          <w:p w14:paraId="28AED9CF">
            <w:pPr>
              <w:widowControl/>
              <w:spacing w:line="260" w:lineRule="exact"/>
              <w:jc w:val="center"/>
              <w:textAlignment w:val="center"/>
              <w:rPr>
                <w:color w:val="auto"/>
                <w:sz w:val="18"/>
                <w:szCs w:val="18"/>
              </w:rPr>
            </w:pPr>
            <w:r>
              <w:rPr>
                <w:color w:val="auto"/>
                <w:kern w:val="0"/>
                <w:sz w:val="18"/>
                <w:szCs w:val="18"/>
                <w:lang w:bidi="ar"/>
              </w:rPr>
              <w:t>危旧房棚户区改造信息查询</w:t>
            </w:r>
          </w:p>
        </w:tc>
        <w:tc>
          <w:tcPr>
            <w:tcW w:w="613" w:type="dxa"/>
            <w:noWrap w:val="0"/>
            <w:vAlign w:val="center"/>
          </w:tcPr>
          <w:p w14:paraId="3C70D8AC">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B0BFBA7">
            <w:pPr>
              <w:widowControl/>
              <w:spacing w:line="260" w:lineRule="exact"/>
              <w:jc w:val="center"/>
              <w:rPr>
                <w:b/>
                <w:bCs/>
                <w:color w:val="auto"/>
                <w:sz w:val="18"/>
                <w:szCs w:val="18"/>
              </w:rPr>
            </w:pPr>
          </w:p>
        </w:tc>
        <w:tc>
          <w:tcPr>
            <w:tcW w:w="3450" w:type="dxa"/>
            <w:noWrap w:val="0"/>
            <w:vAlign w:val="center"/>
          </w:tcPr>
          <w:p w14:paraId="411FEA5C">
            <w:pPr>
              <w:widowControl/>
              <w:spacing w:line="260" w:lineRule="exact"/>
              <w:textAlignment w:val="center"/>
              <w:rPr>
                <w:color w:val="auto"/>
                <w:sz w:val="18"/>
                <w:szCs w:val="18"/>
              </w:rPr>
            </w:pPr>
            <w:r>
              <w:rPr>
                <w:color w:val="auto"/>
                <w:kern w:val="0"/>
                <w:sz w:val="18"/>
                <w:szCs w:val="18"/>
                <w:lang w:bidi="ar"/>
              </w:rPr>
              <w:t>《国务院办公厅关于进一步加强棚户区改造工作的通知》（国办发〔2014〕36号）</w:t>
            </w:r>
          </w:p>
        </w:tc>
        <w:tc>
          <w:tcPr>
            <w:tcW w:w="1391" w:type="dxa"/>
            <w:noWrap w:val="0"/>
            <w:vAlign w:val="center"/>
          </w:tcPr>
          <w:p w14:paraId="3B5C7ED2">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703CE07">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033453D">
            <w:pPr>
              <w:widowControl/>
              <w:spacing w:line="260" w:lineRule="exact"/>
              <w:jc w:val="center"/>
              <w:rPr>
                <w:b/>
                <w:bCs/>
                <w:color w:val="auto"/>
                <w:sz w:val="18"/>
                <w:szCs w:val="18"/>
              </w:rPr>
            </w:pPr>
          </w:p>
        </w:tc>
      </w:tr>
      <w:tr w14:paraId="7C55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continue"/>
            <w:noWrap w:val="0"/>
            <w:vAlign w:val="center"/>
          </w:tcPr>
          <w:p w14:paraId="56909E84">
            <w:pPr>
              <w:widowControl/>
              <w:spacing w:line="260" w:lineRule="exact"/>
              <w:jc w:val="center"/>
              <w:textAlignment w:val="center"/>
              <w:rPr>
                <w:rFonts w:hint="eastAsia"/>
                <w:color w:val="auto"/>
                <w:kern w:val="0"/>
                <w:sz w:val="18"/>
                <w:szCs w:val="18"/>
                <w:lang w:val="en-US" w:eastAsia="zh-CN" w:bidi="ar"/>
              </w:rPr>
            </w:pPr>
          </w:p>
        </w:tc>
        <w:tc>
          <w:tcPr>
            <w:tcW w:w="531" w:type="dxa"/>
            <w:noWrap w:val="0"/>
            <w:vAlign w:val="center"/>
          </w:tcPr>
          <w:p w14:paraId="2B34E17D">
            <w:pPr>
              <w:widowControl/>
              <w:spacing w:line="26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5</w:t>
            </w:r>
          </w:p>
        </w:tc>
        <w:tc>
          <w:tcPr>
            <w:tcW w:w="536" w:type="dxa"/>
            <w:noWrap w:val="0"/>
            <w:vAlign w:val="center"/>
          </w:tcPr>
          <w:p w14:paraId="350B0380">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4FA717A7">
            <w:pPr>
              <w:widowControl/>
              <w:spacing w:line="260" w:lineRule="exact"/>
              <w:jc w:val="center"/>
              <w:textAlignment w:val="center"/>
              <w:rPr>
                <w:color w:val="auto"/>
                <w:sz w:val="18"/>
                <w:szCs w:val="18"/>
              </w:rPr>
            </w:pPr>
            <w:r>
              <w:rPr>
                <w:color w:val="auto"/>
                <w:kern w:val="0"/>
                <w:sz w:val="18"/>
                <w:szCs w:val="18"/>
                <w:lang w:bidi="ar"/>
              </w:rPr>
              <w:t>农村危房改造农户档案信息查询</w:t>
            </w:r>
          </w:p>
        </w:tc>
        <w:tc>
          <w:tcPr>
            <w:tcW w:w="1937" w:type="dxa"/>
            <w:noWrap w:val="0"/>
            <w:vAlign w:val="center"/>
          </w:tcPr>
          <w:p w14:paraId="5976F0B5">
            <w:pPr>
              <w:widowControl/>
              <w:spacing w:line="260" w:lineRule="exact"/>
              <w:jc w:val="center"/>
              <w:textAlignment w:val="center"/>
              <w:rPr>
                <w:color w:val="auto"/>
                <w:sz w:val="18"/>
                <w:szCs w:val="18"/>
              </w:rPr>
            </w:pPr>
            <w:r>
              <w:rPr>
                <w:color w:val="auto"/>
                <w:kern w:val="0"/>
                <w:sz w:val="18"/>
                <w:szCs w:val="18"/>
                <w:lang w:bidi="ar"/>
              </w:rPr>
              <w:t>农村危房改造农户档案信息查询</w:t>
            </w:r>
          </w:p>
        </w:tc>
        <w:tc>
          <w:tcPr>
            <w:tcW w:w="613" w:type="dxa"/>
            <w:noWrap w:val="0"/>
            <w:vAlign w:val="center"/>
          </w:tcPr>
          <w:p w14:paraId="6799065D">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2BE1E66">
            <w:pPr>
              <w:widowControl/>
              <w:spacing w:line="260" w:lineRule="exact"/>
              <w:jc w:val="center"/>
              <w:rPr>
                <w:b/>
                <w:bCs/>
                <w:color w:val="auto"/>
                <w:sz w:val="18"/>
                <w:szCs w:val="18"/>
              </w:rPr>
            </w:pPr>
          </w:p>
        </w:tc>
        <w:tc>
          <w:tcPr>
            <w:tcW w:w="3450" w:type="dxa"/>
            <w:noWrap w:val="0"/>
            <w:vAlign w:val="center"/>
          </w:tcPr>
          <w:p w14:paraId="6D04D825">
            <w:pPr>
              <w:widowControl/>
              <w:spacing w:line="260" w:lineRule="exact"/>
              <w:textAlignment w:val="center"/>
              <w:rPr>
                <w:color w:val="auto"/>
                <w:sz w:val="18"/>
                <w:szCs w:val="18"/>
              </w:rPr>
            </w:pPr>
            <w:r>
              <w:rPr>
                <w:color w:val="auto"/>
                <w:kern w:val="0"/>
                <w:sz w:val="18"/>
                <w:szCs w:val="18"/>
                <w:lang w:bidi="ar"/>
              </w:rPr>
              <w:t>《住房和城乡建设部</w:t>
            </w:r>
            <w:r>
              <w:rPr>
                <w:rFonts w:hint="eastAsia"/>
                <w:color w:val="auto"/>
                <w:kern w:val="0"/>
                <w:sz w:val="18"/>
                <w:szCs w:val="18"/>
                <w:lang w:bidi="ar"/>
              </w:rPr>
              <w:t xml:space="preserve"> </w:t>
            </w:r>
            <w:r>
              <w:rPr>
                <w:color w:val="auto"/>
                <w:kern w:val="0"/>
                <w:sz w:val="18"/>
                <w:szCs w:val="18"/>
                <w:lang w:bidi="ar"/>
              </w:rPr>
              <w:t>财政部</w:t>
            </w:r>
            <w:r>
              <w:rPr>
                <w:rFonts w:hint="eastAsia"/>
                <w:color w:val="auto"/>
                <w:kern w:val="0"/>
                <w:sz w:val="18"/>
                <w:szCs w:val="18"/>
                <w:lang w:bidi="ar"/>
              </w:rPr>
              <w:t xml:space="preserve"> </w:t>
            </w:r>
            <w:r>
              <w:rPr>
                <w:color w:val="auto"/>
                <w:kern w:val="0"/>
                <w:sz w:val="18"/>
                <w:szCs w:val="18"/>
                <w:lang w:bidi="ar"/>
              </w:rPr>
              <w:t>民政部</w:t>
            </w:r>
            <w:r>
              <w:rPr>
                <w:rFonts w:hint="eastAsia"/>
                <w:color w:val="auto"/>
                <w:kern w:val="0"/>
                <w:sz w:val="18"/>
                <w:szCs w:val="18"/>
                <w:lang w:bidi="ar"/>
              </w:rPr>
              <w:t xml:space="preserve"> </w:t>
            </w:r>
            <w:r>
              <w:rPr>
                <w:color w:val="auto"/>
                <w:kern w:val="0"/>
                <w:sz w:val="18"/>
                <w:szCs w:val="18"/>
                <w:lang w:bidi="ar"/>
              </w:rPr>
              <w:t>国家乡村振兴局关于做好农村低收入群体等重点对象住房安全保障工作的实施意见》（建村〔2021〕35号）</w:t>
            </w:r>
          </w:p>
        </w:tc>
        <w:tc>
          <w:tcPr>
            <w:tcW w:w="1391" w:type="dxa"/>
            <w:noWrap w:val="0"/>
            <w:vAlign w:val="center"/>
          </w:tcPr>
          <w:p w14:paraId="2922D611">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35C7B55">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2DBDCC0">
            <w:pPr>
              <w:widowControl/>
              <w:spacing w:line="260" w:lineRule="exact"/>
              <w:jc w:val="center"/>
              <w:rPr>
                <w:b/>
                <w:bCs/>
                <w:color w:val="auto"/>
                <w:sz w:val="18"/>
                <w:szCs w:val="18"/>
              </w:rPr>
            </w:pPr>
          </w:p>
        </w:tc>
      </w:tr>
      <w:tr w14:paraId="68FA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4F16C239">
            <w:pPr>
              <w:widowControl/>
              <w:spacing w:line="26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公积金中心</w:t>
            </w:r>
          </w:p>
        </w:tc>
        <w:tc>
          <w:tcPr>
            <w:tcW w:w="531" w:type="dxa"/>
            <w:vMerge w:val="restart"/>
            <w:noWrap w:val="0"/>
            <w:vAlign w:val="center"/>
          </w:tcPr>
          <w:p w14:paraId="7A80F6A0">
            <w:pPr>
              <w:widowControl/>
              <w:spacing w:line="260" w:lineRule="exact"/>
              <w:jc w:val="center"/>
              <w:textAlignment w:val="center"/>
              <w:rPr>
                <w:rFonts w:hint="eastAsia"/>
                <w:color w:val="auto"/>
                <w:kern w:val="0"/>
                <w:sz w:val="18"/>
                <w:szCs w:val="18"/>
                <w:lang w:val="en-US" w:eastAsia="zh-CN" w:bidi="ar"/>
              </w:rPr>
            </w:pPr>
            <w:r>
              <w:rPr>
                <w:color w:val="auto"/>
                <w:kern w:val="0"/>
                <w:sz w:val="18"/>
                <w:szCs w:val="18"/>
                <w:lang w:bidi="ar"/>
              </w:rPr>
              <w:t>1</w:t>
            </w:r>
          </w:p>
        </w:tc>
        <w:tc>
          <w:tcPr>
            <w:tcW w:w="536" w:type="dxa"/>
            <w:noWrap w:val="0"/>
            <w:vAlign w:val="center"/>
          </w:tcPr>
          <w:p w14:paraId="2B0951EE">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0B5A4A51">
            <w:pPr>
              <w:widowControl/>
              <w:spacing w:line="260" w:lineRule="exact"/>
              <w:jc w:val="center"/>
              <w:textAlignment w:val="center"/>
              <w:rPr>
                <w:color w:val="auto"/>
                <w:sz w:val="18"/>
                <w:szCs w:val="18"/>
              </w:rPr>
            </w:pPr>
            <w:r>
              <w:rPr>
                <w:color w:val="auto"/>
                <w:kern w:val="0"/>
                <w:sz w:val="18"/>
                <w:szCs w:val="18"/>
                <w:lang w:bidi="ar"/>
              </w:rPr>
              <w:t>住房公积金服务</w:t>
            </w:r>
          </w:p>
        </w:tc>
        <w:tc>
          <w:tcPr>
            <w:tcW w:w="1937" w:type="dxa"/>
            <w:noWrap w:val="0"/>
            <w:vAlign w:val="center"/>
          </w:tcPr>
          <w:p w14:paraId="767308F5">
            <w:pPr>
              <w:widowControl/>
              <w:spacing w:line="260" w:lineRule="exact"/>
              <w:jc w:val="center"/>
              <w:textAlignment w:val="center"/>
              <w:rPr>
                <w:color w:val="auto"/>
                <w:sz w:val="18"/>
                <w:szCs w:val="18"/>
              </w:rPr>
            </w:pPr>
            <w:r>
              <w:rPr>
                <w:color w:val="auto"/>
                <w:kern w:val="0"/>
                <w:sz w:val="18"/>
                <w:szCs w:val="18"/>
                <w:lang w:bidi="ar"/>
              </w:rPr>
              <w:t>住房公积金汇缴</w:t>
            </w:r>
          </w:p>
        </w:tc>
        <w:tc>
          <w:tcPr>
            <w:tcW w:w="613" w:type="dxa"/>
            <w:noWrap w:val="0"/>
            <w:vAlign w:val="center"/>
          </w:tcPr>
          <w:p w14:paraId="517A4501">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ABCB352">
            <w:pPr>
              <w:widowControl/>
              <w:spacing w:line="260" w:lineRule="exact"/>
              <w:jc w:val="center"/>
              <w:rPr>
                <w:b/>
                <w:bCs/>
                <w:color w:val="auto"/>
                <w:sz w:val="18"/>
                <w:szCs w:val="18"/>
              </w:rPr>
            </w:pPr>
          </w:p>
        </w:tc>
        <w:tc>
          <w:tcPr>
            <w:tcW w:w="3450" w:type="dxa"/>
            <w:noWrap w:val="0"/>
            <w:vAlign w:val="center"/>
          </w:tcPr>
          <w:p w14:paraId="4931DA7A">
            <w:pPr>
              <w:widowControl/>
              <w:spacing w:line="260" w:lineRule="exact"/>
              <w:textAlignment w:val="center"/>
              <w:rPr>
                <w:color w:val="auto"/>
                <w:sz w:val="18"/>
                <w:szCs w:val="18"/>
              </w:rPr>
            </w:pPr>
            <w:r>
              <w:rPr>
                <w:color w:val="auto"/>
                <w:kern w:val="0"/>
                <w:sz w:val="18"/>
                <w:szCs w:val="18"/>
                <w:lang w:bidi="ar"/>
              </w:rPr>
              <w:t>《住房公积金管理条例》（国务院令第262号）</w:t>
            </w:r>
          </w:p>
        </w:tc>
        <w:tc>
          <w:tcPr>
            <w:tcW w:w="1391" w:type="dxa"/>
            <w:noWrap w:val="0"/>
            <w:vAlign w:val="center"/>
          </w:tcPr>
          <w:p w14:paraId="51D837C1">
            <w:pPr>
              <w:widowControl/>
              <w:spacing w:line="260" w:lineRule="exact"/>
              <w:jc w:val="center"/>
              <w:textAlignment w:val="center"/>
              <w:rPr>
                <w:color w:val="auto"/>
                <w:sz w:val="18"/>
                <w:szCs w:val="18"/>
              </w:rPr>
            </w:pPr>
            <w:r>
              <w:rPr>
                <w:color w:val="auto"/>
                <w:kern w:val="0"/>
                <w:sz w:val="18"/>
                <w:szCs w:val="18"/>
                <w:lang w:bidi="ar"/>
              </w:rPr>
              <w:t>自然人、营利法人、非营利法人、非法人组织、特别法人</w:t>
            </w:r>
          </w:p>
        </w:tc>
        <w:tc>
          <w:tcPr>
            <w:tcW w:w="986" w:type="dxa"/>
            <w:noWrap w:val="0"/>
            <w:vAlign w:val="center"/>
          </w:tcPr>
          <w:p w14:paraId="44131553">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C3298F2">
            <w:pPr>
              <w:widowControl/>
              <w:spacing w:line="260" w:lineRule="exact"/>
              <w:jc w:val="center"/>
              <w:rPr>
                <w:b/>
                <w:bCs/>
                <w:color w:val="auto"/>
                <w:sz w:val="18"/>
                <w:szCs w:val="18"/>
              </w:rPr>
            </w:pPr>
          </w:p>
        </w:tc>
      </w:tr>
      <w:tr w14:paraId="5A04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232C4E1">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6C423C71">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264A78D8">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6FBD5817">
            <w:pPr>
              <w:widowControl/>
              <w:spacing w:line="260" w:lineRule="exact"/>
              <w:jc w:val="center"/>
              <w:rPr>
                <w:color w:val="auto"/>
                <w:sz w:val="18"/>
                <w:szCs w:val="18"/>
              </w:rPr>
            </w:pPr>
          </w:p>
        </w:tc>
        <w:tc>
          <w:tcPr>
            <w:tcW w:w="1937" w:type="dxa"/>
            <w:noWrap w:val="0"/>
            <w:vAlign w:val="center"/>
          </w:tcPr>
          <w:p w14:paraId="23C3FA6B">
            <w:pPr>
              <w:widowControl/>
              <w:spacing w:line="260" w:lineRule="exact"/>
              <w:jc w:val="center"/>
              <w:textAlignment w:val="center"/>
              <w:rPr>
                <w:color w:val="auto"/>
                <w:sz w:val="18"/>
                <w:szCs w:val="18"/>
              </w:rPr>
            </w:pPr>
            <w:r>
              <w:rPr>
                <w:color w:val="auto"/>
                <w:kern w:val="0"/>
                <w:sz w:val="18"/>
                <w:szCs w:val="18"/>
                <w:lang w:bidi="ar"/>
              </w:rPr>
              <w:t>住房公积金提取</w:t>
            </w:r>
          </w:p>
        </w:tc>
        <w:tc>
          <w:tcPr>
            <w:tcW w:w="613" w:type="dxa"/>
            <w:noWrap w:val="0"/>
            <w:vAlign w:val="center"/>
          </w:tcPr>
          <w:p w14:paraId="0DC3F21E">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D6C26B1">
            <w:pPr>
              <w:widowControl/>
              <w:spacing w:line="260" w:lineRule="exact"/>
              <w:jc w:val="center"/>
              <w:rPr>
                <w:b/>
                <w:bCs/>
                <w:color w:val="auto"/>
                <w:sz w:val="18"/>
                <w:szCs w:val="18"/>
              </w:rPr>
            </w:pPr>
          </w:p>
        </w:tc>
        <w:tc>
          <w:tcPr>
            <w:tcW w:w="3450" w:type="dxa"/>
            <w:noWrap w:val="0"/>
            <w:vAlign w:val="center"/>
          </w:tcPr>
          <w:p w14:paraId="1028FDA8">
            <w:pPr>
              <w:widowControl/>
              <w:spacing w:line="260" w:lineRule="exact"/>
              <w:textAlignment w:val="center"/>
              <w:rPr>
                <w:color w:val="auto"/>
                <w:sz w:val="18"/>
                <w:szCs w:val="18"/>
              </w:rPr>
            </w:pPr>
            <w:r>
              <w:rPr>
                <w:color w:val="auto"/>
                <w:kern w:val="0"/>
                <w:sz w:val="18"/>
                <w:szCs w:val="18"/>
                <w:lang w:bidi="ar"/>
              </w:rPr>
              <w:t>《住房公积金管理条例》（国务院令第262号）</w:t>
            </w:r>
          </w:p>
        </w:tc>
        <w:tc>
          <w:tcPr>
            <w:tcW w:w="1391" w:type="dxa"/>
            <w:noWrap w:val="0"/>
            <w:vAlign w:val="center"/>
          </w:tcPr>
          <w:p w14:paraId="5B3DF7AC">
            <w:pPr>
              <w:widowControl/>
              <w:spacing w:line="260" w:lineRule="exact"/>
              <w:jc w:val="center"/>
              <w:textAlignment w:val="center"/>
              <w:rPr>
                <w:color w:val="auto"/>
                <w:sz w:val="18"/>
                <w:szCs w:val="18"/>
              </w:rPr>
            </w:pPr>
            <w:r>
              <w:rPr>
                <w:color w:val="auto"/>
                <w:kern w:val="0"/>
                <w:sz w:val="18"/>
                <w:szCs w:val="18"/>
                <w:lang w:bidi="ar"/>
              </w:rPr>
              <w:t>自然人、非营利法人</w:t>
            </w:r>
          </w:p>
        </w:tc>
        <w:tc>
          <w:tcPr>
            <w:tcW w:w="986" w:type="dxa"/>
            <w:noWrap w:val="0"/>
            <w:vAlign w:val="center"/>
          </w:tcPr>
          <w:p w14:paraId="2EC8AB4B">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82F173B">
            <w:pPr>
              <w:widowControl/>
              <w:spacing w:line="260" w:lineRule="exact"/>
              <w:jc w:val="center"/>
              <w:rPr>
                <w:b/>
                <w:bCs/>
                <w:color w:val="auto"/>
                <w:sz w:val="18"/>
                <w:szCs w:val="18"/>
              </w:rPr>
            </w:pPr>
          </w:p>
        </w:tc>
      </w:tr>
      <w:tr w14:paraId="1097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475A8868">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1FEBFF96">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42F3152C">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28652E80">
            <w:pPr>
              <w:widowControl/>
              <w:spacing w:line="260" w:lineRule="exact"/>
              <w:jc w:val="center"/>
              <w:rPr>
                <w:color w:val="auto"/>
                <w:sz w:val="18"/>
                <w:szCs w:val="18"/>
              </w:rPr>
            </w:pPr>
          </w:p>
        </w:tc>
        <w:tc>
          <w:tcPr>
            <w:tcW w:w="1937" w:type="dxa"/>
            <w:noWrap w:val="0"/>
            <w:vAlign w:val="center"/>
          </w:tcPr>
          <w:p w14:paraId="5FAF7192">
            <w:pPr>
              <w:widowControl/>
              <w:spacing w:line="260" w:lineRule="exact"/>
              <w:jc w:val="center"/>
              <w:textAlignment w:val="center"/>
              <w:rPr>
                <w:color w:val="auto"/>
                <w:sz w:val="18"/>
                <w:szCs w:val="18"/>
              </w:rPr>
            </w:pPr>
            <w:r>
              <w:rPr>
                <w:color w:val="auto"/>
                <w:kern w:val="0"/>
                <w:sz w:val="18"/>
                <w:szCs w:val="18"/>
                <w:lang w:bidi="ar"/>
              </w:rPr>
              <w:t>住房公积金贷款</w:t>
            </w:r>
          </w:p>
        </w:tc>
        <w:tc>
          <w:tcPr>
            <w:tcW w:w="613" w:type="dxa"/>
            <w:noWrap w:val="0"/>
            <w:vAlign w:val="center"/>
          </w:tcPr>
          <w:p w14:paraId="36D4803F">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44B5AB5">
            <w:pPr>
              <w:widowControl/>
              <w:spacing w:line="260" w:lineRule="exact"/>
              <w:jc w:val="center"/>
              <w:rPr>
                <w:b/>
                <w:bCs/>
                <w:color w:val="auto"/>
                <w:sz w:val="18"/>
                <w:szCs w:val="18"/>
              </w:rPr>
            </w:pPr>
          </w:p>
        </w:tc>
        <w:tc>
          <w:tcPr>
            <w:tcW w:w="3450" w:type="dxa"/>
            <w:noWrap w:val="0"/>
            <w:vAlign w:val="center"/>
          </w:tcPr>
          <w:p w14:paraId="4C712122">
            <w:pPr>
              <w:widowControl/>
              <w:spacing w:line="260" w:lineRule="exact"/>
              <w:textAlignment w:val="center"/>
              <w:rPr>
                <w:color w:val="auto"/>
                <w:sz w:val="18"/>
                <w:szCs w:val="18"/>
              </w:rPr>
            </w:pPr>
            <w:r>
              <w:rPr>
                <w:color w:val="auto"/>
                <w:kern w:val="0"/>
                <w:sz w:val="18"/>
                <w:szCs w:val="18"/>
                <w:lang w:bidi="ar"/>
              </w:rPr>
              <w:t>《住房公积金管理条例》（国务院令第262号）</w:t>
            </w:r>
          </w:p>
        </w:tc>
        <w:tc>
          <w:tcPr>
            <w:tcW w:w="1391" w:type="dxa"/>
            <w:noWrap w:val="0"/>
            <w:vAlign w:val="center"/>
          </w:tcPr>
          <w:p w14:paraId="535A7383">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132C9BCF">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2CBDECD">
            <w:pPr>
              <w:widowControl/>
              <w:spacing w:line="260" w:lineRule="exact"/>
              <w:jc w:val="center"/>
              <w:rPr>
                <w:b/>
                <w:bCs/>
                <w:color w:val="auto"/>
                <w:sz w:val="18"/>
                <w:szCs w:val="18"/>
              </w:rPr>
            </w:pPr>
          </w:p>
        </w:tc>
      </w:tr>
      <w:tr w14:paraId="316D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1EA2B470">
            <w:pPr>
              <w:widowControl/>
              <w:spacing w:line="260" w:lineRule="exact"/>
              <w:jc w:val="center"/>
              <w:textAlignment w:val="center"/>
              <w:rPr>
                <w:rFonts w:hint="default"/>
                <w:color w:val="auto"/>
                <w:kern w:val="0"/>
                <w:sz w:val="18"/>
                <w:szCs w:val="18"/>
                <w:lang w:val="en-US" w:eastAsia="zh-CN" w:bidi="ar"/>
              </w:rPr>
            </w:pPr>
            <w:r>
              <w:rPr>
                <w:rFonts w:hint="eastAsia"/>
                <w:color w:val="auto"/>
                <w:kern w:val="0"/>
                <w:sz w:val="18"/>
                <w:szCs w:val="18"/>
                <w:lang w:val="en-US" w:eastAsia="zh-CN" w:bidi="ar"/>
              </w:rPr>
              <w:t>县交运局</w:t>
            </w:r>
          </w:p>
        </w:tc>
        <w:tc>
          <w:tcPr>
            <w:tcW w:w="531" w:type="dxa"/>
            <w:vMerge w:val="restart"/>
            <w:noWrap w:val="0"/>
            <w:vAlign w:val="center"/>
          </w:tcPr>
          <w:p w14:paraId="1EE2A746">
            <w:pPr>
              <w:widowControl/>
              <w:spacing w:line="260" w:lineRule="exact"/>
              <w:jc w:val="center"/>
              <w:textAlignment w:val="center"/>
              <w:rPr>
                <w:rFonts w:hint="eastAsia"/>
                <w:color w:val="auto"/>
                <w:kern w:val="0"/>
                <w:sz w:val="18"/>
                <w:szCs w:val="18"/>
                <w:lang w:val="en-US" w:eastAsia="zh-CN" w:bidi="ar"/>
              </w:rPr>
            </w:pPr>
            <w:r>
              <w:rPr>
                <w:color w:val="auto"/>
                <w:kern w:val="0"/>
                <w:sz w:val="18"/>
                <w:szCs w:val="18"/>
                <w:lang w:bidi="ar"/>
              </w:rPr>
              <w:t>1</w:t>
            </w:r>
          </w:p>
        </w:tc>
        <w:tc>
          <w:tcPr>
            <w:tcW w:w="536" w:type="dxa"/>
            <w:noWrap w:val="0"/>
            <w:vAlign w:val="center"/>
          </w:tcPr>
          <w:p w14:paraId="535E7443">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04378990">
            <w:pPr>
              <w:widowControl/>
              <w:spacing w:line="260" w:lineRule="exact"/>
              <w:jc w:val="center"/>
              <w:textAlignment w:val="center"/>
              <w:rPr>
                <w:color w:val="auto"/>
                <w:sz w:val="18"/>
                <w:szCs w:val="18"/>
              </w:rPr>
            </w:pPr>
            <w:r>
              <w:rPr>
                <w:color w:val="auto"/>
                <w:kern w:val="0"/>
                <w:sz w:val="18"/>
                <w:szCs w:val="18"/>
                <w:lang w:bidi="ar"/>
              </w:rPr>
              <w:t>公路行业政策法规标准查询</w:t>
            </w:r>
          </w:p>
        </w:tc>
        <w:tc>
          <w:tcPr>
            <w:tcW w:w="1937" w:type="dxa"/>
            <w:noWrap w:val="0"/>
            <w:vAlign w:val="center"/>
          </w:tcPr>
          <w:p w14:paraId="5A0A25A7">
            <w:pPr>
              <w:widowControl/>
              <w:spacing w:line="260" w:lineRule="exact"/>
              <w:jc w:val="center"/>
              <w:textAlignment w:val="center"/>
              <w:rPr>
                <w:color w:val="auto"/>
                <w:sz w:val="18"/>
                <w:szCs w:val="18"/>
              </w:rPr>
            </w:pPr>
            <w:r>
              <w:rPr>
                <w:color w:val="auto"/>
                <w:kern w:val="0"/>
                <w:sz w:val="18"/>
                <w:szCs w:val="18"/>
                <w:lang w:bidi="ar"/>
              </w:rPr>
              <w:t>普通公路行业政策制度查询</w:t>
            </w:r>
          </w:p>
        </w:tc>
        <w:tc>
          <w:tcPr>
            <w:tcW w:w="613" w:type="dxa"/>
            <w:noWrap w:val="0"/>
            <w:vAlign w:val="center"/>
          </w:tcPr>
          <w:p w14:paraId="79B56D19">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152E9AA">
            <w:pPr>
              <w:widowControl/>
              <w:spacing w:line="260" w:lineRule="exact"/>
              <w:jc w:val="center"/>
              <w:rPr>
                <w:b/>
                <w:bCs/>
                <w:color w:val="auto"/>
                <w:sz w:val="18"/>
                <w:szCs w:val="18"/>
              </w:rPr>
            </w:pPr>
          </w:p>
        </w:tc>
        <w:tc>
          <w:tcPr>
            <w:tcW w:w="3450" w:type="dxa"/>
            <w:noWrap w:val="0"/>
            <w:vAlign w:val="center"/>
          </w:tcPr>
          <w:p w14:paraId="21186D8F">
            <w:pPr>
              <w:widowControl/>
              <w:spacing w:line="260" w:lineRule="exact"/>
              <w:textAlignment w:val="center"/>
              <w:rPr>
                <w:color w:val="auto"/>
                <w:sz w:val="18"/>
                <w:szCs w:val="18"/>
              </w:rPr>
            </w:pPr>
            <w:r>
              <w:rPr>
                <w:color w:val="auto"/>
                <w:kern w:val="0"/>
                <w:sz w:val="18"/>
                <w:szCs w:val="18"/>
                <w:lang w:bidi="ar"/>
              </w:rPr>
              <w:t>《中华人民共和国公路法》、《中华人民共和国政府信息公开条例》（国务院令第711号）</w:t>
            </w:r>
          </w:p>
        </w:tc>
        <w:tc>
          <w:tcPr>
            <w:tcW w:w="1391" w:type="dxa"/>
            <w:noWrap w:val="0"/>
            <w:vAlign w:val="center"/>
          </w:tcPr>
          <w:p w14:paraId="39F0807F">
            <w:pPr>
              <w:widowControl/>
              <w:spacing w:line="26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12F25827">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21AC46A">
            <w:pPr>
              <w:widowControl/>
              <w:spacing w:line="260" w:lineRule="exact"/>
              <w:jc w:val="center"/>
              <w:rPr>
                <w:b/>
                <w:bCs/>
                <w:color w:val="auto"/>
                <w:sz w:val="18"/>
                <w:szCs w:val="18"/>
              </w:rPr>
            </w:pPr>
          </w:p>
        </w:tc>
      </w:tr>
      <w:tr w14:paraId="523B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58361F9">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20B806C2">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010603A9">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5F19FDCE">
            <w:pPr>
              <w:widowControl/>
              <w:spacing w:line="260" w:lineRule="exact"/>
              <w:jc w:val="center"/>
              <w:rPr>
                <w:color w:val="auto"/>
                <w:sz w:val="18"/>
                <w:szCs w:val="18"/>
              </w:rPr>
            </w:pPr>
          </w:p>
        </w:tc>
        <w:tc>
          <w:tcPr>
            <w:tcW w:w="1937" w:type="dxa"/>
            <w:noWrap w:val="0"/>
            <w:vAlign w:val="center"/>
          </w:tcPr>
          <w:p w14:paraId="0BC33CC2">
            <w:pPr>
              <w:widowControl/>
              <w:spacing w:line="260" w:lineRule="exact"/>
              <w:jc w:val="center"/>
              <w:textAlignment w:val="center"/>
              <w:rPr>
                <w:color w:val="auto"/>
                <w:sz w:val="18"/>
                <w:szCs w:val="18"/>
              </w:rPr>
            </w:pPr>
            <w:r>
              <w:rPr>
                <w:color w:val="auto"/>
                <w:kern w:val="0"/>
                <w:sz w:val="18"/>
                <w:szCs w:val="18"/>
                <w:lang w:bidi="ar"/>
              </w:rPr>
              <w:t>普通公路行业技术标准查询</w:t>
            </w:r>
          </w:p>
        </w:tc>
        <w:tc>
          <w:tcPr>
            <w:tcW w:w="613" w:type="dxa"/>
            <w:noWrap w:val="0"/>
            <w:vAlign w:val="center"/>
          </w:tcPr>
          <w:p w14:paraId="2E03DB44">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E83B32A">
            <w:pPr>
              <w:widowControl/>
              <w:spacing w:line="260" w:lineRule="exact"/>
              <w:jc w:val="center"/>
              <w:rPr>
                <w:b/>
                <w:bCs/>
                <w:color w:val="auto"/>
                <w:sz w:val="18"/>
                <w:szCs w:val="18"/>
              </w:rPr>
            </w:pPr>
          </w:p>
        </w:tc>
        <w:tc>
          <w:tcPr>
            <w:tcW w:w="3450" w:type="dxa"/>
            <w:noWrap w:val="0"/>
            <w:vAlign w:val="center"/>
          </w:tcPr>
          <w:p w14:paraId="504A5739">
            <w:pPr>
              <w:widowControl/>
              <w:spacing w:line="260" w:lineRule="exact"/>
              <w:textAlignment w:val="center"/>
              <w:rPr>
                <w:color w:val="auto"/>
                <w:sz w:val="18"/>
                <w:szCs w:val="18"/>
              </w:rPr>
            </w:pPr>
            <w:r>
              <w:rPr>
                <w:color w:val="auto"/>
                <w:kern w:val="0"/>
                <w:sz w:val="18"/>
                <w:szCs w:val="18"/>
                <w:lang w:bidi="ar"/>
              </w:rPr>
              <w:t>《中华人民共和国公路法》、《中华人民共和国政府信息公开条例》（国务院令第711号）</w:t>
            </w:r>
          </w:p>
        </w:tc>
        <w:tc>
          <w:tcPr>
            <w:tcW w:w="1391" w:type="dxa"/>
            <w:noWrap w:val="0"/>
            <w:vAlign w:val="center"/>
          </w:tcPr>
          <w:p w14:paraId="5243982E">
            <w:pPr>
              <w:widowControl/>
              <w:spacing w:line="26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736D6B28">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E602B68">
            <w:pPr>
              <w:widowControl/>
              <w:spacing w:line="260" w:lineRule="exact"/>
              <w:jc w:val="center"/>
              <w:rPr>
                <w:b/>
                <w:bCs/>
                <w:color w:val="auto"/>
                <w:sz w:val="18"/>
                <w:szCs w:val="18"/>
              </w:rPr>
            </w:pPr>
          </w:p>
        </w:tc>
      </w:tr>
      <w:tr w14:paraId="2AE5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4496E500">
            <w:pPr>
              <w:widowControl/>
              <w:spacing w:line="26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4675376B">
            <w:pPr>
              <w:widowControl/>
              <w:spacing w:line="260" w:lineRule="exact"/>
              <w:jc w:val="center"/>
              <w:textAlignment w:val="center"/>
              <w:rPr>
                <w:rFonts w:hint="eastAsia"/>
                <w:color w:val="auto"/>
                <w:kern w:val="0"/>
                <w:sz w:val="18"/>
                <w:szCs w:val="18"/>
                <w:lang w:val="en-US" w:eastAsia="zh-CN" w:bidi="ar"/>
              </w:rPr>
            </w:pPr>
            <w:r>
              <w:rPr>
                <w:color w:val="auto"/>
                <w:kern w:val="0"/>
                <w:sz w:val="18"/>
                <w:szCs w:val="18"/>
                <w:lang w:bidi="ar"/>
              </w:rPr>
              <w:t>2</w:t>
            </w:r>
          </w:p>
        </w:tc>
        <w:tc>
          <w:tcPr>
            <w:tcW w:w="536" w:type="dxa"/>
            <w:noWrap w:val="0"/>
            <w:vAlign w:val="center"/>
          </w:tcPr>
          <w:p w14:paraId="506D16A5">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7FDD271A">
            <w:pPr>
              <w:widowControl/>
              <w:spacing w:line="260" w:lineRule="exact"/>
              <w:jc w:val="center"/>
              <w:textAlignment w:val="center"/>
              <w:rPr>
                <w:color w:val="auto"/>
                <w:sz w:val="18"/>
                <w:szCs w:val="18"/>
              </w:rPr>
            </w:pPr>
            <w:r>
              <w:rPr>
                <w:color w:val="auto"/>
                <w:kern w:val="0"/>
                <w:sz w:val="18"/>
                <w:szCs w:val="18"/>
                <w:lang w:bidi="ar"/>
              </w:rPr>
              <w:t>公路项目及参建单位信息查询</w:t>
            </w:r>
          </w:p>
        </w:tc>
        <w:tc>
          <w:tcPr>
            <w:tcW w:w="1937" w:type="dxa"/>
            <w:noWrap w:val="0"/>
            <w:vAlign w:val="center"/>
          </w:tcPr>
          <w:p w14:paraId="71C275C9">
            <w:pPr>
              <w:widowControl/>
              <w:spacing w:line="260" w:lineRule="exact"/>
              <w:jc w:val="center"/>
              <w:textAlignment w:val="center"/>
              <w:rPr>
                <w:color w:val="auto"/>
                <w:sz w:val="18"/>
                <w:szCs w:val="18"/>
              </w:rPr>
            </w:pPr>
            <w:r>
              <w:rPr>
                <w:color w:val="auto"/>
                <w:kern w:val="0"/>
                <w:sz w:val="18"/>
                <w:szCs w:val="18"/>
                <w:lang w:bidi="ar"/>
              </w:rPr>
              <w:t>普通公路项目信息（进度、资金补助政策等）查询</w:t>
            </w:r>
          </w:p>
        </w:tc>
        <w:tc>
          <w:tcPr>
            <w:tcW w:w="613" w:type="dxa"/>
            <w:noWrap w:val="0"/>
            <w:vAlign w:val="center"/>
          </w:tcPr>
          <w:p w14:paraId="201C761B">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882D714">
            <w:pPr>
              <w:widowControl/>
              <w:spacing w:line="260" w:lineRule="exact"/>
              <w:jc w:val="center"/>
              <w:rPr>
                <w:b/>
                <w:bCs/>
                <w:color w:val="auto"/>
                <w:sz w:val="18"/>
                <w:szCs w:val="18"/>
              </w:rPr>
            </w:pPr>
          </w:p>
        </w:tc>
        <w:tc>
          <w:tcPr>
            <w:tcW w:w="3450" w:type="dxa"/>
            <w:noWrap w:val="0"/>
            <w:vAlign w:val="center"/>
          </w:tcPr>
          <w:p w14:paraId="63FCF8A0">
            <w:pPr>
              <w:widowControl/>
              <w:spacing w:line="260" w:lineRule="exact"/>
              <w:textAlignment w:val="center"/>
              <w:rPr>
                <w:color w:val="auto"/>
                <w:sz w:val="18"/>
                <w:szCs w:val="18"/>
              </w:rPr>
            </w:pPr>
            <w:r>
              <w:rPr>
                <w:color w:val="auto"/>
                <w:kern w:val="0"/>
                <w:sz w:val="18"/>
                <w:szCs w:val="18"/>
                <w:lang w:bidi="ar"/>
              </w:rPr>
              <w:t>《中华人民共和国公路法》、《中华人民共和国政府信息公开条例》（国务院令第711号）</w:t>
            </w:r>
          </w:p>
        </w:tc>
        <w:tc>
          <w:tcPr>
            <w:tcW w:w="1391" w:type="dxa"/>
            <w:noWrap w:val="0"/>
            <w:vAlign w:val="center"/>
          </w:tcPr>
          <w:p w14:paraId="48FB469E">
            <w:pPr>
              <w:widowControl/>
              <w:spacing w:line="26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57DC364A">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63A12BA">
            <w:pPr>
              <w:widowControl/>
              <w:spacing w:line="260" w:lineRule="exact"/>
              <w:jc w:val="center"/>
              <w:rPr>
                <w:b/>
                <w:bCs/>
                <w:color w:val="auto"/>
                <w:sz w:val="18"/>
                <w:szCs w:val="18"/>
              </w:rPr>
            </w:pPr>
          </w:p>
        </w:tc>
      </w:tr>
      <w:tr w14:paraId="4228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0659670">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4F96644C">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28D0914D">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597E21A2">
            <w:pPr>
              <w:widowControl/>
              <w:spacing w:line="260" w:lineRule="exact"/>
              <w:jc w:val="center"/>
              <w:rPr>
                <w:color w:val="auto"/>
                <w:sz w:val="18"/>
                <w:szCs w:val="18"/>
              </w:rPr>
            </w:pPr>
          </w:p>
        </w:tc>
        <w:tc>
          <w:tcPr>
            <w:tcW w:w="1937" w:type="dxa"/>
            <w:noWrap w:val="0"/>
            <w:vAlign w:val="center"/>
          </w:tcPr>
          <w:p w14:paraId="628D2507">
            <w:pPr>
              <w:widowControl/>
              <w:spacing w:line="260" w:lineRule="exact"/>
              <w:jc w:val="center"/>
              <w:textAlignment w:val="center"/>
              <w:rPr>
                <w:color w:val="auto"/>
                <w:sz w:val="18"/>
                <w:szCs w:val="18"/>
              </w:rPr>
            </w:pPr>
            <w:r>
              <w:rPr>
                <w:color w:val="auto"/>
                <w:kern w:val="0"/>
                <w:sz w:val="18"/>
                <w:szCs w:val="18"/>
                <w:lang w:bidi="ar"/>
              </w:rPr>
              <w:t>普通公路参建单位（设计、施工、监理等）相关资质、信用等级查询</w:t>
            </w:r>
          </w:p>
        </w:tc>
        <w:tc>
          <w:tcPr>
            <w:tcW w:w="613" w:type="dxa"/>
            <w:noWrap w:val="0"/>
            <w:vAlign w:val="center"/>
          </w:tcPr>
          <w:p w14:paraId="1D1FE087">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552C5E9">
            <w:pPr>
              <w:widowControl/>
              <w:spacing w:line="260" w:lineRule="exact"/>
              <w:jc w:val="center"/>
              <w:rPr>
                <w:b/>
                <w:bCs/>
                <w:color w:val="auto"/>
                <w:sz w:val="18"/>
                <w:szCs w:val="18"/>
              </w:rPr>
            </w:pPr>
          </w:p>
        </w:tc>
        <w:tc>
          <w:tcPr>
            <w:tcW w:w="3450" w:type="dxa"/>
            <w:noWrap w:val="0"/>
            <w:vAlign w:val="center"/>
          </w:tcPr>
          <w:p w14:paraId="2BF1680F">
            <w:pPr>
              <w:widowControl/>
              <w:spacing w:line="260" w:lineRule="exact"/>
              <w:textAlignment w:val="center"/>
              <w:rPr>
                <w:color w:val="auto"/>
                <w:sz w:val="18"/>
                <w:szCs w:val="18"/>
              </w:rPr>
            </w:pPr>
            <w:r>
              <w:rPr>
                <w:color w:val="auto"/>
                <w:kern w:val="0"/>
                <w:sz w:val="18"/>
                <w:szCs w:val="18"/>
                <w:lang w:bidi="ar"/>
              </w:rPr>
              <w:t>《中华人民共和国公路法》、《中华人民共和国政府信息公开条例》（国务院令第711号）</w:t>
            </w:r>
          </w:p>
        </w:tc>
        <w:tc>
          <w:tcPr>
            <w:tcW w:w="1391" w:type="dxa"/>
            <w:noWrap w:val="0"/>
            <w:vAlign w:val="center"/>
          </w:tcPr>
          <w:p w14:paraId="75ABADA2">
            <w:pPr>
              <w:widowControl/>
              <w:spacing w:line="26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32B0CBE2">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689A146">
            <w:pPr>
              <w:widowControl/>
              <w:spacing w:line="260" w:lineRule="exact"/>
              <w:jc w:val="center"/>
              <w:rPr>
                <w:b/>
                <w:bCs/>
                <w:color w:val="auto"/>
                <w:sz w:val="18"/>
                <w:szCs w:val="18"/>
              </w:rPr>
            </w:pPr>
          </w:p>
        </w:tc>
      </w:tr>
      <w:tr w14:paraId="6E76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 w:type="dxa"/>
            <w:noWrap w:val="0"/>
            <w:vAlign w:val="center"/>
          </w:tcPr>
          <w:p w14:paraId="4E7DA8FB">
            <w:pPr>
              <w:widowControl/>
              <w:spacing w:line="26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县交运</w:t>
            </w:r>
            <w:r>
              <w:rPr>
                <w:color w:val="auto"/>
                <w:kern w:val="0"/>
                <w:sz w:val="18"/>
                <w:szCs w:val="18"/>
                <w:lang w:bidi="ar"/>
              </w:rPr>
              <w:t>局</w:t>
            </w:r>
          </w:p>
        </w:tc>
        <w:tc>
          <w:tcPr>
            <w:tcW w:w="531" w:type="dxa"/>
            <w:noWrap w:val="0"/>
            <w:vAlign w:val="center"/>
          </w:tcPr>
          <w:p w14:paraId="3B9E6A51">
            <w:pPr>
              <w:widowControl/>
              <w:spacing w:line="260" w:lineRule="exact"/>
              <w:jc w:val="center"/>
              <w:textAlignment w:val="center"/>
              <w:rPr>
                <w:rFonts w:hint="eastAsia"/>
                <w:color w:val="auto"/>
                <w:kern w:val="0"/>
                <w:sz w:val="18"/>
                <w:szCs w:val="18"/>
                <w:lang w:val="en-US" w:eastAsia="zh-CN" w:bidi="ar"/>
              </w:rPr>
            </w:pPr>
            <w:r>
              <w:rPr>
                <w:rFonts w:hint="eastAsia"/>
                <w:color w:val="auto"/>
                <w:sz w:val="18"/>
                <w:szCs w:val="18"/>
                <w:lang w:val="en-US" w:eastAsia="zh-CN"/>
              </w:rPr>
              <w:t>3</w:t>
            </w:r>
          </w:p>
        </w:tc>
        <w:tc>
          <w:tcPr>
            <w:tcW w:w="536" w:type="dxa"/>
            <w:noWrap w:val="0"/>
            <w:vAlign w:val="center"/>
          </w:tcPr>
          <w:p w14:paraId="0AC8878F">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6881B3C9">
            <w:pPr>
              <w:widowControl/>
              <w:spacing w:line="260" w:lineRule="exact"/>
              <w:jc w:val="center"/>
              <w:textAlignment w:val="center"/>
              <w:rPr>
                <w:color w:val="auto"/>
                <w:sz w:val="18"/>
                <w:szCs w:val="18"/>
              </w:rPr>
            </w:pPr>
            <w:r>
              <w:rPr>
                <w:color w:val="auto"/>
                <w:kern w:val="0"/>
                <w:sz w:val="18"/>
                <w:szCs w:val="18"/>
                <w:lang w:bidi="ar"/>
              </w:rPr>
              <w:t>航道维护尺度发布</w:t>
            </w:r>
          </w:p>
        </w:tc>
        <w:tc>
          <w:tcPr>
            <w:tcW w:w="1937" w:type="dxa"/>
            <w:noWrap w:val="0"/>
            <w:vAlign w:val="center"/>
          </w:tcPr>
          <w:p w14:paraId="469F51C6">
            <w:pPr>
              <w:widowControl/>
              <w:spacing w:line="260" w:lineRule="exact"/>
              <w:jc w:val="center"/>
              <w:textAlignment w:val="center"/>
              <w:rPr>
                <w:color w:val="auto"/>
                <w:sz w:val="18"/>
                <w:szCs w:val="18"/>
              </w:rPr>
            </w:pPr>
            <w:r>
              <w:rPr>
                <w:color w:val="auto"/>
                <w:kern w:val="0"/>
                <w:sz w:val="18"/>
                <w:szCs w:val="18"/>
                <w:lang w:bidi="ar"/>
              </w:rPr>
              <w:t>航道维护尺度发布</w:t>
            </w:r>
          </w:p>
        </w:tc>
        <w:tc>
          <w:tcPr>
            <w:tcW w:w="613" w:type="dxa"/>
            <w:noWrap w:val="0"/>
            <w:vAlign w:val="center"/>
          </w:tcPr>
          <w:p w14:paraId="419AE113">
            <w:pPr>
              <w:widowControl/>
              <w:spacing w:line="260" w:lineRule="exact"/>
              <w:jc w:val="center"/>
              <w:rPr>
                <w:b/>
                <w:bCs/>
                <w:color w:val="auto"/>
                <w:sz w:val="18"/>
                <w:szCs w:val="18"/>
              </w:rPr>
            </w:pPr>
          </w:p>
        </w:tc>
        <w:tc>
          <w:tcPr>
            <w:tcW w:w="805" w:type="dxa"/>
            <w:noWrap w:val="0"/>
            <w:vAlign w:val="center"/>
          </w:tcPr>
          <w:p w14:paraId="18BA9CC8">
            <w:pPr>
              <w:widowControl/>
              <w:spacing w:line="26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4DBB2564">
            <w:pPr>
              <w:widowControl/>
              <w:spacing w:line="260" w:lineRule="exact"/>
              <w:textAlignment w:val="center"/>
              <w:rPr>
                <w:color w:val="auto"/>
                <w:sz w:val="18"/>
                <w:szCs w:val="18"/>
              </w:rPr>
            </w:pPr>
            <w:r>
              <w:rPr>
                <w:color w:val="auto"/>
                <w:kern w:val="0"/>
                <w:sz w:val="18"/>
                <w:szCs w:val="18"/>
                <w:lang w:bidi="ar"/>
              </w:rPr>
              <w:t>《中华人民共和国航道法》</w:t>
            </w:r>
          </w:p>
        </w:tc>
        <w:tc>
          <w:tcPr>
            <w:tcW w:w="1391" w:type="dxa"/>
            <w:noWrap w:val="0"/>
            <w:vAlign w:val="center"/>
          </w:tcPr>
          <w:p w14:paraId="79D3B92A">
            <w:pPr>
              <w:widowControl/>
              <w:spacing w:line="260" w:lineRule="exact"/>
              <w:jc w:val="center"/>
              <w:textAlignment w:val="center"/>
              <w:rPr>
                <w:color w:val="auto"/>
                <w:sz w:val="18"/>
                <w:szCs w:val="18"/>
              </w:rPr>
            </w:pPr>
            <w:r>
              <w:rPr>
                <w:color w:val="auto"/>
                <w:kern w:val="0"/>
                <w:sz w:val="18"/>
                <w:szCs w:val="18"/>
                <w:lang w:bidi="ar"/>
              </w:rPr>
              <w:t>自然人、营利法人</w:t>
            </w:r>
          </w:p>
        </w:tc>
        <w:tc>
          <w:tcPr>
            <w:tcW w:w="986" w:type="dxa"/>
            <w:noWrap w:val="0"/>
            <w:vAlign w:val="center"/>
          </w:tcPr>
          <w:p w14:paraId="28B1A98C">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EA8D9E2">
            <w:pPr>
              <w:widowControl/>
              <w:spacing w:line="260" w:lineRule="exact"/>
              <w:jc w:val="center"/>
              <w:rPr>
                <w:b/>
                <w:bCs/>
                <w:color w:val="auto"/>
                <w:sz w:val="18"/>
                <w:szCs w:val="18"/>
              </w:rPr>
            </w:pPr>
          </w:p>
        </w:tc>
      </w:tr>
      <w:tr w14:paraId="0A3F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 w:type="dxa"/>
            <w:vMerge w:val="restart"/>
            <w:noWrap w:val="0"/>
            <w:vAlign w:val="center"/>
          </w:tcPr>
          <w:p w14:paraId="286C1630">
            <w:pPr>
              <w:widowControl/>
              <w:spacing w:line="26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县农业农村</w:t>
            </w:r>
            <w:r>
              <w:rPr>
                <w:color w:val="auto"/>
                <w:kern w:val="0"/>
                <w:sz w:val="18"/>
                <w:szCs w:val="18"/>
                <w:lang w:bidi="ar"/>
              </w:rPr>
              <w:t>局</w:t>
            </w:r>
          </w:p>
        </w:tc>
        <w:tc>
          <w:tcPr>
            <w:tcW w:w="531" w:type="dxa"/>
            <w:noWrap w:val="0"/>
            <w:vAlign w:val="center"/>
          </w:tcPr>
          <w:p w14:paraId="35A756C4">
            <w:pPr>
              <w:widowControl/>
              <w:spacing w:line="26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w:t>
            </w:r>
          </w:p>
        </w:tc>
        <w:tc>
          <w:tcPr>
            <w:tcW w:w="536" w:type="dxa"/>
            <w:noWrap w:val="0"/>
            <w:vAlign w:val="center"/>
          </w:tcPr>
          <w:p w14:paraId="278694D3">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16BBE4C0">
            <w:pPr>
              <w:widowControl/>
              <w:spacing w:line="260" w:lineRule="exact"/>
              <w:jc w:val="center"/>
              <w:textAlignment w:val="center"/>
              <w:rPr>
                <w:color w:val="auto"/>
                <w:sz w:val="18"/>
                <w:szCs w:val="18"/>
              </w:rPr>
            </w:pPr>
            <w:r>
              <w:rPr>
                <w:color w:val="auto"/>
                <w:kern w:val="0"/>
                <w:sz w:val="18"/>
                <w:szCs w:val="18"/>
                <w:lang w:bidi="ar"/>
              </w:rPr>
              <w:t>拖拉机/联合收割机档案解除封存</w:t>
            </w:r>
          </w:p>
        </w:tc>
        <w:tc>
          <w:tcPr>
            <w:tcW w:w="1937" w:type="dxa"/>
            <w:noWrap w:val="0"/>
            <w:vAlign w:val="center"/>
          </w:tcPr>
          <w:p w14:paraId="38B4FFAA">
            <w:pPr>
              <w:widowControl/>
              <w:spacing w:line="260" w:lineRule="exact"/>
              <w:jc w:val="center"/>
              <w:textAlignment w:val="center"/>
              <w:rPr>
                <w:color w:val="auto"/>
                <w:sz w:val="18"/>
                <w:szCs w:val="18"/>
              </w:rPr>
            </w:pPr>
            <w:r>
              <w:rPr>
                <w:color w:val="auto"/>
                <w:kern w:val="0"/>
                <w:sz w:val="18"/>
                <w:szCs w:val="18"/>
                <w:lang w:bidi="ar"/>
              </w:rPr>
              <w:t>拖拉机/联合收割机档案解除封存</w:t>
            </w:r>
          </w:p>
        </w:tc>
        <w:tc>
          <w:tcPr>
            <w:tcW w:w="613" w:type="dxa"/>
            <w:noWrap w:val="0"/>
            <w:vAlign w:val="center"/>
          </w:tcPr>
          <w:p w14:paraId="41A3CA84">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7B61435">
            <w:pPr>
              <w:widowControl/>
              <w:spacing w:line="260" w:lineRule="exact"/>
              <w:jc w:val="center"/>
              <w:rPr>
                <w:b/>
                <w:bCs/>
                <w:color w:val="auto"/>
                <w:sz w:val="18"/>
                <w:szCs w:val="18"/>
              </w:rPr>
            </w:pPr>
          </w:p>
        </w:tc>
        <w:tc>
          <w:tcPr>
            <w:tcW w:w="3450" w:type="dxa"/>
            <w:noWrap w:val="0"/>
            <w:vAlign w:val="center"/>
          </w:tcPr>
          <w:p w14:paraId="04D6BC6D">
            <w:pPr>
              <w:widowControl/>
              <w:spacing w:line="260" w:lineRule="exact"/>
              <w:textAlignment w:val="center"/>
              <w:rPr>
                <w:color w:val="auto"/>
                <w:sz w:val="18"/>
                <w:szCs w:val="18"/>
              </w:rPr>
            </w:pPr>
            <w:r>
              <w:rPr>
                <w:color w:val="auto"/>
                <w:kern w:val="0"/>
                <w:sz w:val="18"/>
                <w:szCs w:val="18"/>
                <w:lang w:bidi="ar"/>
              </w:rPr>
              <w:t>《拖拉机联合收割机登记规定》（农业部令2018年第2号）</w:t>
            </w:r>
          </w:p>
        </w:tc>
        <w:tc>
          <w:tcPr>
            <w:tcW w:w="1391" w:type="dxa"/>
            <w:noWrap w:val="0"/>
            <w:vAlign w:val="center"/>
          </w:tcPr>
          <w:p w14:paraId="4747FAE5">
            <w:pPr>
              <w:widowControl/>
              <w:spacing w:line="260" w:lineRule="exact"/>
              <w:jc w:val="center"/>
              <w:textAlignment w:val="center"/>
              <w:rPr>
                <w:color w:val="auto"/>
                <w:sz w:val="18"/>
                <w:szCs w:val="18"/>
              </w:rPr>
            </w:pPr>
            <w:r>
              <w:rPr>
                <w:color w:val="auto"/>
                <w:kern w:val="0"/>
                <w:sz w:val="18"/>
                <w:szCs w:val="18"/>
                <w:lang w:bidi="ar"/>
              </w:rPr>
              <w:t>自然人、营利法人、非营利法人</w:t>
            </w:r>
          </w:p>
        </w:tc>
        <w:tc>
          <w:tcPr>
            <w:tcW w:w="986" w:type="dxa"/>
            <w:noWrap w:val="0"/>
            <w:vAlign w:val="center"/>
          </w:tcPr>
          <w:p w14:paraId="7EC5DA78">
            <w:pPr>
              <w:widowControl/>
              <w:spacing w:line="26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49A9DEB3">
            <w:pPr>
              <w:widowControl/>
              <w:spacing w:line="260" w:lineRule="exact"/>
              <w:jc w:val="center"/>
              <w:rPr>
                <w:b/>
                <w:bCs/>
                <w:color w:val="auto"/>
                <w:sz w:val="18"/>
                <w:szCs w:val="18"/>
              </w:rPr>
            </w:pPr>
          </w:p>
        </w:tc>
      </w:tr>
      <w:tr w14:paraId="733D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 w:type="dxa"/>
            <w:vMerge w:val="continue"/>
            <w:noWrap w:val="0"/>
            <w:vAlign w:val="center"/>
          </w:tcPr>
          <w:p w14:paraId="32E82A1D">
            <w:pPr>
              <w:widowControl/>
              <w:spacing w:line="260" w:lineRule="exact"/>
              <w:jc w:val="center"/>
              <w:textAlignment w:val="center"/>
              <w:rPr>
                <w:rFonts w:hint="eastAsia"/>
                <w:color w:val="auto"/>
                <w:kern w:val="0"/>
                <w:sz w:val="18"/>
                <w:szCs w:val="18"/>
                <w:lang w:val="en-US" w:eastAsia="zh-CN" w:bidi="ar"/>
              </w:rPr>
            </w:pPr>
          </w:p>
        </w:tc>
        <w:tc>
          <w:tcPr>
            <w:tcW w:w="531" w:type="dxa"/>
            <w:noWrap w:val="0"/>
            <w:vAlign w:val="center"/>
          </w:tcPr>
          <w:p w14:paraId="61934C22">
            <w:pPr>
              <w:widowControl/>
              <w:spacing w:line="26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2</w:t>
            </w:r>
          </w:p>
        </w:tc>
        <w:tc>
          <w:tcPr>
            <w:tcW w:w="536" w:type="dxa"/>
            <w:noWrap w:val="0"/>
            <w:vAlign w:val="center"/>
          </w:tcPr>
          <w:p w14:paraId="66458ECB">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29FEA114">
            <w:pPr>
              <w:widowControl/>
              <w:spacing w:line="260" w:lineRule="exact"/>
              <w:jc w:val="center"/>
              <w:textAlignment w:val="center"/>
              <w:rPr>
                <w:color w:val="auto"/>
                <w:sz w:val="18"/>
                <w:szCs w:val="18"/>
              </w:rPr>
            </w:pPr>
            <w:r>
              <w:rPr>
                <w:color w:val="auto"/>
                <w:kern w:val="0"/>
                <w:sz w:val="18"/>
                <w:szCs w:val="18"/>
                <w:lang w:bidi="ar"/>
              </w:rPr>
              <w:t>农业沼气设施安全处置</w:t>
            </w:r>
          </w:p>
        </w:tc>
        <w:tc>
          <w:tcPr>
            <w:tcW w:w="1937" w:type="dxa"/>
            <w:noWrap w:val="0"/>
            <w:vAlign w:val="center"/>
          </w:tcPr>
          <w:p w14:paraId="717BA168">
            <w:pPr>
              <w:widowControl/>
              <w:spacing w:line="260" w:lineRule="exact"/>
              <w:jc w:val="center"/>
              <w:textAlignment w:val="center"/>
              <w:rPr>
                <w:color w:val="auto"/>
                <w:sz w:val="18"/>
                <w:szCs w:val="18"/>
              </w:rPr>
            </w:pPr>
            <w:r>
              <w:rPr>
                <w:color w:val="auto"/>
                <w:kern w:val="0"/>
                <w:sz w:val="18"/>
                <w:szCs w:val="18"/>
                <w:lang w:bidi="ar"/>
              </w:rPr>
              <w:t>农业沼气设施安全处置</w:t>
            </w:r>
          </w:p>
        </w:tc>
        <w:tc>
          <w:tcPr>
            <w:tcW w:w="613" w:type="dxa"/>
            <w:noWrap w:val="0"/>
            <w:vAlign w:val="center"/>
          </w:tcPr>
          <w:p w14:paraId="383DAF63">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080F45D">
            <w:pPr>
              <w:widowControl/>
              <w:spacing w:line="260" w:lineRule="exact"/>
              <w:jc w:val="center"/>
              <w:rPr>
                <w:b/>
                <w:bCs/>
                <w:color w:val="auto"/>
                <w:sz w:val="18"/>
                <w:szCs w:val="18"/>
              </w:rPr>
            </w:pPr>
          </w:p>
        </w:tc>
        <w:tc>
          <w:tcPr>
            <w:tcW w:w="3450" w:type="dxa"/>
            <w:noWrap w:val="0"/>
            <w:vAlign w:val="center"/>
          </w:tcPr>
          <w:p w14:paraId="2B18C53A">
            <w:pPr>
              <w:widowControl/>
              <w:spacing w:line="260" w:lineRule="exact"/>
              <w:textAlignment w:val="center"/>
              <w:rPr>
                <w:color w:val="auto"/>
                <w:sz w:val="18"/>
                <w:szCs w:val="18"/>
              </w:rPr>
            </w:pPr>
            <w:r>
              <w:rPr>
                <w:color w:val="auto"/>
                <w:kern w:val="0"/>
                <w:sz w:val="18"/>
                <w:szCs w:val="18"/>
                <w:lang w:bidi="ar"/>
              </w:rPr>
              <w:t>《农业农村部办公厅关于做好农村沼气设施安全处置工作的通知》（农办科〔2019〕2号）</w:t>
            </w:r>
          </w:p>
        </w:tc>
        <w:tc>
          <w:tcPr>
            <w:tcW w:w="1391" w:type="dxa"/>
            <w:noWrap w:val="0"/>
            <w:vAlign w:val="center"/>
          </w:tcPr>
          <w:p w14:paraId="640EBD8B">
            <w:pPr>
              <w:widowControl/>
              <w:spacing w:line="260" w:lineRule="exact"/>
              <w:jc w:val="center"/>
              <w:textAlignment w:val="center"/>
              <w:rPr>
                <w:color w:val="auto"/>
                <w:sz w:val="18"/>
                <w:szCs w:val="18"/>
              </w:rPr>
            </w:pPr>
            <w:r>
              <w:rPr>
                <w:color w:val="auto"/>
                <w:kern w:val="0"/>
                <w:sz w:val="18"/>
                <w:szCs w:val="18"/>
                <w:lang w:bidi="ar"/>
              </w:rPr>
              <w:t>自然人、营利法人、非营利法人</w:t>
            </w:r>
          </w:p>
        </w:tc>
        <w:tc>
          <w:tcPr>
            <w:tcW w:w="986" w:type="dxa"/>
            <w:noWrap w:val="0"/>
            <w:vAlign w:val="center"/>
          </w:tcPr>
          <w:p w14:paraId="36D7118C">
            <w:pPr>
              <w:widowControl/>
              <w:spacing w:line="26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6BDD0379">
            <w:pPr>
              <w:widowControl/>
              <w:spacing w:line="260" w:lineRule="exact"/>
              <w:jc w:val="center"/>
              <w:rPr>
                <w:b/>
                <w:bCs/>
                <w:color w:val="auto"/>
                <w:sz w:val="18"/>
                <w:szCs w:val="18"/>
              </w:rPr>
            </w:pPr>
          </w:p>
        </w:tc>
      </w:tr>
      <w:tr w14:paraId="684D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 w:type="dxa"/>
            <w:vMerge w:val="continue"/>
            <w:noWrap w:val="0"/>
            <w:vAlign w:val="center"/>
          </w:tcPr>
          <w:p w14:paraId="17BA2442">
            <w:pPr>
              <w:widowControl/>
              <w:spacing w:line="260" w:lineRule="exact"/>
              <w:jc w:val="center"/>
              <w:textAlignment w:val="center"/>
              <w:rPr>
                <w:rFonts w:hint="eastAsia"/>
                <w:color w:val="auto"/>
                <w:kern w:val="0"/>
                <w:sz w:val="18"/>
                <w:szCs w:val="18"/>
                <w:lang w:val="en-US" w:eastAsia="zh-CN" w:bidi="ar"/>
              </w:rPr>
            </w:pPr>
          </w:p>
        </w:tc>
        <w:tc>
          <w:tcPr>
            <w:tcW w:w="531" w:type="dxa"/>
            <w:noWrap w:val="0"/>
            <w:vAlign w:val="center"/>
          </w:tcPr>
          <w:p w14:paraId="5E5619C9">
            <w:pPr>
              <w:widowControl/>
              <w:spacing w:line="26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3</w:t>
            </w:r>
          </w:p>
        </w:tc>
        <w:tc>
          <w:tcPr>
            <w:tcW w:w="536" w:type="dxa"/>
            <w:noWrap w:val="0"/>
            <w:vAlign w:val="center"/>
          </w:tcPr>
          <w:p w14:paraId="7D4D4318">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086E1E37">
            <w:pPr>
              <w:widowControl/>
              <w:spacing w:line="260" w:lineRule="exact"/>
              <w:jc w:val="center"/>
              <w:textAlignment w:val="center"/>
              <w:rPr>
                <w:color w:val="auto"/>
                <w:sz w:val="18"/>
                <w:szCs w:val="18"/>
              </w:rPr>
            </w:pPr>
            <w:r>
              <w:rPr>
                <w:color w:val="auto"/>
                <w:kern w:val="0"/>
                <w:sz w:val="18"/>
                <w:szCs w:val="18"/>
                <w:lang w:bidi="ar"/>
              </w:rPr>
              <w:t>养蜂证申领</w:t>
            </w:r>
          </w:p>
        </w:tc>
        <w:tc>
          <w:tcPr>
            <w:tcW w:w="1937" w:type="dxa"/>
            <w:noWrap w:val="0"/>
            <w:vAlign w:val="center"/>
          </w:tcPr>
          <w:p w14:paraId="36AFF7FD">
            <w:pPr>
              <w:widowControl/>
              <w:spacing w:line="260" w:lineRule="exact"/>
              <w:jc w:val="center"/>
              <w:textAlignment w:val="center"/>
              <w:rPr>
                <w:color w:val="auto"/>
                <w:sz w:val="18"/>
                <w:szCs w:val="18"/>
              </w:rPr>
            </w:pPr>
            <w:r>
              <w:rPr>
                <w:color w:val="auto"/>
                <w:kern w:val="0"/>
                <w:sz w:val="18"/>
                <w:szCs w:val="18"/>
                <w:lang w:bidi="ar"/>
              </w:rPr>
              <w:t>养蜂证申领</w:t>
            </w:r>
          </w:p>
        </w:tc>
        <w:tc>
          <w:tcPr>
            <w:tcW w:w="613" w:type="dxa"/>
            <w:noWrap w:val="0"/>
            <w:vAlign w:val="center"/>
          </w:tcPr>
          <w:p w14:paraId="0EB35DF2">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EE66025">
            <w:pPr>
              <w:widowControl/>
              <w:spacing w:line="260" w:lineRule="exact"/>
              <w:jc w:val="center"/>
              <w:rPr>
                <w:b/>
                <w:bCs/>
                <w:color w:val="auto"/>
                <w:sz w:val="18"/>
                <w:szCs w:val="18"/>
              </w:rPr>
            </w:pPr>
          </w:p>
        </w:tc>
        <w:tc>
          <w:tcPr>
            <w:tcW w:w="3450" w:type="dxa"/>
            <w:noWrap w:val="0"/>
            <w:vAlign w:val="center"/>
          </w:tcPr>
          <w:p w14:paraId="46207C35">
            <w:pPr>
              <w:widowControl/>
              <w:spacing w:line="260" w:lineRule="exact"/>
              <w:textAlignment w:val="center"/>
              <w:rPr>
                <w:color w:val="auto"/>
                <w:sz w:val="18"/>
                <w:szCs w:val="18"/>
              </w:rPr>
            </w:pPr>
            <w:r>
              <w:rPr>
                <w:color w:val="auto"/>
                <w:kern w:val="0"/>
                <w:sz w:val="18"/>
                <w:szCs w:val="18"/>
                <w:lang w:bidi="ar"/>
              </w:rPr>
              <w:t>《养蜂管理办法（试行）》（农业部公告第1692号）</w:t>
            </w:r>
          </w:p>
        </w:tc>
        <w:tc>
          <w:tcPr>
            <w:tcW w:w="1391" w:type="dxa"/>
            <w:noWrap w:val="0"/>
            <w:vAlign w:val="center"/>
          </w:tcPr>
          <w:p w14:paraId="2AD555FE">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9C847A4">
            <w:pPr>
              <w:widowControl/>
              <w:spacing w:line="26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6A3860A1">
            <w:pPr>
              <w:widowControl/>
              <w:spacing w:line="260" w:lineRule="exact"/>
              <w:jc w:val="center"/>
              <w:rPr>
                <w:b/>
                <w:bCs/>
                <w:color w:val="auto"/>
                <w:sz w:val="18"/>
                <w:szCs w:val="18"/>
              </w:rPr>
            </w:pPr>
          </w:p>
        </w:tc>
      </w:tr>
      <w:tr w14:paraId="0BAC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 w:type="dxa"/>
            <w:vMerge w:val="continue"/>
            <w:noWrap w:val="0"/>
            <w:vAlign w:val="center"/>
          </w:tcPr>
          <w:p w14:paraId="3557C508">
            <w:pPr>
              <w:widowControl/>
              <w:spacing w:line="260" w:lineRule="exact"/>
              <w:jc w:val="center"/>
              <w:textAlignment w:val="center"/>
              <w:rPr>
                <w:rFonts w:hint="eastAsia"/>
                <w:color w:val="auto"/>
                <w:kern w:val="0"/>
                <w:sz w:val="18"/>
                <w:szCs w:val="18"/>
                <w:lang w:val="en-US" w:eastAsia="zh-CN" w:bidi="ar"/>
              </w:rPr>
            </w:pPr>
          </w:p>
        </w:tc>
        <w:tc>
          <w:tcPr>
            <w:tcW w:w="531" w:type="dxa"/>
            <w:noWrap w:val="0"/>
            <w:vAlign w:val="center"/>
          </w:tcPr>
          <w:p w14:paraId="4E6471B2">
            <w:pPr>
              <w:widowControl/>
              <w:spacing w:line="26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4</w:t>
            </w:r>
          </w:p>
        </w:tc>
        <w:tc>
          <w:tcPr>
            <w:tcW w:w="536" w:type="dxa"/>
            <w:noWrap w:val="0"/>
            <w:vAlign w:val="center"/>
          </w:tcPr>
          <w:p w14:paraId="4D561EE8">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54F2C168">
            <w:pPr>
              <w:widowControl/>
              <w:spacing w:line="260" w:lineRule="exact"/>
              <w:jc w:val="center"/>
              <w:textAlignment w:val="center"/>
              <w:rPr>
                <w:color w:val="auto"/>
                <w:sz w:val="18"/>
                <w:szCs w:val="18"/>
              </w:rPr>
            </w:pPr>
            <w:r>
              <w:rPr>
                <w:color w:val="auto"/>
                <w:kern w:val="0"/>
                <w:sz w:val="18"/>
                <w:szCs w:val="18"/>
                <w:lang w:bidi="ar"/>
              </w:rPr>
              <w:t>受理农村土地承包经营纠纷仲裁申请</w:t>
            </w:r>
          </w:p>
        </w:tc>
        <w:tc>
          <w:tcPr>
            <w:tcW w:w="1937" w:type="dxa"/>
            <w:noWrap w:val="0"/>
            <w:vAlign w:val="center"/>
          </w:tcPr>
          <w:p w14:paraId="4C8E491E">
            <w:pPr>
              <w:widowControl/>
              <w:spacing w:line="260" w:lineRule="exact"/>
              <w:jc w:val="center"/>
              <w:textAlignment w:val="center"/>
              <w:rPr>
                <w:color w:val="auto"/>
                <w:sz w:val="18"/>
                <w:szCs w:val="18"/>
              </w:rPr>
            </w:pPr>
            <w:r>
              <w:rPr>
                <w:color w:val="auto"/>
                <w:kern w:val="0"/>
                <w:sz w:val="18"/>
                <w:szCs w:val="18"/>
                <w:lang w:bidi="ar"/>
              </w:rPr>
              <w:t>受理农村土地承包经营纠纷仲裁申请</w:t>
            </w:r>
          </w:p>
        </w:tc>
        <w:tc>
          <w:tcPr>
            <w:tcW w:w="613" w:type="dxa"/>
            <w:noWrap w:val="0"/>
            <w:vAlign w:val="center"/>
          </w:tcPr>
          <w:p w14:paraId="318E1655">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265DA1F">
            <w:pPr>
              <w:widowControl/>
              <w:spacing w:line="260" w:lineRule="exact"/>
              <w:jc w:val="center"/>
              <w:rPr>
                <w:b/>
                <w:bCs/>
                <w:color w:val="auto"/>
                <w:sz w:val="18"/>
                <w:szCs w:val="18"/>
              </w:rPr>
            </w:pPr>
          </w:p>
        </w:tc>
        <w:tc>
          <w:tcPr>
            <w:tcW w:w="3450" w:type="dxa"/>
            <w:noWrap w:val="0"/>
            <w:vAlign w:val="center"/>
          </w:tcPr>
          <w:p w14:paraId="4346A844">
            <w:pPr>
              <w:widowControl/>
              <w:spacing w:line="260" w:lineRule="exact"/>
              <w:textAlignment w:val="center"/>
              <w:rPr>
                <w:color w:val="auto"/>
                <w:sz w:val="18"/>
                <w:szCs w:val="18"/>
              </w:rPr>
            </w:pPr>
            <w:r>
              <w:rPr>
                <w:color w:val="auto"/>
                <w:kern w:val="0"/>
                <w:sz w:val="18"/>
                <w:szCs w:val="18"/>
                <w:lang w:bidi="ar"/>
              </w:rPr>
              <w:t>《中华人民共和国农村土地承包经营纠纷调解仲裁法》</w:t>
            </w:r>
          </w:p>
        </w:tc>
        <w:tc>
          <w:tcPr>
            <w:tcW w:w="1391" w:type="dxa"/>
            <w:noWrap w:val="0"/>
            <w:vAlign w:val="center"/>
          </w:tcPr>
          <w:p w14:paraId="6AB799D8">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5183FAD">
            <w:pPr>
              <w:widowControl/>
              <w:spacing w:line="26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7311278D">
            <w:pPr>
              <w:widowControl/>
              <w:spacing w:line="260" w:lineRule="exact"/>
              <w:jc w:val="center"/>
              <w:rPr>
                <w:b/>
                <w:bCs/>
                <w:color w:val="auto"/>
                <w:sz w:val="18"/>
                <w:szCs w:val="18"/>
              </w:rPr>
            </w:pPr>
          </w:p>
        </w:tc>
      </w:tr>
      <w:tr w14:paraId="67E9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 w:type="dxa"/>
            <w:vMerge w:val="restart"/>
            <w:noWrap w:val="0"/>
            <w:vAlign w:val="center"/>
          </w:tcPr>
          <w:p w14:paraId="09D12C41">
            <w:pPr>
              <w:widowControl/>
              <w:spacing w:line="26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县文广旅游</w:t>
            </w:r>
            <w:r>
              <w:rPr>
                <w:color w:val="auto"/>
                <w:kern w:val="0"/>
                <w:sz w:val="18"/>
                <w:szCs w:val="18"/>
                <w:lang w:bidi="ar"/>
              </w:rPr>
              <w:t>局</w:t>
            </w:r>
          </w:p>
        </w:tc>
        <w:tc>
          <w:tcPr>
            <w:tcW w:w="531" w:type="dxa"/>
            <w:vMerge w:val="restart"/>
            <w:noWrap w:val="0"/>
            <w:vAlign w:val="center"/>
          </w:tcPr>
          <w:p w14:paraId="7F894C17">
            <w:pPr>
              <w:widowControl/>
              <w:spacing w:line="260" w:lineRule="exact"/>
              <w:jc w:val="center"/>
              <w:textAlignment w:val="center"/>
              <w:rPr>
                <w:rFonts w:hint="eastAsia"/>
                <w:color w:val="auto"/>
                <w:kern w:val="0"/>
                <w:sz w:val="18"/>
                <w:szCs w:val="18"/>
                <w:lang w:val="en-US" w:eastAsia="zh-CN" w:bidi="ar"/>
              </w:rPr>
            </w:pPr>
            <w:r>
              <w:rPr>
                <w:color w:val="auto"/>
                <w:kern w:val="0"/>
                <w:sz w:val="18"/>
                <w:szCs w:val="18"/>
                <w:lang w:bidi="ar"/>
              </w:rPr>
              <w:t>1</w:t>
            </w:r>
          </w:p>
        </w:tc>
        <w:tc>
          <w:tcPr>
            <w:tcW w:w="536" w:type="dxa"/>
            <w:noWrap w:val="0"/>
            <w:vAlign w:val="center"/>
          </w:tcPr>
          <w:p w14:paraId="4F8123F9">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777ECAAD">
            <w:pPr>
              <w:widowControl/>
              <w:spacing w:line="260" w:lineRule="exact"/>
              <w:jc w:val="center"/>
              <w:textAlignment w:val="center"/>
              <w:rPr>
                <w:color w:val="auto"/>
                <w:sz w:val="18"/>
                <w:szCs w:val="18"/>
              </w:rPr>
            </w:pPr>
            <w:r>
              <w:rPr>
                <w:color w:val="auto"/>
                <w:kern w:val="0"/>
                <w:sz w:val="18"/>
                <w:szCs w:val="18"/>
                <w:lang w:bidi="ar"/>
              </w:rPr>
              <w:t>公共图书馆服务</w:t>
            </w:r>
          </w:p>
        </w:tc>
        <w:tc>
          <w:tcPr>
            <w:tcW w:w="1937" w:type="dxa"/>
            <w:noWrap w:val="0"/>
            <w:vAlign w:val="center"/>
          </w:tcPr>
          <w:p w14:paraId="65A404B9">
            <w:pPr>
              <w:widowControl/>
              <w:spacing w:line="260" w:lineRule="exact"/>
              <w:jc w:val="center"/>
              <w:textAlignment w:val="center"/>
              <w:rPr>
                <w:color w:val="auto"/>
                <w:sz w:val="18"/>
                <w:szCs w:val="18"/>
              </w:rPr>
            </w:pPr>
            <w:r>
              <w:rPr>
                <w:color w:val="auto"/>
                <w:kern w:val="0"/>
                <w:sz w:val="18"/>
                <w:szCs w:val="18"/>
                <w:lang w:bidi="ar"/>
              </w:rPr>
              <w:t>公共图书馆查询服务</w:t>
            </w:r>
          </w:p>
        </w:tc>
        <w:tc>
          <w:tcPr>
            <w:tcW w:w="613" w:type="dxa"/>
            <w:noWrap w:val="0"/>
            <w:vAlign w:val="center"/>
          </w:tcPr>
          <w:p w14:paraId="5306DF74">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CE73424">
            <w:pPr>
              <w:widowControl/>
              <w:spacing w:line="260" w:lineRule="exact"/>
              <w:jc w:val="center"/>
              <w:rPr>
                <w:b/>
                <w:bCs/>
                <w:color w:val="auto"/>
                <w:sz w:val="18"/>
                <w:szCs w:val="18"/>
              </w:rPr>
            </w:pPr>
          </w:p>
        </w:tc>
        <w:tc>
          <w:tcPr>
            <w:tcW w:w="3450" w:type="dxa"/>
            <w:noWrap w:val="0"/>
            <w:vAlign w:val="center"/>
          </w:tcPr>
          <w:p w14:paraId="45B09E91">
            <w:pPr>
              <w:widowControl/>
              <w:spacing w:line="260" w:lineRule="exact"/>
              <w:textAlignment w:val="center"/>
              <w:rPr>
                <w:color w:val="auto"/>
                <w:sz w:val="18"/>
                <w:szCs w:val="18"/>
              </w:rPr>
            </w:pPr>
            <w:r>
              <w:rPr>
                <w:color w:val="auto"/>
                <w:kern w:val="0"/>
                <w:sz w:val="18"/>
                <w:szCs w:val="18"/>
                <w:lang w:bidi="ar"/>
              </w:rPr>
              <w:t>《中华人民共和国公共图书馆法》</w:t>
            </w:r>
          </w:p>
        </w:tc>
        <w:tc>
          <w:tcPr>
            <w:tcW w:w="1391" w:type="dxa"/>
            <w:noWrap w:val="0"/>
            <w:vAlign w:val="center"/>
          </w:tcPr>
          <w:p w14:paraId="01FC4D1C">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2A84E5F">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C7A1386">
            <w:pPr>
              <w:widowControl/>
              <w:spacing w:line="260" w:lineRule="exact"/>
              <w:jc w:val="center"/>
              <w:rPr>
                <w:b/>
                <w:bCs/>
                <w:color w:val="auto"/>
                <w:sz w:val="18"/>
                <w:szCs w:val="18"/>
              </w:rPr>
            </w:pPr>
          </w:p>
        </w:tc>
      </w:tr>
      <w:tr w14:paraId="75A8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 w:type="dxa"/>
            <w:vMerge w:val="continue"/>
            <w:noWrap w:val="0"/>
            <w:vAlign w:val="center"/>
          </w:tcPr>
          <w:p w14:paraId="78A67B0A">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3E77E522">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13A9A43B">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14D2027E">
            <w:pPr>
              <w:widowControl/>
              <w:spacing w:line="260" w:lineRule="exact"/>
              <w:jc w:val="center"/>
              <w:rPr>
                <w:color w:val="auto"/>
                <w:sz w:val="18"/>
                <w:szCs w:val="18"/>
              </w:rPr>
            </w:pPr>
          </w:p>
        </w:tc>
        <w:tc>
          <w:tcPr>
            <w:tcW w:w="1937" w:type="dxa"/>
            <w:noWrap w:val="0"/>
            <w:vAlign w:val="center"/>
          </w:tcPr>
          <w:p w14:paraId="7A3C6F0B">
            <w:pPr>
              <w:widowControl/>
              <w:spacing w:line="260" w:lineRule="exact"/>
              <w:jc w:val="center"/>
              <w:textAlignment w:val="center"/>
              <w:rPr>
                <w:color w:val="auto"/>
                <w:sz w:val="18"/>
                <w:szCs w:val="18"/>
              </w:rPr>
            </w:pPr>
            <w:r>
              <w:rPr>
                <w:color w:val="auto"/>
                <w:kern w:val="0"/>
                <w:sz w:val="18"/>
                <w:szCs w:val="18"/>
                <w:lang w:bidi="ar"/>
              </w:rPr>
              <w:t>公共图书馆借阅服务</w:t>
            </w:r>
          </w:p>
        </w:tc>
        <w:tc>
          <w:tcPr>
            <w:tcW w:w="613" w:type="dxa"/>
            <w:noWrap w:val="0"/>
            <w:vAlign w:val="center"/>
          </w:tcPr>
          <w:p w14:paraId="3ED89C1E">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5C0703D">
            <w:pPr>
              <w:widowControl/>
              <w:spacing w:line="260" w:lineRule="exact"/>
              <w:jc w:val="center"/>
              <w:rPr>
                <w:b/>
                <w:bCs/>
                <w:color w:val="auto"/>
                <w:sz w:val="18"/>
                <w:szCs w:val="18"/>
              </w:rPr>
            </w:pPr>
          </w:p>
        </w:tc>
        <w:tc>
          <w:tcPr>
            <w:tcW w:w="3450" w:type="dxa"/>
            <w:noWrap w:val="0"/>
            <w:vAlign w:val="center"/>
          </w:tcPr>
          <w:p w14:paraId="1AFFE8C9">
            <w:pPr>
              <w:widowControl/>
              <w:spacing w:line="260" w:lineRule="exact"/>
              <w:textAlignment w:val="center"/>
              <w:rPr>
                <w:color w:val="auto"/>
                <w:sz w:val="18"/>
                <w:szCs w:val="18"/>
              </w:rPr>
            </w:pPr>
            <w:r>
              <w:rPr>
                <w:color w:val="auto"/>
                <w:kern w:val="0"/>
                <w:sz w:val="18"/>
                <w:szCs w:val="18"/>
                <w:lang w:bidi="ar"/>
              </w:rPr>
              <w:t>《中华人民共和国公共图书馆法》</w:t>
            </w:r>
          </w:p>
        </w:tc>
        <w:tc>
          <w:tcPr>
            <w:tcW w:w="1391" w:type="dxa"/>
            <w:noWrap w:val="0"/>
            <w:vAlign w:val="center"/>
          </w:tcPr>
          <w:p w14:paraId="56D16EA0">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5BCCF37">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F8B4ED3">
            <w:pPr>
              <w:widowControl/>
              <w:spacing w:line="260" w:lineRule="exact"/>
              <w:jc w:val="center"/>
              <w:rPr>
                <w:b/>
                <w:bCs/>
                <w:color w:val="auto"/>
                <w:sz w:val="18"/>
                <w:szCs w:val="18"/>
              </w:rPr>
            </w:pPr>
          </w:p>
        </w:tc>
      </w:tr>
      <w:tr w14:paraId="5864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 w:type="dxa"/>
            <w:vMerge w:val="continue"/>
            <w:noWrap w:val="0"/>
            <w:vAlign w:val="center"/>
          </w:tcPr>
          <w:p w14:paraId="086F854E">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3B106074">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10CAB347">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40BF7518">
            <w:pPr>
              <w:widowControl/>
              <w:spacing w:line="260" w:lineRule="exact"/>
              <w:jc w:val="center"/>
              <w:rPr>
                <w:color w:val="auto"/>
                <w:sz w:val="18"/>
                <w:szCs w:val="18"/>
              </w:rPr>
            </w:pPr>
          </w:p>
        </w:tc>
        <w:tc>
          <w:tcPr>
            <w:tcW w:w="1937" w:type="dxa"/>
            <w:noWrap w:val="0"/>
            <w:vAlign w:val="center"/>
          </w:tcPr>
          <w:p w14:paraId="6C3A68F8">
            <w:pPr>
              <w:widowControl/>
              <w:spacing w:line="260" w:lineRule="exact"/>
              <w:jc w:val="center"/>
              <w:textAlignment w:val="center"/>
              <w:rPr>
                <w:color w:val="auto"/>
                <w:sz w:val="18"/>
                <w:szCs w:val="18"/>
              </w:rPr>
            </w:pPr>
            <w:r>
              <w:rPr>
                <w:color w:val="auto"/>
                <w:kern w:val="0"/>
                <w:sz w:val="18"/>
                <w:szCs w:val="18"/>
                <w:lang w:bidi="ar"/>
              </w:rPr>
              <w:t>公共图书馆举办</w:t>
            </w:r>
          </w:p>
        </w:tc>
        <w:tc>
          <w:tcPr>
            <w:tcW w:w="613" w:type="dxa"/>
            <w:noWrap w:val="0"/>
            <w:vAlign w:val="center"/>
          </w:tcPr>
          <w:p w14:paraId="2E4B709E">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25DC705">
            <w:pPr>
              <w:widowControl/>
              <w:spacing w:line="260" w:lineRule="exact"/>
              <w:jc w:val="center"/>
              <w:rPr>
                <w:b/>
                <w:bCs/>
                <w:color w:val="auto"/>
                <w:sz w:val="18"/>
                <w:szCs w:val="18"/>
              </w:rPr>
            </w:pPr>
          </w:p>
        </w:tc>
        <w:tc>
          <w:tcPr>
            <w:tcW w:w="3450" w:type="dxa"/>
            <w:noWrap w:val="0"/>
            <w:vAlign w:val="center"/>
          </w:tcPr>
          <w:p w14:paraId="70B2E397">
            <w:pPr>
              <w:widowControl/>
              <w:spacing w:line="260" w:lineRule="exact"/>
              <w:textAlignment w:val="center"/>
              <w:rPr>
                <w:color w:val="auto"/>
                <w:sz w:val="18"/>
                <w:szCs w:val="18"/>
              </w:rPr>
            </w:pPr>
            <w:r>
              <w:rPr>
                <w:color w:val="auto"/>
                <w:kern w:val="0"/>
                <w:sz w:val="18"/>
                <w:szCs w:val="18"/>
                <w:lang w:bidi="ar"/>
              </w:rPr>
              <w:t>《中华人民共和国公共图书馆法》</w:t>
            </w:r>
          </w:p>
        </w:tc>
        <w:tc>
          <w:tcPr>
            <w:tcW w:w="1391" w:type="dxa"/>
            <w:noWrap w:val="0"/>
            <w:vAlign w:val="center"/>
          </w:tcPr>
          <w:p w14:paraId="182523F4">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B6C1130">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43D6EA8">
            <w:pPr>
              <w:widowControl/>
              <w:spacing w:line="260" w:lineRule="exact"/>
              <w:jc w:val="center"/>
              <w:rPr>
                <w:b/>
                <w:bCs/>
                <w:color w:val="auto"/>
                <w:sz w:val="18"/>
                <w:szCs w:val="18"/>
              </w:rPr>
            </w:pPr>
          </w:p>
        </w:tc>
      </w:tr>
      <w:tr w14:paraId="6B95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 w:type="dxa"/>
            <w:vMerge w:val="continue"/>
            <w:noWrap w:val="0"/>
            <w:vAlign w:val="center"/>
          </w:tcPr>
          <w:p w14:paraId="4719C75D">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53C108D0">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26DC6F9D">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4DB3D002">
            <w:pPr>
              <w:widowControl/>
              <w:spacing w:line="260" w:lineRule="exact"/>
              <w:jc w:val="center"/>
              <w:rPr>
                <w:color w:val="auto"/>
                <w:sz w:val="18"/>
                <w:szCs w:val="18"/>
              </w:rPr>
            </w:pPr>
          </w:p>
        </w:tc>
        <w:tc>
          <w:tcPr>
            <w:tcW w:w="1937" w:type="dxa"/>
            <w:noWrap w:val="0"/>
            <w:vAlign w:val="center"/>
          </w:tcPr>
          <w:p w14:paraId="65E8B4EE">
            <w:pPr>
              <w:widowControl/>
              <w:spacing w:line="260" w:lineRule="exact"/>
              <w:jc w:val="center"/>
              <w:textAlignment w:val="center"/>
              <w:rPr>
                <w:color w:val="auto"/>
                <w:sz w:val="18"/>
                <w:szCs w:val="18"/>
              </w:rPr>
            </w:pPr>
            <w:r>
              <w:rPr>
                <w:color w:val="auto"/>
                <w:kern w:val="0"/>
                <w:sz w:val="18"/>
                <w:szCs w:val="18"/>
                <w:lang w:bidi="ar"/>
              </w:rPr>
              <w:t>公益性讲座服务</w:t>
            </w:r>
          </w:p>
        </w:tc>
        <w:tc>
          <w:tcPr>
            <w:tcW w:w="613" w:type="dxa"/>
            <w:noWrap w:val="0"/>
            <w:vAlign w:val="center"/>
          </w:tcPr>
          <w:p w14:paraId="333D2177">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9942965">
            <w:pPr>
              <w:widowControl/>
              <w:spacing w:line="260" w:lineRule="exact"/>
              <w:jc w:val="center"/>
              <w:rPr>
                <w:b/>
                <w:bCs/>
                <w:color w:val="auto"/>
                <w:sz w:val="18"/>
                <w:szCs w:val="18"/>
              </w:rPr>
            </w:pPr>
          </w:p>
        </w:tc>
        <w:tc>
          <w:tcPr>
            <w:tcW w:w="3450" w:type="dxa"/>
            <w:noWrap w:val="0"/>
            <w:vAlign w:val="center"/>
          </w:tcPr>
          <w:p w14:paraId="1DF28B52">
            <w:pPr>
              <w:widowControl/>
              <w:spacing w:line="260" w:lineRule="exact"/>
              <w:textAlignment w:val="center"/>
              <w:rPr>
                <w:color w:val="auto"/>
                <w:sz w:val="18"/>
                <w:szCs w:val="18"/>
              </w:rPr>
            </w:pPr>
            <w:r>
              <w:rPr>
                <w:color w:val="auto"/>
                <w:kern w:val="0"/>
                <w:sz w:val="18"/>
                <w:szCs w:val="18"/>
                <w:lang w:bidi="ar"/>
              </w:rPr>
              <w:t>《中华人民共和国公共图书馆法》</w:t>
            </w:r>
          </w:p>
        </w:tc>
        <w:tc>
          <w:tcPr>
            <w:tcW w:w="1391" w:type="dxa"/>
            <w:noWrap w:val="0"/>
            <w:vAlign w:val="center"/>
          </w:tcPr>
          <w:p w14:paraId="2B6D045F">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C2AE5A6">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32135D4">
            <w:pPr>
              <w:widowControl/>
              <w:spacing w:line="260" w:lineRule="exact"/>
              <w:jc w:val="center"/>
              <w:rPr>
                <w:b/>
                <w:bCs/>
                <w:color w:val="auto"/>
                <w:sz w:val="18"/>
                <w:szCs w:val="18"/>
              </w:rPr>
            </w:pPr>
          </w:p>
        </w:tc>
      </w:tr>
      <w:tr w14:paraId="5379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 w:type="dxa"/>
            <w:vMerge w:val="continue"/>
            <w:noWrap w:val="0"/>
            <w:vAlign w:val="center"/>
          </w:tcPr>
          <w:p w14:paraId="1B8511D0">
            <w:pPr>
              <w:widowControl/>
              <w:spacing w:line="260" w:lineRule="exact"/>
              <w:jc w:val="center"/>
              <w:textAlignment w:val="center"/>
              <w:rPr>
                <w:rFonts w:hint="eastAsia"/>
                <w:color w:val="auto"/>
                <w:kern w:val="0"/>
                <w:sz w:val="18"/>
                <w:szCs w:val="18"/>
                <w:lang w:val="en-US" w:eastAsia="zh-CN" w:bidi="ar"/>
              </w:rPr>
            </w:pPr>
          </w:p>
        </w:tc>
        <w:tc>
          <w:tcPr>
            <w:tcW w:w="531" w:type="dxa"/>
            <w:vMerge w:val="continue"/>
            <w:noWrap w:val="0"/>
            <w:vAlign w:val="center"/>
          </w:tcPr>
          <w:p w14:paraId="639EA483">
            <w:pPr>
              <w:widowControl/>
              <w:spacing w:line="260" w:lineRule="exact"/>
              <w:jc w:val="center"/>
              <w:textAlignment w:val="center"/>
              <w:rPr>
                <w:rFonts w:hint="eastAsia"/>
                <w:color w:val="auto"/>
                <w:kern w:val="0"/>
                <w:sz w:val="18"/>
                <w:szCs w:val="18"/>
                <w:lang w:val="en-US" w:eastAsia="zh-CN" w:bidi="ar"/>
              </w:rPr>
            </w:pPr>
          </w:p>
        </w:tc>
        <w:tc>
          <w:tcPr>
            <w:tcW w:w="536" w:type="dxa"/>
            <w:noWrap w:val="0"/>
            <w:vAlign w:val="center"/>
          </w:tcPr>
          <w:p w14:paraId="434825A1">
            <w:pPr>
              <w:widowControl/>
              <w:numPr>
                <w:ilvl w:val="0"/>
                <w:numId w:val="1"/>
              </w:numPr>
              <w:spacing w:line="260" w:lineRule="exact"/>
              <w:ind w:left="425" w:leftChars="0" w:hanging="425" w:firstLineChars="0"/>
              <w:jc w:val="center"/>
              <w:textAlignment w:val="center"/>
              <w:rPr>
                <w:color w:val="auto"/>
                <w:sz w:val="18"/>
                <w:szCs w:val="18"/>
              </w:rPr>
            </w:pPr>
          </w:p>
        </w:tc>
        <w:tc>
          <w:tcPr>
            <w:tcW w:w="1950" w:type="dxa"/>
            <w:vMerge w:val="continue"/>
            <w:noWrap w:val="0"/>
            <w:vAlign w:val="center"/>
          </w:tcPr>
          <w:p w14:paraId="77AA4A75">
            <w:pPr>
              <w:widowControl/>
              <w:spacing w:line="260" w:lineRule="exact"/>
              <w:jc w:val="center"/>
              <w:textAlignment w:val="center"/>
              <w:rPr>
                <w:color w:val="auto"/>
                <w:sz w:val="18"/>
                <w:szCs w:val="18"/>
              </w:rPr>
            </w:pPr>
          </w:p>
        </w:tc>
        <w:tc>
          <w:tcPr>
            <w:tcW w:w="1937" w:type="dxa"/>
            <w:noWrap w:val="0"/>
            <w:vAlign w:val="center"/>
          </w:tcPr>
          <w:p w14:paraId="040A53A0">
            <w:pPr>
              <w:widowControl/>
              <w:spacing w:line="260" w:lineRule="exact"/>
              <w:jc w:val="center"/>
              <w:textAlignment w:val="center"/>
              <w:rPr>
                <w:color w:val="auto"/>
                <w:sz w:val="18"/>
                <w:szCs w:val="18"/>
              </w:rPr>
            </w:pPr>
            <w:r>
              <w:rPr>
                <w:color w:val="auto"/>
                <w:kern w:val="0"/>
                <w:sz w:val="18"/>
                <w:szCs w:val="18"/>
                <w:lang w:bidi="ar"/>
              </w:rPr>
              <w:t>公共图书馆举办展览</w:t>
            </w:r>
          </w:p>
        </w:tc>
        <w:tc>
          <w:tcPr>
            <w:tcW w:w="613" w:type="dxa"/>
            <w:noWrap w:val="0"/>
            <w:vAlign w:val="center"/>
          </w:tcPr>
          <w:p w14:paraId="08994261">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A87C2B2">
            <w:pPr>
              <w:widowControl/>
              <w:spacing w:line="260" w:lineRule="exact"/>
              <w:jc w:val="center"/>
              <w:rPr>
                <w:b/>
                <w:bCs/>
                <w:color w:val="auto"/>
                <w:sz w:val="18"/>
                <w:szCs w:val="18"/>
              </w:rPr>
            </w:pPr>
          </w:p>
        </w:tc>
        <w:tc>
          <w:tcPr>
            <w:tcW w:w="3450" w:type="dxa"/>
            <w:noWrap w:val="0"/>
            <w:vAlign w:val="center"/>
          </w:tcPr>
          <w:p w14:paraId="11A5491A">
            <w:pPr>
              <w:widowControl/>
              <w:spacing w:line="260" w:lineRule="exact"/>
              <w:textAlignment w:val="center"/>
              <w:rPr>
                <w:color w:val="auto"/>
                <w:sz w:val="18"/>
                <w:szCs w:val="18"/>
              </w:rPr>
            </w:pPr>
            <w:r>
              <w:rPr>
                <w:color w:val="auto"/>
                <w:kern w:val="0"/>
                <w:sz w:val="18"/>
                <w:szCs w:val="18"/>
                <w:lang w:bidi="ar"/>
              </w:rPr>
              <w:t>《中华人民共和国公共图书馆法》</w:t>
            </w:r>
          </w:p>
        </w:tc>
        <w:tc>
          <w:tcPr>
            <w:tcW w:w="1391" w:type="dxa"/>
            <w:noWrap w:val="0"/>
            <w:vAlign w:val="center"/>
          </w:tcPr>
          <w:p w14:paraId="2EC189C0">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0A5DE18">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2B6C7BD">
            <w:pPr>
              <w:widowControl/>
              <w:spacing w:line="260" w:lineRule="exact"/>
              <w:jc w:val="center"/>
              <w:rPr>
                <w:b/>
                <w:bCs/>
                <w:color w:val="auto"/>
                <w:sz w:val="18"/>
                <w:szCs w:val="18"/>
              </w:rPr>
            </w:pPr>
          </w:p>
        </w:tc>
      </w:tr>
      <w:tr w14:paraId="567F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 w:type="dxa"/>
            <w:vMerge w:val="continue"/>
            <w:noWrap w:val="0"/>
            <w:vAlign w:val="center"/>
          </w:tcPr>
          <w:p w14:paraId="6B859AD0">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24EC6D3E">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31110713">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54018996">
            <w:pPr>
              <w:widowControl/>
              <w:spacing w:line="260" w:lineRule="exact"/>
              <w:jc w:val="center"/>
              <w:rPr>
                <w:color w:val="auto"/>
                <w:sz w:val="18"/>
                <w:szCs w:val="18"/>
              </w:rPr>
            </w:pPr>
          </w:p>
        </w:tc>
        <w:tc>
          <w:tcPr>
            <w:tcW w:w="1937" w:type="dxa"/>
            <w:noWrap w:val="0"/>
            <w:vAlign w:val="center"/>
          </w:tcPr>
          <w:p w14:paraId="21556658">
            <w:pPr>
              <w:widowControl/>
              <w:spacing w:line="260" w:lineRule="exact"/>
              <w:jc w:val="center"/>
              <w:textAlignment w:val="center"/>
              <w:rPr>
                <w:color w:val="auto"/>
                <w:sz w:val="18"/>
                <w:szCs w:val="18"/>
              </w:rPr>
            </w:pPr>
            <w:r>
              <w:rPr>
                <w:color w:val="auto"/>
                <w:kern w:val="0"/>
                <w:sz w:val="18"/>
                <w:szCs w:val="18"/>
                <w:lang w:bidi="ar"/>
              </w:rPr>
              <w:t>公共图书馆全民阅读推广活动</w:t>
            </w:r>
          </w:p>
        </w:tc>
        <w:tc>
          <w:tcPr>
            <w:tcW w:w="613" w:type="dxa"/>
            <w:noWrap w:val="0"/>
            <w:vAlign w:val="center"/>
          </w:tcPr>
          <w:p w14:paraId="599008E3">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6019BA4">
            <w:pPr>
              <w:widowControl/>
              <w:spacing w:line="260" w:lineRule="exact"/>
              <w:jc w:val="center"/>
              <w:rPr>
                <w:b/>
                <w:bCs/>
                <w:color w:val="auto"/>
                <w:sz w:val="18"/>
                <w:szCs w:val="18"/>
              </w:rPr>
            </w:pPr>
          </w:p>
        </w:tc>
        <w:tc>
          <w:tcPr>
            <w:tcW w:w="3450" w:type="dxa"/>
            <w:noWrap w:val="0"/>
            <w:vAlign w:val="center"/>
          </w:tcPr>
          <w:p w14:paraId="2044F8DE">
            <w:pPr>
              <w:widowControl/>
              <w:spacing w:line="260" w:lineRule="exact"/>
              <w:textAlignment w:val="center"/>
              <w:rPr>
                <w:color w:val="auto"/>
                <w:sz w:val="18"/>
                <w:szCs w:val="18"/>
              </w:rPr>
            </w:pPr>
            <w:r>
              <w:rPr>
                <w:color w:val="auto"/>
                <w:kern w:val="0"/>
                <w:sz w:val="18"/>
                <w:szCs w:val="18"/>
                <w:lang w:bidi="ar"/>
              </w:rPr>
              <w:t>《中华人民共和国公共图书馆法》</w:t>
            </w:r>
          </w:p>
        </w:tc>
        <w:tc>
          <w:tcPr>
            <w:tcW w:w="1391" w:type="dxa"/>
            <w:noWrap w:val="0"/>
            <w:vAlign w:val="center"/>
          </w:tcPr>
          <w:p w14:paraId="2C76A8D3">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1186EC9">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6FC7E6B">
            <w:pPr>
              <w:widowControl/>
              <w:spacing w:line="260" w:lineRule="exact"/>
              <w:jc w:val="center"/>
              <w:rPr>
                <w:b/>
                <w:bCs/>
                <w:color w:val="auto"/>
                <w:sz w:val="18"/>
                <w:szCs w:val="18"/>
              </w:rPr>
            </w:pPr>
          </w:p>
        </w:tc>
      </w:tr>
      <w:tr w14:paraId="6468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0" w:type="dxa"/>
            <w:vMerge w:val="continue"/>
            <w:noWrap w:val="0"/>
            <w:vAlign w:val="center"/>
          </w:tcPr>
          <w:p w14:paraId="78776AA8">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46C28745">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51FEC6E6">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3F215899">
            <w:pPr>
              <w:widowControl/>
              <w:spacing w:line="260" w:lineRule="exact"/>
              <w:jc w:val="center"/>
              <w:rPr>
                <w:color w:val="auto"/>
                <w:sz w:val="18"/>
                <w:szCs w:val="18"/>
              </w:rPr>
            </w:pPr>
          </w:p>
        </w:tc>
        <w:tc>
          <w:tcPr>
            <w:tcW w:w="1937" w:type="dxa"/>
            <w:noWrap w:val="0"/>
            <w:vAlign w:val="center"/>
          </w:tcPr>
          <w:p w14:paraId="6948E642">
            <w:pPr>
              <w:widowControl/>
              <w:spacing w:line="260" w:lineRule="exact"/>
              <w:jc w:val="center"/>
              <w:textAlignment w:val="center"/>
              <w:rPr>
                <w:color w:val="auto"/>
                <w:sz w:val="18"/>
                <w:szCs w:val="18"/>
              </w:rPr>
            </w:pPr>
            <w:r>
              <w:rPr>
                <w:color w:val="auto"/>
                <w:kern w:val="0"/>
                <w:sz w:val="18"/>
                <w:szCs w:val="18"/>
                <w:lang w:bidi="ar"/>
              </w:rPr>
              <w:t>阅览室、自习室等公共空间设施场地免费开放</w:t>
            </w:r>
          </w:p>
        </w:tc>
        <w:tc>
          <w:tcPr>
            <w:tcW w:w="613" w:type="dxa"/>
            <w:noWrap w:val="0"/>
            <w:vAlign w:val="center"/>
          </w:tcPr>
          <w:p w14:paraId="166A4BCA">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51E3FFA">
            <w:pPr>
              <w:widowControl/>
              <w:spacing w:line="260" w:lineRule="exact"/>
              <w:jc w:val="center"/>
              <w:rPr>
                <w:b/>
                <w:bCs/>
                <w:color w:val="auto"/>
                <w:sz w:val="18"/>
                <w:szCs w:val="18"/>
              </w:rPr>
            </w:pPr>
          </w:p>
        </w:tc>
        <w:tc>
          <w:tcPr>
            <w:tcW w:w="3450" w:type="dxa"/>
            <w:noWrap w:val="0"/>
            <w:vAlign w:val="center"/>
          </w:tcPr>
          <w:p w14:paraId="2871F8A1">
            <w:pPr>
              <w:widowControl/>
              <w:spacing w:line="260" w:lineRule="exact"/>
              <w:textAlignment w:val="center"/>
              <w:rPr>
                <w:color w:val="auto"/>
                <w:sz w:val="18"/>
                <w:szCs w:val="18"/>
              </w:rPr>
            </w:pPr>
            <w:r>
              <w:rPr>
                <w:color w:val="auto"/>
                <w:kern w:val="0"/>
                <w:sz w:val="18"/>
                <w:szCs w:val="18"/>
                <w:lang w:bidi="ar"/>
              </w:rPr>
              <w:t>《中华人民共和国公共图书馆法》</w:t>
            </w:r>
          </w:p>
        </w:tc>
        <w:tc>
          <w:tcPr>
            <w:tcW w:w="1391" w:type="dxa"/>
            <w:noWrap w:val="0"/>
            <w:vAlign w:val="center"/>
          </w:tcPr>
          <w:p w14:paraId="485969E0">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DC55119">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1872376">
            <w:pPr>
              <w:widowControl/>
              <w:spacing w:line="260" w:lineRule="exact"/>
              <w:jc w:val="center"/>
              <w:rPr>
                <w:b/>
                <w:bCs/>
                <w:color w:val="auto"/>
                <w:sz w:val="18"/>
                <w:szCs w:val="18"/>
              </w:rPr>
            </w:pPr>
          </w:p>
        </w:tc>
      </w:tr>
      <w:tr w14:paraId="1CF1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0" w:type="dxa"/>
            <w:vMerge w:val="restart"/>
            <w:noWrap w:val="0"/>
            <w:vAlign w:val="center"/>
          </w:tcPr>
          <w:p w14:paraId="1A4B03BF">
            <w:pPr>
              <w:widowControl/>
              <w:spacing w:line="26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县文广旅游</w:t>
            </w:r>
            <w:r>
              <w:rPr>
                <w:color w:val="auto"/>
                <w:kern w:val="0"/>
                <w:sz w:val="18"/>
                <w:szCs w:val="18"/>
                <w:lang w:bidi="ar"/>
              </w:rPr>
              <w:t>局</w:t>
            </w:r>
          </w:p>
        </w:tc>
        <w:tc>
          <w:tcPr>
            <w:tcW w:w="531" w:type="dxa"/>
            <w:vMerge w:val="restart"/>
            <w:noWrap w:val="0"/>
            <w:vAlign w:val="center"/>
          </w:tcPr>
          <w:p w14:paraId="5D0A501A">
            <w:pPr>
              <w:widowControl/>
              <w:spacing w:line="260" w:lineRule="exact"/>
              <w:jc w:val="center"/>
              <w:textAlignment w:val="center"/>
              <w:rPr>
                <w:rFonts w:hint="eastAsia"/>
                <w:color w:val="auto"/>
                <w:kern w:val="0"/>
                <w:sz w:val="18"/>
                <w:szCs w:val="18"/>
                <w:lang w:val="en-US" w:eastAsia="zh-CN" w:bidi="ar"/>
              </w:rPr>
            </w:pPr>
            <w:r>
              <w:rPr>
                <w:color w:val="auto"/>
                <w:kern w:val="0"/>
                <w:sz w:val="18"/>
                <w:szCs w:val="18"/>
                <w:lang w:bidi="ar"/>
              </w:rPr>
              <w:t>2</w:t>
            </w:r>
          </w:p>
        </w:tc>
        <w:tc>
          <w:tcPr>
            <w:tcW w:w="536" w:type="dxa"/>
            <w:noWrap w:val="0"/>
            <w:vAlign w:val="center"/>
          </w:tcPr>
          <w:p w14:paraId="18C533EE">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7289A2E6">
            <w:pPr>
              <w:widowControl/>
              <w:spacing w:line="260" w:lineRule="exact"/>
              <w:jc w:val="center"/>
              <w:textAlignment w:val="center"/>
              <w:rPr>
                <w:color w:val="auto"/>
                <w:sz w:val="18"/>
                <w:szCs w:val="18"/>
              </w:rPr>
            </w:pPr>
            <w:r>
              <w:rPr>
                <w:color w:val="auto"/>
                <w:kern w:val="0"/>
                <w:sz w:val="18"/>
                <w:szCs w:val="18"/>
                <w:lang w:bidi="ar"/>
              </w:rPr>
              <w:t>文化馆服务</w:t>
            </w:r>
          </w:p>
        </w:tc>
        <w:tc>
          <w:tcPr>
            <w:tcW w:w="1937" w:type="dxa"/>
            <w:noWrap w:val="0"/>
            <w:vAlign w:val="center"/>
          </w:tcPr>
          <w:p w14:paraId="0B560631">
            <w:pPr>
              <w:widowControl/>
              <w:spacing w:line="260" w:lineRule="exact"/>
              <w:jc w:val="center"/>
              <w:textAlignment w:val="center"/>
              <w:rPr>
                <w:color w:val="auto"/>
                <w:sz w:val="18"/>
                <w:szCs w:val="18"/>
              </w:rPr>
            </w:pPr>
            <w:r>
              <w:rPr>
                <w:color w:val="auto"/>
                <w:kern w:val="0"/>
                <w:sz w:val="18"/>
                <w:szCs w:val="18"/>
                <w:lang w:bidi="ar"/>
              </w:rPr>
              <w:t>文化馆娱乐活动室等公共空间设施场地的免费开放服务</w:t>
            </w:r>
          </w:p>
        </w:tc>
        <w:tc>
          <w:tcPr>
            <w:tcW w:w="613" w:type="dxa"/>
            <w:noWrap w:val="0"/>
            <w:vAlign w:val="center"/>
          </w:tcPr>
          <w:p w14:paraId="20E3848B">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33378EB">
            <w:pPr>
              <w:widowControl/>
              <w:spacing w:line="260" w:lineRule="exact"/>
              <w:jc w:val="center"/>
              <w:rPr>
                <w:b/>
                <w:bCs/>
                <w:color w:val="auto"/>
                <w:sz w:val="18"/>
                <w:szCs w:val="18"/>
              </w:rPr>
            </w:pPr>
          </w:p>
        </w:tc>
        <w:tc>
          <w:tcPr>
            <w:tcW w:w="3450" w:type="dxa"/>
            <w:noWrap w:val="0"/>
            <w:vAlign w:val="center"/>
          </w:tcPr>
          <w:p w14:paraId="326D3EF2">
            <w:pPr>
              <w:widowControl/>
              <w:spacing w:line="260" w:lineRule="exact"/>
              <w:textAlignment w:val="center"/>
              <w:rPr>
                <w:color w:val="auto"/>
                <w:sz w:val="18"/>
                <w:szCs w:val="18"/>
              </w:rPr>
            </w:pPr>
            <w:r>
              <w:rPr>
                <w:color w:val="auto"/>
                <w:kern w:val="0"/>
                <w:sz w:val="18"/>
                <w:szCs w:val="18"/>
                <w:lang w:bidi="ar"/>
              </w:rPr>
              <w:t>《文化部</w:t>
            </w:r>
            <w:r>
              <w:rPr>
                <w:rFonts w:hint="eastAsia"/>
                <w:color w:val="auto"/>
                <w:kern w:val="0"/>
                <w:sz w:val="18"/>
                <w:szCs w:val="18"/>
                <w:lang w:bidi="ar"/>
              </w:rPr>
              <w:t xml:space="preserve"> </w:t>
            </w:r>
            <w:r>
              <w:rPr>
                <w:color w:val="auto"/>
                <w:kern w:val="0"/>
                <w:sz w:val="18"/>
                <w:szCs w:val="18"/>
                <w:lang w:bidi="ar"/>
              </w:rPr>
              <w:t>财政部关于推进全国美术馆、公共图书馆、文化馆（站）免费开放工作的意见》（文财务发〔2011〕5号）</w:t>
            </w:r>
          </w:p>
        </w:tc>
        <w:tc>
          <w:tcPr>
            <w:tcW w:w="1391" w:type="dxa"/>
            <w:noWrap w:val="0"/>
            <w:vAlign w:val="center"/>
          </w:tcPr>
          <w:p w14:paraId="678DF755">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9CC9B8D">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7AC95EA">
            <w:pPr>
              <w:widowControl/>
              <w:spacing w:line="260" w:lineRule="exact"/>
              <w:jc w:val="center"/>
              <w:rPr>
                <w:b/>
                <w:bCs/>
                <w:color w:val="auto"/>
                <w:sz w:val="18"/>
                <w:szCs w:val="18"/>
              </w:rPr>
            </w:pPr>
          </w:p>
        </w:tc>
      </w:tr>
      <w:tr w14:paraId="7C1D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0" w:type="dxa"/>
            <w:vMerge w:val="continue"/>
            <w:noWrap w:val="0"/>
            <w:vAlign w:val="center"/>
          </w:tcPr>
          <w:p w14:paraId="69FFBB54">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71F96381">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5F51681C">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223453D2">
            <w:pPr>
              <w:widowControl/>
              <w:spacing w:line="260" w:lineRule="exact"/>
              <w:jc w:val="center"/>
              <w:rPr>
                <w:color w:val="auto"/>
                <w:sz w:val="18"/>
                <w:szCs w:val="18"/>
              </w:rPr>
            </w:pPr>
          </w:p>
        </w:tc>
        <w:tc>
          <w:tcPr>
            <w:tcW w:w="1937" w:type="dxa"/>
            <w:noWrap w:val="0"/>
            <w:vAlign w:val="center"/>
          </w:tcPr>
          <w:p w14:paraId="7A232B27">
            <w:pPr>
              <w:widowControl/>
              <w:spacing w:line="260" w:lineRule="exact"/>
              <w:jc w:val="center"/>
              <w:textAlignment w:val="center"/>
              <w:rPr>
                <w:color w:val="auto"/>
                <w:sz w:val="18"/>
                <w:szCs w:val="18"/>
              </w:rPr>
            </w:pPr>
            <w:r>
              <w:rPr>
                <w:color w:val="auto"/>
                <w:kern w:val="0"/>
                <w:sz w:val="18"/>
                <w:szCs w:val="18"/>
                <w:lang w:bidi="ar"/>
              </w:rPr>
              <w:t>文化馆文化艺术辅导培训服务</w:t>
            </w:r>
          </w:p>
        </w:tc>
        <w:tc>
          <w:tcPr>
            <w:tcW w:w="613" w:type="dxa"/>
            <w:noWrap w:val="0"/>
            <w:vAlign w:val="center"/>
          </w:tcPr>
          <w:p w14:paraId="6726BBDB">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B2B4B2B">
            <w:pPr>
              <w:widowControl/>
              <w:spacing w:line="260" w:lineRule="exact"/>
              <w:jc w:val="center"/>
              <w:rPr>
                <w:b/>
                <w:bCs/>
                <w:color w:val="auto"/>
                <w:sz w:val="18"/>
                <w:szCs w:val="18"/>
              </w:rPr>
            </w:pPr>
          </w:p>
        </w:tc>
        <w:tc>
          <w:tcPr>
            <w:tcW w:w="3450" w:type="dxa"/>
            <w:noWrap w:val="0"/>
            <w:vAlign w:val="center"/>
          </w:tcPr>
          <w:p w14:paraId="28BE292F">
            <w:pPr>
              <w:widowControl/>
              <w:spacing w:line="260" w:lineRule="exact"/>
              <w:textAlignment w:val="center"/>
              <w:rPr>
                <w:color w:val="auto"/>
                <w:sz w:val="18"/>
                <w:szCs w:val="18"/>
              </w:rPr>
            </w:pPr>
            <w:r>
              <w:rPr>
                <w:color w:val="auto"/>
                <w:kern w:val="0"/>
                <w:sz w:val="18"/>
                <w:szCs w:val="18"/>
                <w:lang w:bidi="ar"/>
              </w:rPr>
              <w:t>《文化部</w:t>
            </w:r>
            <w:r>
              <w:rPr>
                <w:rFonts w:hint="eastAsia"/>
                <w:color w:val="auto"/>
                <w:kern w:val="0"/>
                <w:sz w:val="18"/>
                <w:szCs w:val="18"/>
                <w:lang w:bidi="ar"/>
              </w:rPr>
              <w:t xml:space="preserve"> </w:t>
            </w:r>
            <w:r>
              <w:rPr>
                <w:color w:val="auto"/>
                <w:kern w:val="0"/>
                <w:sz w:val="18"/>
                <w:szCs w:val="18"/>
                <w:lang w:bidi="ar"/>
              </w:rPr>
              <w:t>财政部关于推进全国美术馆、公共图书馆、文化馆（站）免费开放工作的意见》（文财务发〔2011〕5号）</w:t>
            </w:r>
          </w:p>
        </w:tc>
        <w:tc>
          <w:tcPr>
            <w:tcW w:w="1391" w:type="dxa"/>
            <w:noWrap w:val="0"/>
            <w:vAlign w:val="center"/>
          </w:tcPr>
          <w:p w14:paraId="07EFC23D">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4A57D26">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17B8F69">
            <w:pPr>
              <w:widowControl/>
              <w:spacing w:line="260" w:lineRule="exact"/>
              <w:jc w:val="center"/>
              <w:rPr>
                <w:b/>
                <w:bCs/>
                <w:color w:val="auto"/>
                <w:sz w:val="18"/>
                <w:szCs w:val="18"/>
              </w:rPr>
            </w:pPr>
          </w:p>
        </w:tc>
      </w:tr>
      <w:tr w14:paraId="4297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0" w:type="dxa"/>
            <w:vMerge w:val="continue"/>
            <w:noWrap w:val="0"/>
            <w:vAlign w:val="center"/>
          </w:tcPr>
          <w:p w14:paraId="0813C800">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7430CD49">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57BD7410">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2E5CC150">
            <w:pPr>
              <w:widowControl/>
              <w:spacing w:line="260" w:lineRule="exact"/>
              <w:jc w:val="center"/>
              <w:rPr>
                <w:color w:val="auto"/>
                <w:sz w:val="18"/>
                <w:szCs w:val="18"/>
              </w:rPr>
            </w:pPr>
          </w:p>
        </w:tc>
        <w:tc>
          <w:tcPr>
            <w:tcW w:w="1937" w:type="dxa"/>
            <w:noWrap w:val="0"/>
            <w:vAlign w:val="center"/>
          </w:tcPr>
          <w:p w14:paraId="55E81E61">
            <w:pPr>
              <w:widowControl/>
              <w:spacing w:line="260" w:lineRule="exact"/>
              <w:jc w:val="center"/>
              <w:textAlignment w:val="center"/>
              <w:rPr>
                <w:color w:val="auto"/>
                <w:sz w:val="18"/>
                <w:szCs w:val="18"/>
              </w:rPr>
            </w:pPr>
            <w:r>
              <w:rPr>
                <w:color w:val="auto"/>
                <w:kern w:val="0"/>
                <w:sz w:val="18"/>
                <w:szCs w:val="18"/>
                <w:lang w:bidi="ar"/>
              </w:rPr>
              <w:t>文化馆公益性群众文化活动服务</w:t>
            </w:r>
          </w:p>
        </w:tc>
        <w:tc>
          <w:tcPr>
            <w:tcW w:w="613" w:type="dxa"/>
            <w:noWrap w:val="0"/>
            <w:vAlign w:val="center"/>
          </w:tcPr>
          <w:p w14:paraId="23588BD2">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760061B">
            <w:pPr>
              <w:widowControl/>
              <w:spacing w:line="260" w:lineRule="exact"/>
              <w:jc w:val="center"/>
              <w:rPr>
                <w:b/>
                <w:bCs/>
                <w:color w:val="auto"/>
                <w:sz w:val="18"/>
                <w:szCs w:val="18"/>
              </w:rPr>
            </w:pPr>
          </w:p>
        </w:tc>
        <w:tc>
          <w:tcPr>
            <w:tcW w:w="3450" w:type="dxa"/>
            <w:noWrap w:val="0"/>
            <w:vAlign w:val="center"/>
          </w:tcPr>
          <w:p w14:paraId="209147C2">
            <w:pPr>
              <w:widowControl/>
              <w:spacing w:line="260" w:lineRule="exact"/>
              <w:textAlignment w:val="center"/>
              <w:rPr>
                <w:color w:val="auto"/>
                <w:sz w:val="18"/>
                <w:szCs w:val="18"/>
              </w:rPr>
            </w:pPr>
            <w:r>
              <w:rPr>
                <w:color w:val="auto"/>
                <w:kern w:val="0"/>
                <w:sz w:val="18"/>
                <w:szCs w:val="18"/>
                <w:lang w:bidi="ar"/>
              </w:rPr>
              <w:t>《文化部</w:t>
            </w:r>
            <w:r>
              <w:rPr>
                <w:rFonts w:hint="eastAsia"/>
                <w:color w:val="auto"/>
                <w:kern w:val="0"/>
                <w:sz w:val="18"/>
                <w:szCs w:val="18"/>
                <w:lang w:bidi="ar"/>
              </w:rPr>
              <w:t xml:space="preserve"> </w:t>
            </w:r>
            <w:r>
              <w:rPr>
                <w:color w:val="auto"/>
                <w:kern w:val="0"/>
                <w:sz w:val="18"/>
                <w:szCs w:val="18"/>
                <w:lang w:bidi="ar"/>
              </w:rPr>
              <w:t>财政部关于推进全国美术馆、公共图书馆、文化馆（站）免费开放工作的意见》（文财务发〔2011〕5号）</w:t>
            </w:r>
          </w:p>
        </w:tc>
        <w:tc>
          <w:tcPr>
            <w:tcW w:w="1391" w:type="dxa"/>
            <w:noWrap w:val="0"/>
            <w:vAlign w:val="center"/>
          </w:tcPr>
          <w:p w14:paraId="546A61E8">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DE9F74A">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BB9D4F2">
            <w:pPr>
              <w:widowControl/>
              <w:spacing w:line="260" w:lineRule="exact"/>
              <w:jc w:val="center"/>
              <w:rPr>
                <w:b/>
                <w:bCs/>
                <w:color w:val="auto"/>
                <w:sz w:val="18"/>
                <w:szCs w:val="18"/>
              </w:rPr>
            </w:pPr>
          </w:p>
        </w:tc>
      </w:tr>
      <w:tr w14:paraId="4EA0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0" w:type="dxa"/>
            <w:vMerge w:val="continue"/>
            <w:noWrap w:val="0"/>
            <w:vAlign w:val="center"/>
          </w:tcPr>
          <w:p w14:paraId="1DB98687">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64411CD3">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4CB9CB49">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04114919">
            <w:pPr>
              <w:widowControl/>
              <w:spacing w:line="260" w:lineRule="exact"/>
              <w:jc w:val="center"/>
              <w:rPr>
                <w:color w:val="auto"/>
                <w:sz w:val="18"/>
                <w:szCs w:val="18"/>
              </w:rPr>
            </w:pPr>
          </w:p>
        </w:tc>
        <w:tc>
          <w:tcPr>
            <w:tcW w:w="1937" w:type="dxa"/>
            <w:noWrap w:val="0"/>
            <w:vAlign w:val="center"/>
          </w:tcPr>
          <w:p w14:paraId="5106177A">
            <w:pPr>
              <w:widowControl/>
              <w:spacing w:line="260" w:lineRule="exact"/>
              <w:jc w:val="center"/>
              <w:textAlignment w:val="center"/>
              <w:rPr>
                <w:color w:val="auto"/>
                <w:sz w:val="18"/>
                <w:szCs w:val="18"/>
              </w:rPr>
            </w:pPr>
            <w:r>
              <w:rPr>
                <w:color w:val="auto"/>
                <w:kern w:val="0"/>
                <w:sz w:val="18"/>
                <w:szCs w:val="18"/>
                <w:lang w:bidi="ar"/>
              </w:rPr>
              <w:t>文化馆举办陈列展览</w:t>
            </w:r>
          </w:p>
        </w:tc>
        <w:tc>
          <w:tcPr>
            <w:tcW w:w="613" w:type="dxa"/>
            <w:noWrap w:val="0"/>
            <w:vAlign w:val="center"/>
          </w:tcPr>
          <w:p w14:paraId="2030C179">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80D96E2">
            <w:pPr>
              <w:widowControl/>
              <w:spacing w:line="260" w:lineRule="exact"/>
              <w:jc w:val="center"/>
              <w:rPr>
                <w:b/>
                <w:bCs/>
                <w:color w:val="auto"/>
                <w:sz w:val="18"/>
                <w:szCs w:val="18"/>
              </w:rPr>
            </w:pPr>
          </w:p>
        </w:tc>
        <w:tc>
          <w:tcPr>
            <w:tcW w:w="3450" w:type="dxa"/>
            <w:noWrap w:val="0"/>
            <w:vAlign w:val="center"/>
          </w:tcPr>
          <w:p w14:paraId="4A5F569B">
            <w:pPr>
              <w:widowControl/>
              <w:spacing w:line="260" w:lineRule="exact"/>
              <w:textAlignment w:val="center"/>
              <w:rPr>
                <w:color w:val="auto"/>
                <w:sz w:val="18"/>
                <w:szCs w:val="18"/>
              </w:rPr>
            </w:pPr>
            <w:r>
              <w:rPr>
                <w:color w:val="auto"/>
                <w:kern w:val="0"/>
                <w:sz w:val="18"/>
                <w:szCs w:val="18"/>
                <w:lang w:bidi="ar"/>
              </w:rPr>
              <w:t>《文化部</w:t>
            </w:r>
            <w:r>
              <w:rPr>
                <w:rFonts w:hint="eastAsia"/>
                <w:color w:val="auto"/>
                <w:kern w:val="0"/>
                <w:sz w:val="18"/>
                <w:szCs w:val="18"/>
                <w:lang w:bidi="ar"/>
              </w:rPr>
              <w:t xml:space="preserve"> </w:t>
            </w:r>
            <w:r>
              <w:rPr>
                <w:color w:val="auto"/>
                <w:kern w:val="0"/>
                <w:sz w:val="18"/>
                <w:szCs w:val="18"/>
                <w:lang w:bidi="ar"/>
              </w:rPr>
              <w:t>财政部关于推进全国美术馆、公共图书馆、文化馆（站）免费开放工作的意见》（文财务发〔2011〕5号）</w:t>
            </w:r>
          </w:p>
        </w:tc>
        <w:tc>
          <w:tcPr>
            <w:tcW w:w="1391" w:type="dxa"/>
            <w:noWrap w:val="0"/>
            <w:vAlign w:val="center"/>
          </w:tcPr>
          <w:p w14:paraId="1B70545A">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C4EB649">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F18B2EC">
            <w:pPr>
              <w:widowControl/>
              <w:spacing w:line="260" w:lineRule="exact"/>
              <w:jc w:val="center"/>
              <w:rPr>
                <w:b/>
                <w:bCs/>
                <w:color w:val="auto"/>
                <w:sz w:val="18"/>
                <w:szCs w:val="18"/>
              </w:rPr>
            </w:pPr>
          </w:p>
        </w:tc>
      </w:tr>
      <w:tr w14:paraId="4786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0" w:type="dxa"/>
            <w:vMerge w:val="continue"/>
            <w:noWrap w:val="0"/>
            <w:vAlign w:val="center"/>
          </w:tcPr>
          <w:p w14:paraId="64184BEF">
            <w:pPr>
              <w:widowControl/>
              <w:spacing w:line="26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3EB35ADA">
            <w:pPr>
              <w:widowControl/>
              <w:spacing w:line="260" w:lineRule="exact"/>
              <w:jc w:val="center"/>
              <w:textAlignment w:val="center"/>
              <w:rPr>
                <w:rFonts w:hint="eastAsia"/>
                <w:color w:val="auto"/>
                <w:kern w:val="0"/>
                <w:sz w:val="18"/>
                <w:szCs w:val="18"/>
                <w:lang w:val="en-US" w:eastAsia="zh-CN" w:bidi="ar"/>
              </w:rPr>
            </w:pPr>
            <w:r>
              <w:rPr>
                <w:rFonts w:hint="eastAsia"/>
                <w:color w:val="auto"/>
                <w:sz w:val="18"/>
                <w:szCs w:val="18"/>
                <w:lang w:val="en-US" w:eastAsia="zh-CN"/>
              </w:rPr>
              <w:t>3</w:t>
            </w:r>
          </w:p>
        </w:tc>
        <w:tc>
          <w:tcPr>
            <w:tcW w:w="536" w:type="dxa"/>
            <w:noWrap w:val="0"/>
            <w:vAlign w:val="center"/>
          </w:tcPr>
          <w:p w14:paraId="4479E81E">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75D4B800">
            <w:pPr>
              <w:widowControl/>
              <w:spacing w:line="260" w:lineRule="exact"/>
              <w:jc w:val="center"/>
              <w:textAlignment w:val="center"/>
              <w:rPr>
                <w:color w:val="auto"/>
                <w:sz w:val="18"/>
                <w:szCs w:val="18"/>
              </w:rPr>
            </w:pPr>
            <w:r>
              <w:rPr>
                <w:color w:val="auto"/>
                <w:kern w:val="0"/>
                <w:sz w:val="18"/>
                <w:szCs w:val="18"/>
                <w:lang w:bidi="ar"/>
              </w:rPr>
              <w:t>博物馆提供公共文化服务</w:t>
            </w:r>
          </w:p>
        </w:tc>
        <w:tc>
          <w:tcPr>
            <w:tcW w:w="1937" w:type="dxa"/>
            <w:noWrap w:val="0"/>
            <w:vAlign w:val="center"/>
          </w:tcPr>
          <w:p w14:paraId="5FCC3A5B">
            <w:pPr>
              <w:widowControl/>
              <w:spacing w:line="260" w:lineRule="exact"/>
              <w:jc w:val="center"/>
              <w:textAlignment w:val="center"/>
              <w:rPr>
                <w:color w:val="auto"/>
                <w:sz w:val="18"/>
                <w:szCs w:val="18"/>
              </w:rPr>
            </w:pPr>
            <w:r>
              <w:rPr>
                <w:color w:val="auto"/>
                <w:kern w:val="0"/>
                <w:sz w:val="18"/>
                <w:szCs w:val="18"/>
                <w:lang w:bidi="ar"/>
              </w:rPr>
              <w:t>场馆免费开放服务</w:t>
            </w:r>
          </w:p>
        </w:tc>
        <w:tc>
          <w:tcPr>
            <w:tcW w:w="613" w:type="dxa"/>
            <w:noWrap w:val="0"/>
            <w:vAlign w:val="center"/>
          </w:tcPr>
          <w:p w14:paraId="32A7DFC0">
            <w:pPr>
              <w:widowControl/>
              <w:spacing w:line="260" w:lineRule="exact"/>
              <w:jc w:val="center"/>
              <w:rPr>
                <w:b/>
                <w:bCs/>
                <w:color w:val="auto"/>
                <w:sz w:val="18"/>
                <w:szCs w:val="18"/>
              </w:rPr>
            </w:pPr>
          </w:p>
        </w:tc>
        <w:tc>
          <w:tcPr>
            <w:tcW w:w="805" w:type="dxa"/>
            <w:noWrap w:val="0"/>
            <w:vAlign w:val="center"/>
          </w:tcPr>
          <w:p w14:paraId="1D5AB5AF">
            <w:pPr>
              <w:widowControl/>
              <w:spacing w:line="26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377A3C99">
            <w:pPr>
              <w:widowControl/>
              <w:spacing w:line="260" w:lineRule="exact"/>
              <w:textAlignment w:val="center"/>
              <w:rPr>
                <w:color w:val="auto"/>
                <w:sz w:val="18"/>
                <w:szCs w:val="18"/>
              </w:rPr>
            </w:pPr>
            <w:r>
              <w:rPr>
                <w:color w:val="auto"/>
                <w:kern w:val="0"/>
                <w:sz w:val="18"/>
                <w:szCs w:val="18"/>
                <w:lang w:bidi="ar"/>
              </w:rPr>
              <w:t>《</w:t>
            </w:r>
            <w:r>
              <w:rPr>
                <w:rFonts w:hint="eastAsia"/>
                <w:color w:val="auto"/>
                <w:kern w:val="0"/>
                <w:sz w:val="18"/>
                <w:szCs w:val="18"/>
                <w:lang w:bidi="ar"/>
              </w:rPr>
              <w:t>中共中央宣传部 财政部 文化部 国家文物局</w:t>
            </w:r>
            <w:r>
              <w:rPr>
                <w:color w:val="auto"/>
                <w:kern w:val="0"/>
                <w:sz w:val="18"/>
                <w:szCs w:val="18"/>
                <w:lang w:bidi="ar"/>
              </w:rPr>
              <w:t>关于全国博物馆、纪念馆免费开放的通知》（中宣发〔2008〕2号）</w:t>
            </w:r>
          </w:p>
        </w:tc>
        <w:tc>
          <w:tcPr>
            <w:tcW w:w="1391" w:type="dxa"/>
            <w:noWrap w:val="0"/>
            <w:vAlign w:val="center"/>
          </w:tcPr>
          <w:p w14:paraId="77202566">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433611C">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35AE939">
            <w:pPr>
              <w:widowControl/>
              <w:spacing w:line="260" w:lineRule="exact"/>
              <w:jc w:val="center"/>
              <w:rPr>
                <w:b/>
                <w:bCs/>
                <w:color w:val="auto"/>
                <w:sz w:val="18"/>
                <w:szCs w:val="18"/>
              </w:rPr>
            </w:pPr>
          </w:p>
        </w:tc>
      </w:tr>
      <w:tr w14:paraId="29BE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0" w:type="dxa"/>
            <w:vMerge w:val="continue"/>
            <w:noWrap w:val="0"/>
            <w:vAlign w:val="center"/>
          </w:tcPr>
          <w:p w14:paraId="61656CCB">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6A3DE6AB">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4A2E1779">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407CC7E0">
            <w:pPr>
              <w:widowControl/>
              <w:spacing w:line="260" w:lineRule="exact"/>
              <w:jc w:val="center"/>
              <w:rPr>
                <w:color w:val="auto"/>
                <w:sz w:val="18"/>
                <w:szCs w:val="18"/>
              </w:rPr>
            </w:pPr>
          </w:p>
        </w:tc>
        <w:tc>
          <w:tcPr>
            <w:tcW w:w="1937" w:type="dxa"/>
            <w:noWrap w:val="0"/>
            <w:vAlign w:val="center"/>
          </w:tcPr>
          <w:p w14:paraId="06625BB8">
            <w:pPr>
              <w:widowControl/>
              <w:spacing w:line="260" w:lineRule="exact"/>
              <w:jc w:val="center"/>
              <w:textAlignment w:val="center"/>
              <w:rPr>
                <w:color w:val="auto"/>
                <w:sz w:val="18"/>
                <w:szCs w:val="18"/>
              </w:rPr>
            </w:pPr>
            <w:r>
              <w:rPr>
                <w:color w:val="auto"/>
                <w:kern w:val="0"/>
                <w:sz w:val="18"/>
                <w:szCs w:val="18"/>
                <w:lang w:bidi="ar"/>
              </w:rPr>
              <w:t>博物馆举办陈列展览</w:t>
            </w:r>
          </w:p>
        </w:tc>
        <w:tc>
          <w:tcPr>
            <w:tcW w:w="613" w:type="dxa"/>
            <w:noWrap w:val="0"/>
            <w:vAlign w:val="center"/>
          </w:tcPr>
          <w:p w14:paraId="1F8E8668">
            <w:pPr>
              <w:widowControl/>
              <w:spacing w:line="260" w:lineRule="exact"/>
              <w:jc w:val="center"/>
              <w:rPr>
                <w:b/>
                <w:bCs/>
                <w:color w:val="auto"/>
                <w:sz w:val="18"/>
                <w:szCs w:val="18"/>
              </w:rPr>
            </w:pPr>
          </w:p>
        </w:tc>
        <w:tc>
          <w:tcPr>
            <w:tcW w:w="805" w:type="dxa"/>
            <w:noWrap w:val="0"/>
            <w:vAlign w:val="center"/>
          </w:tcPr>
          <w:p w14:paraId="18F4EF6C">
            <w:pPr>
              <w:widowControl/>
              <w:spacing w:line="26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6A57BF52">
            <w:pPr>
              <w:widowControl/>
              <w:spacing w:line="260" w:lineRule="exact"/>
              <w:textAlignment w:val="center"/>
              <w:rPr>
                <w:color w:val="auto"/>
                <w:sz w:val="18"/>
                <w:szCs w:val="18"/>
              </w:rPr>
            </w:pPr>
            <w:r>
              <w:rPr>
                <w:color w:val="auto"/>
                <w:kern w:val="0"/>
                <w:sz w:val="18"/>
                <w:szCs w:val="18"/>
                <w:lang w:bidi="ar"/>
              </w:rPr>
              <w:t>《中华人民共和国公共文化服务保障法》《中华人民共和国文物保护法》</w:t>
            </w:r>
          </w:p>
        </w:tc>
        <w:tc>
          <w:tcPr>
            <w:tcW w:w="1391" w:type="dxa"/>
            <w:noWrap w:val="0"/>
            <w:vAlign w:val="center"/>
          </w:tcPr>
          <w:p w14:paraId="5148F162">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9D904CE">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D2B6CA3">
            <w:pPr>
              <w:widowControl/>
              <w:spacing w:line="260" w:lineRule="exact"/>
              <w:jc w:val="center"/>
              <w:rPr>
                <w:b/>
                <w:bCs/>
                <w:color w:val="auto"/>
                <w:sz w:val="18"/>
                <w:szCs w:val="18"/>
              </w:rPr>
            </w:pPr>
          </w:p>
        </w:tc>
      </w:tr>
      <w:tr w14:paraId="6B7B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0" w:type="dxa"/>
            <w:vMerge w:val="continue"/>
            <w:noWrap w:val="0"/>
            <w:vAlign w:val="center"/>
          </w:tcPr>
          <w:p w14:paraId="171A3B3C">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49294B54">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7BB36295">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07684BBA">
            <w:pPr>
              <w:widowControl/>
              <w:spacing w:line="260" w:lineRule="exact"/>
              <w:jc w:val="center"/>
              <w:rPr>
                <w:color w:val="auto"/>
                <w:sz w:val="18"/>
                <w:szCs w:val="18"/>
              </w:rPr>
            </w:pPr>
          </w:p>
        </w:tc>
        <w:tc>
          <w:tcPr>
            <w:tcW w:w="1937" w:type="dxa"/>
            <w:noWrap w:val="0"/>
            <w:vAlign w:val="center"/>
          </w:tcPr>
          <w:p w14:paraId="251901DE">
            <w:pPr>
              <w:widowControl/>
              <w:spacing w:line="260" w:lineRule="exact"/>
              <w:jc w:val="center"/>
              <w:textAlignment w:val="center"/>
              <w:rPr>
                <w:color w:val="auto"/>
                <w:sz w:val="18"/>
                <w:szCs w:val="18"/>
              </w:rPr>
            </w:pPr>
            <w:r>
              <w:rPr>
                <w:color w:val="auto"/>
                <w:kern w:val="0"/>
                <w:sz w:val="18"/>
                <w:szCs w:val="18"/>
                <w:lang w:bidi="ar"/>
              </w:rPr>
              <w:t>博物馆开展文化活动</w:t>
            </w:r>
          </w:p>
        </w:tc>
        <w:tc>
          <w:tcPr>
            <w:tcW w:w="613" w:type="dxa"/>
            <w:noWrap w:val="0"/>
            <w:vAlign w:val="center"/>
          </w:tcPr>
          <w:p w14:paraId="5FD880AD">
            <w:pPr>
              <w:widowControl/>
              <w:spacing w:line="260" w:lineRule="exact"/>
              <w:jc w:val="center"/>
              <w:rPr>
                <w:b/>
                <w:bCs/>
                <w:color w:val="auto"/>
                <w:sz w:val="18"/>
                <w:szCs w:val="18"/>
              </w:rPr>
            </w:pPr>
          </w:p>
        </w:tc>
        <w:tc>
          <w:tcPr>
            <w:tcW w:w="805" w:type="dxa"/>
            <w:noWrap w:val="0"/>
            <w:vAlign w:val="center"/>
          </w:tcPr>
          <w:p w14:paraId="01A176EC">
            <w:pPr>
              <w:widowControl/>
              <w:spacing w:line="26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0F7E5E96">
            <w:pPr>
              <w:widowControl/>
              <w:spacing w:line="260" w:lineRule="exact"/>
              <w:textAlignment w:val="center"/>
              <w:rPr>
                <w:color w:val="auto"/>
                <w:sz w:val="18"/>
                <w:szCs w:val="18"/>
              </w:rPr>
            </w:pPr>
            <w:r>
              <w:rPr>
                <w:color w:val="auto"/>
                <w:kern w:val="0"/>
                <w:sz w:val="18"/>
                <w:szCs w:val="18"/>
                <w:lang w:bidi="ar"/>
              </w:rPr>
              <w:t>《中华人民共和国公共文化服务保障法》</w:t>
            </w:r>
          </w:p>
        </w:tc>
        <w:tc>
          <w:tcPr>
            <w:tcW w:w="1391" w:type="dxa"/>
            <w:noWrap w:val="0"/>
            <w:vAlign w:val="center"/>
          </w:tcPr>
          <w:p w14:paraId="322065B7">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D413A78">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3621D5F">
            <w:pPr>
              <w:widowControl/>
              <w:spacing w:line="260" w:lineRule="exact"/>
              <w:jc w:val="center"/>
              <w:rPr>
                <w:b/>
                <w:bCs/>
                <w:color w:val="auto"/>
                <w:sz w:val="18"/>
                <w:szCs w:val="18"/>
              </w:rPr>
            </w:pPr>
          </w:p>
        </w:tc>
      </w:tr>
      <w:tr w14:paraId="42E7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80" w:type="dxa"/>
            <w:vMerge w:val="continue"/>
            <w:noWrap w:val="0"/>
            <w:vAlign w:val="center"/>
          </w:tcPr>
          <w:p w14:paraId="2AEA73C1">
            <w:pPr>
              <w:widowControl/>
              <w:spacing w:line="260" w:lineRule="exact"/>
              <w:jc w:val="center"/>
              <w:rPr>
                <w:rFonts w:hint="eastAsia"/>
                <w:color w:val="auto"/>
                <w:kern w:val="0"/>
                <w:sz w:val="18"/>
                <w:szCs w:val="18"/>
                <w:lang w:val="en-US" w:eastAsia="zh-CN" w:bidi="ar"/>
              </w:rPr>
            </w:pPr>
          </w:p>
        </w:tc>
        <w:tc>
          <w:tcPr>
            <w:tcW w:w="531" w:type="dxa"/>
            <w:vMerge w:val="continue"/>
            <w:noWrap w:val="0"/>
            <w:vAlign w:val="center"/>
          </w:tcPr>
          <w:p w14:paraId="64EB7BF4">
            <w:pPr>
              <w:widowControl/>
              <w:spacing w:line="260" w:lineRule="exact"/>
              <w:jc w:val="center"/>
              <w:rPr>
                <w:rFonts w:hint="eastAsia"/>
                <w:color w:val="auto"/>
                <w:kern w:val="0"/>
                <w:sz w:val="18"/>
                <w:szCs w:val="18"/>
                <w:lang w:val="en-US" w:eastAsia="zh-CN" w:bidi="ar"/>
              </w:rPr>
            </w:pPr>
          </w:p>
        </w:tc>
        <w:tc>
          <w:tcPr>
            <w:tcW w:w="536" w:type="dxa"/>
            <w:noWrap w:val="0"/>
            <w:vAlign w:val="center"/>
          </w:tcPr>
          <w:p w14:paraId="5BF63A9D">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2469E6DF">
            <w:pPr>
              <w:widowControl/>
              <w:spacing w:line="260" w:lineRule="exact"/>
              <w:jc w:val="center"/>
              <w:rPr>
                <w:color w:val="auto"/>
                <w:sz w:val="18"/>
                <w:szCs w:val="18"/>
              </w:rPr>
            </w:pPr>
          </w:p>
        </w:tc>
        <w:tc>
          <w:tcPr>
            <w:tcW w:w="1937" w:type="dxa"/>
            <w:noWrap w:val="0"/>
            <w:vAlign w:val="center"/>
          </w:tcPr>
          <w:p w14:paraId="1419CD2B">
            <w:pPr>
              <w:widowControl/>
              <w:spacing w:line="260" w:lineRule="exact"/>
              <w:jc w:val="center"/>
              <w:textAlignment w:val="center"/>
              <w:rPr>
                <w:color w:val="auto"/>
                <w:sz w:val="18"/>
                <w:szCs w:val="18"/>
              </w:rPr>
            </w:pPr>
            <w:r>
              <w:rPr>
                <w:color w:val="auto"/>
                <w:kern w:val="0"/>
                <w:sz w:val="18"/>
                <w:szCs w:val="18"/>
                <w:lang w:bidi="ar"/>
              </w:rPr>
              <w:t>博物馆举办教育活动</w:t>
            </w:r>
          </w:p>
        </w:tc>
        <w:tc>
          <w:tcPr>
            <w:tcW w:w="613" w:type="dxa"/>
            <w:noWrap w:val="0"/>
            <w:vAlign w:val="center"/>
          </w:tcPr>
          <w:p w14:paraId="0DA9D1DA">
            <w:pPr>
              <w:widowControl/>
              <w:spacing w:line="260" w:lineRule="exact"/>
              <w:jc w:val="center"/>
              <w:rPr>
                <w:b/>
                <w:bCs/>
                <w:color w:val="auto"/>
                <w:sz w:val="18"/>
                <w:szCs w:val="18"/>
              </w:rPr>
            </w:pPr>
          </w:p>
        </w:tc>
        <w:tc>
          <w:tcPr>
            <w:tcW w:w="805" w:type="dxa"/>
            <w:noWrap w:val="0"/>
            <w:vAlign w:val="center"/>
          </w:tcPr>
          <w:p w14:paraId="1C707E29">
            <w:pPr>
              <w:widowControl/>
              <w:spacing w:line="26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1A4F3B27">
            <w:pPr>
              <w:widowControl/>
              <w:spacing w:line="260" w:lineRule="exact"/>
              <w:textAlignment w:val="center"/>
              <w:rPr>
                <w:color w:val="auto"/>
                <w:sz w:val="18"/>
                <w:szCs w:val="18"/>
              </w:rPr>
            </w:pPr>
            <w:r>
              <w:rPr>
                <w:color w:val="auto"/>
                <w:kern w:val="0"/>
                <w:sz w:val="18"/>
                <w:szCs w:val="18"/>
                <w:lang w:bidi="ar"/>
              </w:rPr>
              <w:t>《中华人民共和国公共文化服务保障法》《新时代公民道德建设实施纲要》</w:t>
            </w:r>
          </w:p>
        </w:tc>
        <w:tc>
          <w:tcPr>
            <w:tcW w:w="1391" w:type="dxa"/>
            <w:noWrap w:val="0"/>
            <w:vAlign w:val="center"/>
          </w:tcPr>
          <w:p w14:paraId="7EE0460B">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62A69C6">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EDD259E">
            <w:pPr>
              <w:widowControl/>
              <w:spacing w:line="260" w:lineRule="exact"/>
              <w:jc w:val="center"/>
              <w:rPr>
                <w:b/>
                <w:bCs/>
                <w:color w:val="auto"/>
                <w:sz w:val="18"/>
                <w:szCs w:val="18"/>
              </w:rPr>
            </w:pPr>
          </w:p>
        </w:tc>
      </w:tr>
      <w:tr w14:paraId="57AB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4E6FEAD6">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县卫健局</w:t>
            </w:r>
          </w:p>
        </w:tc>
        <w:tc>
          <w:tcPr>
            <w:tcW w:w="531" w:type="dxa"/>
            <w:noWrap w:val="0"/>
            <w:vAlign w:val="center"/>
          </w:tcPr>
          <w:p w14:paraId="6354559C">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w:t>
            </w:r>
          </w:p>
        </w:tc>
        <w:tc>
          <w:tcPr>
            <w:tcW w:w="536" w:type="dxa"/>
            <w:noWrap w:val="0"/>
            <w:vAlign w:val="center"/>
          </w:tcPr>
          <w:p w14:paraId="3A4430FE">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4EFECEAD">
            <w:pPr>
              <w:widowControl/>
              <w:spacing w:line="240" w:lineRule="exact"/>
              <w:jc w:val="center"/>
              <w:textAlignment w:val="center"/>
              <w:rPr>
                <w:color w:val="auto"/>
                <w:sz w:val="18"/>
                <w:szCs w:val="18"/>
              </w:rPr>
            </w:pPr>
            <w:r>
              <w:rPr>
                <w:color w:val="auto"/>
                <w:kern w:val="0"/>
                <w:sz w:val="18"/>
                <w:szCs w:val="18"/>
                <w:lang w:bidi="ar"/>
              </w:rPr>
              <w:t>放射工作人员证办理</w:t>
            </w:r>
          </w:p>
        </w:tc>
        <w:tc>
          <w:tcPr>
            <w:tcW w:w="1937" w:type="dxa"/>
            <w:noWrap w:val="0"/>
            <w:vAlign w:val="center"/>
          </w:tcPr>
          <w:p w14:paraId="3379DD5F">
            <w:pPr>
              <w:widowControl/>
              <w:spacing w:line="240" w:lineRule="exact"/>
              <w:jc w:val="center"/>
              <w:textAlignment w:val="center"/>
              <w:rPr>
                <w:color w:val="auto"/>
                <w:sz w:val="18"/>
                <w:szCs w:val="18"/>
              </w:rPr>
            </w:pPr>
            <w:r>
              <w:rPr>
                <w:color w:val="auto"/>
                <w:kern w:val="0"/>
                <w:sz w:val="18"/>
                <w:szCs w:val="18"/>
                <w:lang w:bidi="ar"/>
              </w:rPr>
              <w:t>放射工作人员证办理</w:t>
            </w:r>
          </w:p>
        </w:tc>
        <w:tc>
          <w:tcPr>
            <w:tcW w:w="613" w:type="dxa"/>
            <w:noWrap w:val="0"/>
            <w:vAlign w:val="center"/>
          </w:tcPr>
          <w:p w14:paraId="64D39EDF">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C28A0D5">
            <w:pPr>
              <w:widowControl/>
              <w:spacing w:line="240" w:lineRule="exact"/>
              <w:jc w:val="center"/>
              <w:rPr>
                <w:b/>
                <w:bCs/>
                <w:color w:val="auto"/>
                <w:sz w:val="18"/>
                <w:szCs w:val="18"/>
              </w:rPr>
            </w:pPr>
          </w:p>
        </w:tc>
        <w:tc>
          <w:tcPr>
            <w:tcW w:w="3450" w:type="dxa"/>
            <w:noWrap w:val="0"/>
            <w:vAlign w:val="center"/>
          </w:tcPr>
          <w:p w14:paraId="6DFA304E">
            <w:pPr>
              <w:widowControl/>
              <w:spacing w:line="240" w:lineRule="exact"/>
              <w:textAlignment w:val="center"/>
              <w:rPr>
                <w:color w:val="auto"/>
                <w:sz w:val="18"/>
                <w:szCs w:val="18"/>
              </w:rPr>
            </w:pPr>
            <w:r>
              <w:rPr>
                <w:color w:val="auto"/>
                <w:kern w:val="0"/>
                <w:sz w:val="18"/>
                <w:szCs w:val="18"/>
                <w:lang w:bidi="ar"/>
              </w:rPr>
              <w:t>《放射工作人员职业健康管理办法》（卫生部令第55号）</w:t>
            </w:r>
          </w:p>
        </w:tc>
        <w:tc>
          <w:tcPr>
            <w:tcW w:w="1391" w:type="dxa"/>
            <w:vMerge w:val="restart"/>
            <w:noWrap w:val="0"/>
            <w:vAlign w:val="center"/>
          </w:tcPr>
          <w:p w14:paraId="25FA17E0">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7DDE3829">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CDB00E7">
            <w:pPr>
              <w:widowControl/>
              <w:spacing w:line="240" w:lineRule="exact"/>
              <w:jc w:val="center"/>
              <w:rPr>
                <w:b/>
                <w:bCs/>
                <w:color w:val="auto"/>
                <w:sz w:val="18"/>
                <w:szCs w:val="18"/>
              </w:rPr>
            </w:pPr>
          </w:p>
        </w:tc>
      </w:tr>
      <w:tr w14:paraId="7B17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BD93A9B">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2CFC2216">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kern w:val="0"/>
                <w:sz w:val="18"/>
                <w:szCs w:val="18"/>
                <w:lang w:val="en-US" w:eastAsia="zh-CN" w:bidi="ar"/>
              </w:rPr>
              <w:t>2</w:t>
            </w:r>
          </w:p>
        </w:tc>
        <w:tc>
          <w:tcPr>
            <w:tcW w:w="536" w:type="dxa"/>
            <w:noWrap w:val="0"/>
            <w:vAlign w:val="center"/>
          </w:tcPr>
          <w:p w14:paraId="28E4857C">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328B61D5">
            <w:pPr>
              <w:widowControl/>
              <w:spacing w:line="240" w:lineRule="exact"/>
              <w:jc w:val="center"/>
              <w:textAlignment w:val="center"/>
              <w:rPr>
                <w:color w:val="auto"/>
                <w:sz w:val="18"/>
                <w:szCs w:val="18"/>
              </w:rPr>
            </w:pPr>
            <w:r>
              <w:rPr>
                <w:color w:val="auto"/>
                <w:kern w:val="0"/>
                <w:sz w:val="18"/>
                <w:szCs w:val="18"/>
                <w:lang w:bidi="ar"/>
              </w:rPr>
              <w:t>生育登记服务</w:t>
            </w:r>
          </w:p>
        </w:tc>
        <w:tc>
          <w:tcPr>
            <w:tcW w:w="1937" w:type="dxa"/>
            <w:noWrap w:val="0"/>
            <w:vAlign w:val="center"/>
          </w:tcPr>
          <w:p w14:paraId="2B8D3841">
            <w:pPr>
              <w:widowControl/>
              <w:spacing w:line="240" w:lineRule="exact"/>
              <w:jc w:val="center"/>
              <w:textAlignment w:val="center"/>
              <w:rPr>
                <w:color w:val="auto"/>
                <w:sz w:val="18"/>
                <w:szCs w:val="18"/>
              </w:rPr>
            </w:pPr>
            <w:r>
              <w:rPr>
                <w:color w:val="auto"/>
                <w:kern w:val="0"/>
                <w:sz w:val="18"/>
                <w:szCs w:val="18"/>
                <w:lang w:bidi="ar"/>
              </w:rPr>
              <w:t>生育登记服务</w:t>
            </w:r>
          </w:p>
        </w:tc>
        <w:tc>
          <w:tcPr>
            <w:tcW w:w="613" w:type="dxa"/>
            <w:noWrap w:val="0"/>
            <w:vAlign w:val="center"/>
          </w:tcPr>
          <w:p w14:paraId="09D7E7A8">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FA05405">
            <w:pPr>
              <w:widowControl/>
              <w:spacing w:line="240" w:lineRule="exact"/>
              <w:jc w:val="center"/>
              <w:rPr>
                <w:b/>
                <w:bCs/>
                <w:color w:val="auto"/>
                <w:sz w:val="18"/>
                <w:szCs w:val="18"/>
              </w:rPr>
            </w:pPr>
          </w:p>
        </w:tc>
        <w:tc>
          <w:tcPr>
            <w:tcW w:w="3450" w:type="dxa"/>
            <w:noWrap w:val="0"/>
            <w:vAlign w:val="center"/>
          </w:tcPr>
          <w:p w14:paraId="39DB5D77">
            <w:pPr>
              <w:widowControl/>
              <w:spacing w:line="240" w:lineRule="exact"/>
              <w:textAlignment w:val="center"/>
              <w:rPr>
                <w:color w:val="auto"/>
                <w:sz w:val="18"/>
                <w:szCs w:val="18"/>
              </w:rPr>
            </w:pPr>
            <w:r>
              <w:rPr>
                <w:color w:val="auto"/>
                <w:kern w:val="0"/>
                <w:sz w:val="18"/>
                <w:szCs w:val="18"/>
                <w:lang w:bidi="ar"/>
              </w:rPr>
              <w:t>《四川省人口与计划生育条例》（四川省第十三届人民代表大会常务委员会公告第96号）</w:t>
            </w:r>
          </w:p>
        </w:tc>
        <w:tc>
          <w:tcPr>
            <w:tcW w:w="1391" w:type="dxa"/>
            <w:vMerge w:val="continue"/>
            <w:noWrap w:val="0"/>
            <w:vAlign w:val="center"/>
          </w:tcPr>
          <w:p w14:paraId="305CA8BC">
            <w:pPr>
              <w:widowControl/>
              <w:spacing w:line="240" w:lineRule="exact"/>
              <w:jc w:val="center"/>
              <w:rPr>
                <w:color w:val="auto"/>
                <w:sz w:val="18"/>
                <w:szCs w:val="18"/>
              </w:rPr>
            </w:pPr>
          </w:p>
        </w:tc>
        <w:tc>
          <w:tcPr>
            <w:tcW w:w="986" w:type="dxa"/>
            <w:noWrap w:val="0"/>
            <w:vAlign w:val="center"/>
          </w:tcPr>
          <w:p w14:paraId="30A9B8F5">
            <w:pPr>
              <w:widowControl/>
              <w:spacing w:line="240" w:lineRule="exact"/>
              <w:jc w:val="center"/>
              <w:textAlignment w:val="center"/>
              <w:rPr>
                <w:color w:val="auto"/>
                <w:sz w:val="18"/>
                <w:szCs w:val="18"/>
              </w:rPr>
            </w:pPr>
            <w:r>
              <w:rPr>
                <w:color w:val="auto"/>
                <w:kern w:val="0"/>
                <w:sz w:val="18"/>
                <w:szCs w:val="18"/>
                <w:lang w:bidi="ar"/>
              </w:rPr>
              <w:t>乡</w:t>
            </w:r>
          </w:p>
        </w:tc>
        <w:tc>
          <w:tcPr>
            <w:tcW w:w="766" w:type="dxa"/>
            <w:noWrap w:val="0"/>
            <w:vAlign w:val="center"/>
          </w:tcPr>
          <w:p w14:paraId="5416F48D">
            <w:pPr>
              <w:widowControl/>
              <w:spacing w:line="240" w:lineRule="exact"/>
              <w:jc w:val="center"/>
              <w:rPr>
                <w:b/>
                <w:bCs/>
                <w:color w:val="auto"/>
                <w:sz w:val="18"/>
                <w:szCs w:val="18"/>
              </w:rPr>
            </w:pPr>
          </w:p>
        </w:tc>
      </w:tr>
      <w:tr w14:paraId="0A5A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6C168D50">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县卫健局</w:t>
            </w:r>
          </w:p>
        </w:tc>
        <w:tc>
          <w:tcPr>
            <w:tcW w:w="531" w:type="dxa"/>
            <w:vMerge w:val="restart"/>
            <w:noWrap w:val="0"/>
            <w:vAlign w:val="center"/>
          </w:tcPr>
          <w:p w14:paraId="722E4543">
            <w:pPr>
              <w:widowControl/>
              <w:spacing w:line="240" w:lineRule="exact"/>
              <w:jc w:val="center"/>
              <w:textAlignment w:val="center"/>
              <w:rPr>
                <w:rFonts w:hint="eastAsia"/>
                <w:color w:val="auto"/>
                <w:kern w:val="0"/>
                <w:sz w:val="18"/>
                <w:szCs w:val="18"/>
                <w:lang w:val="en-US" w:eastAsia="zh-CN" w:bidi="ar"/>
              </w:rPr>
            </w:pPr>
            <w:r>
              <w:rPr>
                <w:rFonts w:hint="eastAsia"/>
                <w:color w:val="auto"/>
                <w:sz w:val="18"/>
                <w:szCs w:val="18"/>
                <w:lang w:val="en-US" w:eastAsia="zh-CN"/>
              </w:rPr>
              <w:t>3</w:t>
            </w:r>
          </w:p>
        </w:tc>
        <w:tc>
          <w:tcPr>
            <w:tcW w:w="536" w:type="dxa"/>
            <w:noWrap w:val="0"/>
            <w:vAlign w:val="center"/>
          </w:tcPr>
          <w:p w14:paraId="1FFFEE64">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7E3D277A">
            <w:pPr>
              <w:widowControl/>
              <w:spacing w:line="240" w:lineRule="exact"/>
              <w:jc w:val="center"/>
              <w:textAlignment w:val="center"/>
              <w:rPr>
                <w:color w:val="auto"/>
                <w:sz w:val="18"/>
                <w:szCs w:val="18"/>
              </w:rPr>
            </w:pPr>
            <w:r>
              <w:rPr>
                <w:color w:val="auto"/>
                <w:kern w:val="0"/>
                <w:sz w:val="18"/>
                <w:szCs w:val="18"/>
                <w:lang w:bidi="ar"/>
              </w:rPr>
              <w:t>从业人员健康检查</w:t>
            </w:r>
          </w:p>
        </w:tc>
        <w:tc>
          <w:tcPr>
            <w:tcW w:w="1937" w:type="dxa"/>
            <w:noWrap w:val="0"/>
            <w:vAlign w:val="center"/>
          </w:tcPr>
          <w:p w14:paraId="4030F03F">
            <w:pPr>
              <w:widowControl/>
              <w:spacing w:line="240" w:lineRule="exact"/>
              <w:jc w:val="center"/>
              <w:textAlignment w:val="center"/>
              <w:rPr>
                <w:color w:val="auto"/>
                <w:sz w:val="18"/>
                <w:szCs w:val="18"/>
              </w:rPr>
            </w:pPr>
            <w:r>
              <w:rPr>
                <w:color w:val="auto"/>
                <w:kern w:val="0"/>
                <w:sz w:val="18"/>
                <w:szCs w:val="18"/>
                <w:lang w:bidi="ar"/>
              </w:rPr>
              <w:t>公共场所直接为顾客服务人员健康检查</w:t>
            </w:r>
          </w:p>
        </w:tc>
        <w:tc>
          <w:tcPr>
            <w:tcW w:w="613" w:type="dxa"/>
            <w:noWrap w:val="0"/>
            <w:vAlign w:val="center"/>
          </w:tcPr>
          <w:p w14:paraId="78AF1FE7">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A885F18">
            <w:pPr>
              <w:widowControl/>
              <w:spacing w:line="240" w:lineRule="exact"/>
              <w:jc w:val="center"/>
              <w:rPr>
                <w:b/>
                <w:bCs/>
                <w:color w:val="auto"/>
                <w:sz w:val="18"/>
                <w:szCs w:val="18"/>
              </w:rPr>
            </w:pPr>
          </w:p>
        </w:tc>
        <w:tc>
          <w:tcPr>
            <w:tcW w:w="3450" w:type="dxa"/>
            <w:noWrap w:val="0"/>
            <w:vAlign w:val="center"/>
          </w:tcPr>
          <w:p w14:paraId="0D942E00">
            <w:pPr>
              <w:widowControl/>
              <w:spacing w:line="240" w:lineRule="exact"/>
              <w:textAlignment w:val="center"/>
              <w:rPr>
                <w:color w:val="auto"/>
                <w:sz w:val="18"/>
                <w:szCs w:val="18"/>
              </w:rPr>
            </w:pPr>
            <w:r>
              <w:rPr>
                <w:color w:val="auto"/>
                <w:kern w:val="0"/>
                <w:sz w:val="18"/>
                <w:szCs w:val="18"/>
                <w:lang w:bidi="ar"/>
              </w:rPr>
              <w:t>《国务院关于发布〈公共场所卫生管理条例〉的通知》（国发〔1987〕24号）</w:t>
            </w:r>
          </w:p>
        </w:tc>
        <w:tc>
          <w:tcPr>
            <w:tcW w:w="1391" w:type="dxa"/>
            <w:vMerge w:val="continue"/>
            <w:noWrap w:val="0"/>
            <w:vAlign w:val="center"/>
          </w:tcPr>
          <w:p w14:paraId="16D9459B">
            <w:pPr>
              <w:widowControl/>
              <w:spacing w:line="240" w:lineRule="exact"/>
              <w:jc w:val="center"/>
              <w:rPr>
                <w:color w:val="auto"/>
                <w:sz w:val="18"/>
                <w:szCs w:val="18"/>
              </w:rPr>
            </w:pPr>
          </w:p>
        </w:tc>
        <w:tc>
          <w:tcPr>
            <w:tcW w:w="986" w:type="dxa"/>
            <w:noWrap w:val="0"/>
            <w:vAlign w:val="center"/>
          </w:tcPr>
          <w:p w14:paraId="6EABA01A">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53AD532">
            <w:pPr>
              <w:widowControl/>
              <w:spacing w:line="240" w:lineRule="exact"/>
              <w:jc w:val="center"/>
              <w:rPr>
                <w:b/>
                <w:bCs/>
                <w:color w:val="auto"/>
                <w:sz w:val="18"/>
                <w:szCs w:val="18"/>
              </w:rPr>
            </w:pPr>
          </w:p>
        </w:tc>
      </w:tr>
      <w:tr w14:paraId="40B4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3BB2D96">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4EAA6E2A">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87CB718">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785A4498">
            <w:pPr>
              <w:widowControl/>
              <w:spacing w:line="240" w:lineRule="exact"/>
              <w:jc w:val="center"/>
              <w:rPr>
                <w:color w:val="auto"/>
                <w:sz w:val="18"/>
                <w:szCs w:val="18"/>
              </w:rPr>
            </w:pPr>
          </w:p>
        </w:tc>
        <w:tc>
          <w:tcPr>
            <w:tcW w:w="1937" w:type="dxa"/>
            <w:noWrap w:val="0"/>
            <w:vAlign w:val="center"/>
          </w:tcPr>
          <w:p w14:paraId="51361F69">
            <w:pPr>
              <w:widowControl/>
              <w:spacing w:line="240" w:lineRule="exact"/>
              <w:jc w:val="center"/>
              <w:textAlignment w:val="center"/>
              <w:rPr>
                <w:color w:val="auto"/>
                <w:sz w:val="18"/>
                <w:szCs w:val="18"/>
              </w:rPr>
            </w:pPr>
            <w:r>
              <w:rPr>
                <w:color w:val="auto"/>
                <w:kern w:val="0"/>
                <w:sz w:val="18"/>
                <w:szCs w:val="18"/>
                <w:lang w:bidi="ar"/>
              </w:rPr>
              <w:t>供水单位直接从事管、供水人员健康检查</w:t>
            </w:r>
          </w:p>
        </w:tc>
        <w:tc>
          <w:tcPr>
            <w:tcW w:w="613" w:type="dxa"/>
            <w:noWrap w:val="0"/>
            <w:vAlign w:val="center"/>
          </w:tcPr>
          <w:p w14:paraId="6CC9462C">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E45971A">
            <w:pPr>
              <w:widowControl/>
              <w:spacing w:line="240" w:lineRule="exact"/>
              <w:jc w:val="center"/>
              <w:rPr>
                <w:b/>
                <w:bCs/>
                <w:color w:val="auto"/>
                <w:sz w:val="18"/>
                <w:szCs w:val="18"/>
              </w:rPr>
            </w:pPr>
          </w:p>
        </w:tc>
        <w:tc>
          <w:tcPr>
            <w:tcW w:w="3450" w:type="dxa"/>
            <w:noWrap w:val="0"/>
            <w:vAlign w:val="center"/>
          </w:tcPr>
          <w:p w14:paraId="7B860338">
            <w:pPr>
              <w:widowControl/>
              <w:spacing w:line="240" w:lineRule="exact"/>
              <w:textAlignment w:val="center"/>
              <w:rPr>
                <w:color w:val="auto"/>
                <w:sz w:val="18"/>
                <w:szCs w:val="18"/>
              </w:rPr>
            </w:pPr>
            <w:r>
              <w:rPr>
                <w:color w:val="auto"/>
                <w:kern w:val="0"/>
                <w:sz w:val="18"/>
                <w:szCs w:val="18"/>
                <w:lang w:bidi="ar"/>
              </w:rPr>
              <w:t>《生活饮用水卫生监督管理办法》（住房和城乡建设部国家卫生和计划生育委员会令第31号）</w:t>
            </w:r>
          </w:p>
        </w:tc>
        <w:tc>
          <w:tcPr>
            <w:tcW w:w="1391" w:type="dxa"/>
            <w:vMerge w:val="continue"/>
            <w:noWrap w:val="0"/>
            <w:vAlign w:val="center"/>
          </w:tcPr>
          <w:p w14:paraId="67F55E87">
            <w:pPr>
              <w:widowControl/>
              <w:spacing w:line="240" w:lineRule="exact"/>
              <w:jc w:val="center"/>
              <w:rPr>
                <w:color w:val="auto"/>
                <w:sz w:val="18"/>
                <w:szCs w:val="18"/>
              </w:rPr>
            </w:pPr>
          </w:p>
        </w:tc>
        <w:tc>
          <w:tcPr>
            <w:tcW w:w="986" w:type="dxa"/>
            <w:noWrap w:val="0"/>
            <w:vAlign w:val="center"/>
          </w:tcPr>
          <w:p w14:paraId="5B523EB9">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005C8E6">
            <w:pPr>
              <w:widowControl/>
              <w:spacing w:line="240" w:lineRule="exact"/>
              <w:jc w:val="center"/>
              <w:rPr>
                <w:b/>
                <w:bCs/>
                <w:color w:val="auto"/>
                <w:sz w:val="18"/>
                <w:szCs w:val="18"/>
              </w:rPr>
            </w:pPr>
          </w:p>
        </w:tc>
      </w:tr>
      <w:tr w14:paraId="758C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A5B4069">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7AE910D2">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4</w:t>
            </w:r>
          </w:p>
        </w:tc>
        <w:tc>
          <w:tcPr>
            <w:tcW w:w="536" w:type="dxa"/>
            <w:noWrap w:val="0"/>
            <w:vAlign w:val="center"/>
          </w:tcPr>
          <w:p w14:paraId="606F07AF">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3001C1E7">
            <w:pPr>
              <w:widowControl/>
              <w:spacing w:line="240" w:lineRule="exact"/>
              <w:jc w:val="center"/>
              <w:textAlignment w:val="center"/>
              <w:rPr>
                <w:color w:val="auto"/>
                <w:sz w:val="18"/>
                <w:szCs w:val="18"/>
              </w:rPr>
            </w:pPr>
            <w:r>
              <w:rPr>
                <w:color w:val="auto"/>
                <w:kern w:val="0"/>
                <w:sz w:val="18"/>
                <w:szCs w:val="18"/>
                <w:lang w:bidi="ar"/>
              </w:rPr>
              <w:t>外出健康体检备案</w:t>
            </w:r>
          </w:p>
        </w:tc>
        <w:tc>
          <w:tcPr>
            <w:tcW w:w="1937" w:type="dxa"/>
            <w:noWrap w:val="0"/>
            <w:vAlign w:val="center"/>
          </w:tcPr>
          <w:p w14:paraId="049A434E">
            <w:pPr>
              <w:widowControl/>
              <w:spacing w:line="240" w:lineRule="exact"/>
              <w:jc w:val="center"/>
              <w:textAlignment w:val="center"/>
              <w:rPr>
                <w:color w:val="auto"/>
                <w:sz w:val="18"/>
                <w:szCs w:val="18"/>
              </w:rPr>
            </w:pPr>
            <w:r>
              <w:rPr>
                <w:color w:val="auto"/>
                <w:kern w:val="0"/>
                <w:sz w:val="18"/>
                <w:szCs w:val="18"/>
                <w:lang w:bidi="ar"/>
              </w:rPr>
              <w:t>外出健康体检备案</w:t>
            </w:r>
          </w:p>
        </w:tc>
        <w:tc>
          <w:tcPr>
            <w:tcW w:w="613" w:type="dxa"/>
            <w:noWrap w:val="0"/>
            <w:vAlign w:val="center"/>
          </w:tcPr>
          <w:p w14:paraId="41B73235">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DEC21DE">
            <w:pPr>
              <w:widowControl/>
              <w:spacing w:line="240" w:lineRule="exact"/>
              <w:jc w:val="center"/>
              <w:rPr>
                <w:b/>
                <w:bCs/>
                <w:color w:val="auto"/>
                <w:sz w:val="18"/>
                <w:szCs w:val="18"/>
              </w:rPr>
            </w:pPr>
          </w:p>
        </w:tc>
        <w:tc>
          <w:tcPr>
            <w:tcW w:w="3450" w:type="dxa"/>
            <w:noWrap w:val="0"/>
            <w:vAlign w:val="center"/>
          </w:tcPr>
          <w:p w14:paraId="2C23B2E8">
            <w:pPr>
              <w:widowControl/>
              <w:spacing w:line="240" w:lineRule="exact"/>
              <w:textAlignment w:val="center"/>
              <w:rPr>
                <w:color w:val="auto"/>
                <w:sz w:val="18"/>
                <w:szCs w:val="18"/>
              </w:rPr>
            </w:pPr>
            <w:r>
              <w:rPr>
                <w:color w:val="auto"/>
                <w:kern w:val="0"/>
                <w:sz w:val="18"/>
                <w:szCs w:val="18"/>
                <w:lang w:bidi="ar"/>
              </w:rPr>
              <w:t>《卫生部关于印发〈健康体检管理暂行规定〉的通知》（卫医政发〔2009〕77号）</w:t>
            </w:r>
          </w:p>
        </w:tc>
        <w:tc>
          <w:tcPr>
            <w:tcW w:w="1391" w:type="dxa"/>
            <w:vMerge w:val="restart"/>
            <w:noWrap w:val="0"/>
            <w:vAlign w:val="center"/>
          </w:tcPr>
          <w:p w14:paraId="38951A9B">
            <w:pPr>
              <w:widowControl/>
              <w:spacing w:line="240" w:lineRule="exact"/>
              <w:jc w:val="center"/>
              <w:textAlignment w:val="center"/>
              <w:rPr>
                <w:color w:val="auto"/>
                <w:sz w:val="18"/>
                <w:szCs w:val="18"/>
              </w:rPr>
            </w:pPr>
            <w:r>
              <w:rPr>
                <w:color w:val="auto"/>
                <w:kern w:val="0"/>
                <w:sz w:val="18"/>
                <w:szCs w:val="18"/>
                <w:lang w:bidi="ar"/>
              </w:rPr>
              <w:t>营利法人、非营利法人</w:t>
            </w:r>
          </w:p>
        </w:tc>
        <w:tc>
          <w:tcPr>
            <w:tcW w:w="986" w:type="dxa"/>
            <w:noWrap w:val="0"/>
            <w:vAlign w:val="center"/>
          </w:tcPr>
          <w:p w14:paraId="00E26A21">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3B468C1">
            <w:pPr>
              <w:widowControl/>
              <w:spacing w:line="240" w:lineRule="exact"/>
              <w:jc w:val="center"/>
              <w:rPr>
                <w:b/>
                <w:bCs/>
                <w:color w:val="auto"/>
                <w:sz w:val="18"/>
                <w:szCs w:val="18"/>
              </w:rPr>
            </w:pPr>
          </w:p>
        </w:tc>
      </w:tr>
      <w:tr w14:paraId="0DA0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07A0AB9">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0D179D4B">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5</w:t>
            </w:r>
          </w:p>
        </w:tc>
        <w:tc>
          <w:tcPr>
            <w:tcW w:w="536" w:type="dxa"/>
            <w:noWrap w:val="0"/>
            <w:vAlign w:val="center"/>
          </w:tcPr>
          <w:p w14:paraId="0C9BF11D">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5A879582">
            <w:pPr>
              <w:widowControl/>
              <w:spacing w:line="240" w:lineRule="exact"/>
              <w:jc w:val="center"/>
              <w:textAlignment w:val="center"/>
              <w:rPr>
                <w:color w:val="auto"/>
                <w:sz w:val="18"/>
                <w:szCs w:val="18"/>
              </w:rPr>
            </w:pPr>
            <w:r>
              <w:rPr>
                <w:color w:val="auto"/>
                <w:kern w:val="0"/>
                <w:sz w:val="18"/>
                <w:szCs w:val="18"/>
                <w:lang w:bidi="ar"/>
              </w:rPr>
              <w:t>义诊活动备案</w:t>
            </w:r>
          </w:p>
        </w:tc>
        <w:tc>
          <w:tcPr>
            <w:tcW w:w="1937" w:type="dxa"/>
            <w:noWrap w:val="0"/>
            <w:vAlign w:val="center"/>
          </w:tcPr>
          <w:p w14:paraId="1F71A338">
            <w:pPr>
              <w:widowControl/>
              <w:spacing w:line="240" w:lineRule="exact"/>
              <w:jc w:val="center"/>
              <w:textAlignment w:val="center"/>
              <w:rPr>
                <w:color w:val="auto"/>
                <w:sz w:val="18"/>
                <w:szCs w:val="18"/>
              </w:rPr>
            </w:pPr>
            <w:r>
              <w:rPr>
                <w:color w:val="auto"/>
                <w:kern w:val="0"/>
                <w:sz w:val="18"/>
                <w:szCs w:val="18"/>
                <w:lang w:bidi="ar"/>
              </w:rPr>
              <w:t>义诊活动备案</w:t>
            </w:r>
          </w:p>
        </w:tc>
        <w:tc>
          <w:tcPr>
            <w:tcW w:w="613" w:type="dxa"/>
            <w:noWrap w:val="0"/>
            <w:vAlign w:val="center"/>
          </w:tcPr>
          <w:p w14:paraId="3BBAA013">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99C42AB">
            <w:pPr>
              <w:widowControl/>
              <w:spacing w:line="240" w:lineRule="exact"/>
              <w:jc w:val="center"/>
              <w:rPr>
                <w:b/>
                <w:bCs/>
                <w:color w:val="auto"/>
                <w:sz w:val="18"/>
                <w:szCs w:val="18"/>
              </w:rPr>
            </w:pPr>
          </w:p>
        </w:tc>
        <w:tc>
          <w:tcPr>
            <w:tcW w:w="3450" w:type="dxa"/>
            <w:noWrap w:val="0"/>
            <w:vAlign w:val="center"/>
          </w:tcPr>
          <w:p w14:paraId="3BDA557C">
            <w:pPr>
              <w:widowControl/>
              <w:spacing w:line="240" w:lineRule="exact"/>
              <w:textAlignment w:val="center"/>
              <w:rPr>
                <w:color w:val="auto"/>
                <w:sz w:val="18"/>
                <w:szCs w:val="18"/>
              </w:rPr>
            </w:pPr>
            <w:r>
              <w:rPr>
                <w:color w:val="auto"/>
                <w:kern w:val="0"/>
                <w:sz w:val="18"/>
                <w:szCs w:val="18"/>
                <w:lang w:bidi="ar"/>
              </w:rPr>
              <w:t>《卫生部关于组织义诊活动实行备案管理的通知》（卫医发〔2001〕365号）</w:t>
            </w:r>
          </w:p>
        </w:tc>
        <w:tc>
          <w:tcPr>
            <w:tcW w:w="1391" w:type="dxa"/>
            <w:vMerge w:val="continue"/>
            <w:noWrap w:val="0"/>
            <w:vAlign w:val="center"/>
          </w:tcPr>
          <w:p w14:paraId="0E710B98">
            <w:pPr>
              <w:widowControl/>
              <w:spacing w:line="240" w:lineRule="exact"/>
              <w:jc w:val="center"/>
              <w:rPr>
                <w:color w:val="auto"/>
                <w:sz w:val="18"/>
                <w:szCs w:val="18"/>
              </w:rPr>
            </w:pPr>
          </w:p>
        </w:tc>
        <w:tc>
          <w:tcPr>
            <w:tcW w:w="986" w:type="dxa"/>
            <w:noWrap w:val="0"/>
            <w:vAlign w:val="center"/>
          </w:tcPr>
          <w:p w14:paraId="14CFB751">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FD9284A">
            <w:pPr>
              <w:widowControl/>
              <w:spacing w:line="240" w:lineRule="exact"/>
              <w:jc w:val="center"/>
              <w:rPr>
                <w:b/>
                <w:bCs/>
                <w:color w:val="auto"/>
                <w:sz w:val="18"/>
                <w:szCs w:val="18"/>
              </w:rPr>
            </w:pPr>
          </w:p>
        </w:tc>
      </w:tr>
      <w:tr w14:paraId="40EC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4CCFE166">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718424DB">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6</w:t>
            </w:r>
          </w:p>
        </w:tc>
        <w:tc>
          <w:tcPr>
            <w:tcW w:w="536" w:type="dxa"/>
            <w:noWrap w:val="0"/>
            <w:vAlign w:val="center"/>
          </w:tcPr>
          <w:p w14:paraId="01EFCC4D">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67152DBD">
            <w:pPr>
              <w:widowControl/>
              <w:spacing w:line="240" w:lineRule="exact"/>
              <w:jc w:val="center"/>
              <w:textAlignment w:val="center"/>
              <w:rPr>
                <w:color w:val="auto"/>
                <w:sz w:val="18"/>
                <w:szCs w:val="18"/>
              </w:rPr>
            </w:pPr>
            <w:r>
              <w:rPr>
                <w:color w:val="auto"/>
                <w:kern w:val="0"/>
                <w:sz w:val="18"/>
                <w:szCs w:val="18"/>
                <w:lang w:bidi="ar"/>
              </w:rPr>
              <w:t>医师定期考核结果备案</w:t>
            </w:r>
          </w:p>
        </w:tc>
        <w:tc>
          <w:tcPr>
            <w:tcW w:w="1937" w:type="dxa"/>
            <w:noWrap w:val="0"/>
            <w:vAlign w:val="center"/>
          </w:tcPr>
          <w:p w14:paraId="381481D8">
            <w:pPr>
              <w:widowControl/>
              <w:spacing w:line="240" w:lineRule="exact"/>
              <w:jc w:val="center"/>
              <w:textAlignment w:val="center"/>
              <w:rPr>
                <w:color w:val="auto"/>
                <w:sz w:val="18"/>
                <w:szCs w:val="18"/>
              </w:rPr>
            </w:pPr>
            <w:r>
              <w:rPr>
                <w:color w:val="auto"/>
                <w:kern w:val="0"/>
                <w:sz w:val="18"/>
                <w:szCs w:val="18"/>
                <w:lang w:bidi="ar"/>
              </w:rPr>
              <w:t>医师定期考核结果备案</w:t>
            </w:r>
          </w:p>
        </w:tc>
        <w:tc>
          <w:tcPr>
            <w:tcW w:w="613" w:type="dxa"/>
            <w:noWrap w:val="0"/>
            <w:vAlign w:val="center"/>
          </w:tcPr>
          <w:p w14:paraId="073A8C16">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D10412F">
            <w:pPr>
              <w:widowControl/>
              <w:spacing w:line="240" w:lineRule="exact"/>
              <w:jc w:val="center"/>
              <w:rPr>
                <w:b/>
                <w:bCs/>
                <w:color w:val="auto"/>
                <w:sz w:val="18"/>
                <w:szCs w:val="18"/>
              </w:rPr>
            </w:pPr>
          </w:p>
        </w:tc>
        <w:tc>
          <w:tcPr>
            <w:tcW w:w="3450" w:type="dxa"/>
            <w:noWrap w:val="0"/>
            <w:vAlign w:val="center"/>
          </w:tcPr>
          <w:p w14:paraId="5B9FBB7D">
            <w:pPr>
              <w:widowControl/>
              <w:spacing w:line="240" w:lineRule="exact"/>
              <w:textAlignment w:val="center"/>
              <w:rPr>
                <w:color w:val="auto"/>
                <w:sz w:val="18"/>
                <w:szCs w:val="18"/>
              </w:rPr>
            </w:pPr>
            <w:r>
              <w:rPr>
                <w:color w:val="auto"/>
                <w:kern w:val="0"/>
                <w:sz w:val="18"/>
                <w:szCs w:val="18"/>
                <w:lang w:bidi="ar"/>
              </w:rPr>
              <w:t>《卫生部关于印发〈医师定期考核管理办法〉的通知》（卫医发〔2007〕66号）</w:t>
            </w:r>
          </w:p>
        </w:tc>
        <w:tc>
          <w:tcPr>
            <w:tcW w:w="1391" w:type="dxa"/>
            <w:vMerge w:val="continue"/>
            <w:noWrap w:val="0"/>
            <w:vAlign w:val="center"/>
          </w:tcPr>
          <w:p w14:paraId="1F8EB856">
            <w:pPr>
              <w:widowControl/>
              <w:spacing w:line="240" w:lineRule="exact"/>
              <w:jc w:val="center"/>
              <w:rPr>
                <w:color w:val="auto"/>
                <w:sz w:val="18"/>
                <w:szCs w:val="18"/>
              </w:rPr>
            </w:pPr>
          </w:p>
        </w:tc>
        <w:tc>
          <w:tcPr>
            <w:tcW w:w="986" w:type="dxa"/>
            <w:noWrap w:val="0"/>
            <w:vAlign w:val="center"/>
          </w:tcPr>
          <w:p w14:paraId="66F41BE0">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EE74B09">
            <w:pPr>
              <w:widowControl/>
              <w:spacing w:line="240" w:lineRule="exact"/>
              <w:jc w:val="center"/>
              <w:rPr>
                <w:b/>
                <w:bCs/>
                <w:color w:val="auto"/>
                <w:sz w:val="18"/>
                <w:szCs w:val="18"/>
              </w:rPr>
            </w:pPr>
          </w:p>
        </w:tc>
      </w:tr>
      <w:tr w14:paraId="0633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C989771">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61391292">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7</w:t>
            </w:r>
          </w:p>
        </w:tc>
        <w:tc>
          <w:tcPr>
            <w:tcW w:w="536" w:type="dxa"/>
            <w:noWrap w:val="0"/>
            <w:vAlign w:val="center"/>
          </w:tcPr>
          <w:p w14:paraId="423A4B07">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0DFA6E50">
            <w:pPr>
              <w:widowControl/>
              <w:spacing w:line="240" w:lineRule="exact"/>
              <w:jc w:val="center"/>
              <w:textAlignment w:val="center"/>
              <w:rPr>
                <w:color w:val="auto"/>
                <w:sz w:val="18"/>
                <w:szCs w:val="18"/>
              </w:rPr>
            </w:pPr>
            <w:r>
              <w:rPr>
                <w:color w:val="auto"/>
                <w:kern w:val="0"/>
                <w:sz w:val="18"/>
                <w:szCs w:val="18"/>
                <w:lang w:bidi="ar"/>
              </w:rPr>
              <w:t>乙类公共场所备案</w:t>
            </w:r>
          </w:p>
        </w:tc>
        <w:tc>
          <w:tcPr>
            <w:tcW w:w="1937" w:type="dxa"/>
            <w:noWrap w:val="0"/>
            <w:vAlign w:val="center"/>
          </w:tcPr>
          <w:p w14:paraId="43930AD3">
            <w:pPr>
              <w:widowControl/>
              <w:spacing w:line="240" w:lineRule="exact"/>
              <w:jc w:val="center"/>
              <w:textAlignment w:val="center"/>
              <w:rPr>
                <w:color w:val="auto"/>
                <w:sz w:val="18"/>
                <w:szCs w:val="18"/>
              </w:rPr>
            </w:pPr>
            <w:r>
              <w:rPr>
                <w:color w:val="auto"/>
                <w:kern w:val="0"/>
                <w:sz w:val="18"/>
                <w:szCs w:val="18"/>
                <w:lang w:bidi="ar"/>
              </w:rPr>
              <w:t>乙类公共场所备案</w:t>
            </w:r>
          </w:p>
        </w:tc>
        <w:tc>
          <w:tcPr>
            <w:tcW w:w="613" w:type="dxa"/>
            <w:noWrap w:val="0"/>
            <w:vAlign w:val="center"/>
          </w:tcPr>
          <w:p w14:paraId="6F2E39F4">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6E22218">
            <w:pPr>
              <w:widowControl/>
              <w:spacing w:line="240" w:lineRule="exact"/>
              <w:jc w:val="center"/>
              <w:rPr>
                <w:b/>
                <w:bCs/>
                <w:color w:val="auto"/>
                <w:sz w:val="18"/>
                <w:szCs w:val="18"/>
              </w:rPr>
            </w:pPr>
          </w:p>
        </w:tc>
        <w:tc>
          <w:tcPr>
            <w:tcW w:w="3450" w:type="dxa"/>
            <w:noWrap w:val="0"/>
            <w:vAlign w:val="center"/>
          </w:tcPr>
          <w:p w14:paraId="7FCDAE53">
            <w:pPr>
              <w:widowControl/>
              <w:spacing w:line="240" w:lineRule="exact"/>
              <w:textAlignment w:val="center"/>
              <w:rPr>
                <w:color w:val="auto"/>
                <w:sz w:val="18"/>
                <w:szCs w:val="18"/>
              </w:rPr>
            </w:pPr>
            <w:r>
              <w:rPr>
                <w:color w:val="auto"/>
                <w:kern w:val="0"/>
                <w:sz w:val="18"/>
                <w:szCs w:val="18"/>
                <w:lang w:bidi="ar"/>
              </w:rPr>
              <w:t>《四川省公共场所卫生管理办法》（四川省人民政府令第322号）</w:t>
            </w:r>
          </w:p>
        </w:tc>
        <w:tc>
          <w:tcPr>
            <w:tcW w:w="1391" w:type="dxa"/>
            <w:noWrap w:val="0"/>
            <w:vAlign w:val="center"/>
          </w:tcPr>
          <w:p w14:paraId="2C75E9AC">
            <w:pPr>
              <w:widowControl/>
              <w:spacing w:line="240" w:lineRule="exact"/>
              <w:jc w:val="center"/>
              <w:textAlignment w:val="center"/>
              <w:rPr>
                <w:color w:val="auto"/>
                <w:sz w:val="18"/>
                <w:szCs w:val="18"/>
              </w:rPr>
            </w:pPr>
            <w:r>
              <w:rPr>
                <w:color w:val="auto"/>
                <w:kern w:val="0"/>
                <w:sz w:val="18"/>
                <w:szCs w:val="18"/>
                <w:lang w:bidi="ar"/>
              </w:rPr>
              <w:t>营利法人、非营利法人</w:t>
            </w:r>
          </w:p>
        </w:tc>
        <w:tc>
          <w:tcPr>
            <w:tcW w:w="986" w:type="dxa"/>
            <w:noWrap w:val="0"/>
            <w:vAlign w:val="center"/>
          </w:tcPr>
          <w:p w14:paraId="5D349AF5">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1C4C9492">
            <w:pPr>
              <w:widowControl/>
              <w:spacing w:line="240" w:lineRule="exact"/>
              <w:jc w:val="center"/>
              <w:rPr>
                <w:b/>
                <w:bCs/>
                <w:color w:val="auto"/>
                <w:sz w:val="18"/>
                <w:szCs w:val="18"/>
              </w:rPr>
            </w:pPr>
          </w:p>
        </w:tc>
      </w:tr>
      <w:tr w14:paraId="0AFF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A564008">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0D59A8F8">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8</w:t>
            </w:r>
          </w:p>
        </w:tc>
        <w:tc>
          <w:tcPr>
            <w:tcW w:w="536" w:type="dxa"/>
            <w:noWrap w:val="0"/>
            <w:vAlign w:val="center"/>
          </w:tcPr>
          <w:p w14:paraId="0DC7EF4C">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2B0FAAEF">
            <w:pPr>
              <w:widowControl/>
              <w:spacing w:line="240" w:lineRule="exact"/>
              <w:jc w:val="center"/>
              <w:textAlignment w:val="center"/>
              <w:rPr>
                <w:color w:val="auto"/>
                <w:sz w:val="18"/>
                <w:szCs w:val="18"/>
              </w:rPr>
            </w:pPr>
            <w:r>
              <w:rPr>
                <w:color w:val="auto"/>
                <w:kern w:val="0"/>
                <w:sz w:val="18"/>
                <w:szCs w:val="18"/>
                <w:lang w:bidi="ar"/>
              </w:rPr>
              <w:t>申领《四川省老年人优待证》</w:t>
            </w:r>
          </w:p>
        </w:tc>
        <w:tc>
          <w:tcPr>
            <w:tcW w:w="1937" w:type="dxa"/>
            <w:noWrap w:val="0"/>
            <w:vAlign w:val="center"/>
          </w:tcPr>
          <w:p w14:paraId="4B76A165">
            <w:pPr>
              <w:widowControl/>
              <w:spacing w:line="240" w:lineRule="exact"/>
              <w:jc w:val="center"/>
              <w:textAlignment w:val="center"/>
              <w:rPr>
                <w:color w:val="auto"/>
                <w:sz w:val="18"/>
                <w:szCs w:val="18"/>
              </w:rPr>
            </w:pPr>
            <w:r>
              <w:rPr>
                <w:color w:val="auto"/>
                <w:kern w:val="0"/>
                <w:sz w:val="18"/>
                <w:szCs w:val="18"/>
                <w:lang w:bidi="ar"/>
              </w:rPr>
              <w:t>申领《四川省老年人优待证》</w:t>
            </w:r>
          </w:p>
        </w:tc>
        <w:tc>
          <w:tcPr>
            <w:tcW w:w="613" w:type="dxa"/>
            <w:noWrap w:val="0"/>
            <w:vAlign w:val="center"/>
          </w:tcPr>
          <w:p w14:paraId="65CD2008">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766D31E">
            <w:pPr>
              <w:widowControl/>
              <w:spacing w:line="240" w:lineRule="exact"/>
              <w:jc w:val="center"/>
              <w:rPr>
                <w:b/>
                <w:bCs/>
                <w:color w:val="auto"/>
                <w:sz w:val="18"/>
                <w:szCs w:val="18"/>
              </w:rPr>
            </w:pPr>
          </w:p>
        </w:tc>
        <w:tc>
          <w:tcPr>
            <w:tcW w:w="3450" w:type="dxa"/>
            <w:noWrap w:val="0"/>
            <w:vAlign w:val="center"/>
          </w:tcPr>
          <w:p w14:paraId="229C305E">
            <w:pPr>
              <w:widowControl/>
              <w:spacing w:line="240" w:lineRule="exact"/>
              <w:textAlignment w:val="center"/>
              <w:rPr>
                <w:color w:val="auto"/>
                <w:sz w:val="18"/>
                <w:szCs w:val="18"/>
              </w:rPr>
            </w:pPr>
            <w:r>
              <w:rPr>
                <w:color w:val="auto"/>
                <w:kern w:val="0"/>
                <w:sz w:val="18"/>
                <w:szCs w:val="18"/>
                <w:lang w:bidi="ar"/>
              </w:rPr>
              <w:t>《四川省老年人权益保障条例》（四川省第十三届人民代表大会常务委员会公告第9号）</w:t>
            </w:r>
          </w:p>
        </w:tc>
        <w:tc>
          <w:tcPr>
            <w:tcW w:w="1391" w:type="dxa"/>
            <w:noWrap w:val="0"/>
            <w:vAlign w:val="center"/>
          </w:tcPr>
          <w:p w14:paraId="74F76E4A">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B378BC8">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0B77DECB">
            <w:pPr>
              <w:widowControl/>
              <w:spacing w:line="240" w:lineRule="exact"/>
              <w:jc w:val="center"/>
              <w:rPr>
                <w:b/>
                <w:bCs/>
                <w:color w:val="auto"/>
                <w:sz w:val="18"/>
                <w:szCs w:val="18"/>
              </w:rPr>
            </w:pPr>
          </w:p>
        </w:tc>
      </w:tr>
      <w:tr w14:paraId="0C6C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D7DAE12">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535BBD5C">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9</w:t>
            </w:r>
          </w:p>
        </w:tc>
        <w:tc>
          <w:tcPr>
            <w:tcW w:w="536" w:type="dxa"/>
            <w:noWrap w:val="0"/>
            <w:vAlign w:val="center"/>
          </w:tcPr>
          <w:p w14:paraId="41C11DD7">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7E36B04C">
            <w:pPr>
              <w:widowControl/>
              <w:spacing w:line="240" w:lineRule="exact"/>
              <w:jc w:val="center"/>
              <w:textAlignment w:val="center"/>
              <w:rPr>
                <w:color w:val="auto"/>
                <w:sz w:val="18"/>
                <w:szCs w:val="18"/>
              </w:rPr>
            </w:pPr>
            <w:r>
              <w:rPr>
                <w:color w:val="auto"/>
                <w:kern w:val="0"/>
                <w:sz w:val="18"/>
                <w:szCs w:val="18"/>
                <w:lang w:bidi="ar"/>
              </w:rPr>
              <w:t>限制类医疗技术临床应用备案管理</w:t>
            </w:r>
          </w:p>
        </w:tc>
        <w:tc>
          <w:tcPr>
            <w:tcW w:w="1937" w:type="dxa"/>
            <w:noWrap w:val="0"/>
            <w:vAlign w:val="center"/>
          </w:tcPr>
          <w:p w14:paraId="41269EAF">
            <w:pPr>
              <w:widowControl/>
              <w:spacing w:line="240" w:lineRule="exact"/>
              <w:jc w:val="center"/>
              <w:textAlignment w:val="center"/>
              <w:rPr>
                <w:color w:val="auto"/>
                <w:sz w:val="18"/>
                <w:szCs w:val="18"/>
              </w:rPr>
            </w:pPr>
            <w:r>
              <w:rPr>
                <w:color w:val="auto"/>
                <w:kern w:val="0"/>
                <w:sz w:val="18"/>
                <w:szCs w:val="18"/>
                <w:lang w:bidi="ar"/>
              </w:rPr>
              <w:t>限制类医疗技术临床应用备案管理</w:t>
            </w:r>
          </w:p>
        </w:tc>
        <w:tc>
          <w:tcPr>
            <w:tcW w:w="613" w:type="dxa"/>
            <w:noWrap w:val="0"/>
            <w:vAlign w:val="center"/>
          </w:tcPr>
          <w:p w14:paraId="47BD1890">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A690838">
            <w:pPr>
              <w:widowControl/>
              <w:spacing w:line="240" w:lineRule="exact"/>
              <w:jc w:val="center"/>
              <w:rPr>
                <w:b/>
                <w:bCs/>
                <w:color w:val="auto"/>
                <w:sz w:val="18"/>
                <w:szCs w:val="18"/>
              </w:rPr>
            </w:pPr>
          </w:p>
        </w:tc>
        <w:tc>
          <w:tcPr>
            <w:tcW w:w="3450" w:type="dxa"/>
            <w:noWrap w:val="0"/>
            <w:vAlign w:val="center"/>
          </w:tcPr>
          <w:p w14:paraId="2478BCEE">
            <w:pPr>
              <w:widowControl/>
              <w:spacing w:line="240" w:lineRule="exact"/>
              <w:textAlignment w:val="center"/>
              <w:rPr>
                <w:color w:val="auto"/>
                <w:sz w:val="18"/>
                <w:szCs w:val="18"/>
              </w:rPr>
            </w:pPr>
            <w:r>
              <w:rPr>
                <w:color w:val="auto"/>
                <w:kern w:val="0"/>
                <w:sz w:val="18"/>
                <w:szCs w:val="18"/>
                <w:lang w:bidi="ar"/>
              </w:rPr>
              <w:t>《医疗技术临床应用管理办法》（国家卫生健康委令第1号）</w:t>
            </w:r>
          </w:p>
        </w:tc>
        <w:tc>
          <w:tcPr>
            <w:tcW w:w="1391" w:type="dxa"/>
            <w:noWrap w:val="0"/>
            <w:vAlign w:val="center"/>
          </w:tcPr>
          <w:p w14:paraId="12B8F801">
            <w:pPr>
              <w:widowControl/>
              <w:spacing w:line="240" w:lineRule="exact"/>
              <w:jc w:val="center"/>
              <w:textAlignment w:val="center"/>
              <w:rPr>
                <w:color w:val="auto"/>
                <w:sz w:val="18"/>
                <w:szCs w:val="18"/>
              </w:rPr>
            </w:pPr>
            <w:r>
              <w:rPr>
                <w:color w:val="auto"/>
                <w:kern w:val="0"/>
                <w:sz w:val="18"/>
                <w:szCs w:val="18"/>
                <w:lang w:bidi="ar"/>
              </w:rPr>
              <w:t>营利法人、非营利法人</w:t>
            </w:r>
          </w:p>
        </w:tc>
        <w:tc>
          <w:tcPr>
            <w:tcW w:w="986" w:type="dxa"/>
            <w:noWrap w:val="0"/>
            <w:vAlign w:val="center"/>
          </w:tcPr>
          <w:p w14:paraId="1D33CCA5">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104C303">
            <w:pPr>
              <w:widowControl/>
              <w:spacing w:line="240" w:lineRule="exact"/>
              <w:jc w:val="center"/>
              <w:rPr>
                <w:b/>
                <w:bCs/>
                <w:color w:val="auto"/>
                <w:sz w:val="18"/>
                <w:szCs w:val="18"/>
              </w:rPr>
            </w:pPr>
          </w:p>
        </w:tc>
      </w:tr>
      <w:tr w14:paraId="7340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4FF2F989">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2163A4A4">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w:t>
            </w:r>
            <w:r>
              <w:rPr>
                <w:rFonts w:hint="eastAsia"/>
                <w:color w:val="auto"/>
                <w:kern w:val="0"/>
                <w:sz w:val="18"/>
                <w:szCs w:val="18"/>
                <w:lang w:val="en-US" w:eastAsia="zh-CN" w:bidi="ar"/>
              </w:rPr>
              <w:t>0</w:t>
            </w:r>
          </w:p>
        </w:tc>
        <w:tc>
          <w:tcPr>
            <w:tcW w:w="536" w:type="dxa"/>
            <w:noWrap w:val="0"/>
            <w:vAlign w:val="center"/>
          </w:tcPr>
          <w:p w14:paraId="29529BCE">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6B3A434F">
            <w:pPr>
              <w:widowControl/>
              <w:spacing w:line="240" w:lineRule="exact"/>
              <w:jc w:val="center"/>
              <w:textAlignment w:val="center"/>
              <w:rPr>
                <w:color w:val="auto"/>
                <w:sz w:val="18"/>
                <w:szCs w:val="18"/>
              </w:rPr>
            </w:pPr>
            <w:r>
              <w:rPr>
                <w:color w:val="auto"/>
                <w:kern w:val="0"/>
                <w:sz w:val="18"/>
                <w:szCs w:val="18"/>
                <w:lang w:bidi="ar"/>
              </w:rPr>
              <w:t>《出生医学证明》首次签发</w:t>
            </w:r>
          </w:p>
        </w:tc>
        <w:tc>
          <w:tcPr>
            <w:tcW w:w="1937" w:type="dxa"/>
            <w:noWrap w:val="0"/>
            <w:vAlign w:val="center"/>
          </w:tcPr>
          <w:p w14:paraId="6C179121">
            <w:pPr>
              <w:widowControl/>
              <w:spacing w:line="240" w:lineRule="exact"/>
              <w:jc w:val="center"/>
              <w:textAlignment w:val="center"/>
              <w:rPr>
                <w:color w:val="auto"/>
                <w:sz w:val="18"/>
                <w:szCs w:val="18"/>
              </w:rPr>
            </w:pPr>
            <w:r>
              <w:rPr>
                <w:color w:val="auto"/>
                <w:kern w:val="0"/>
                <w:sz w:val="18"/>
                <w:szCs w:val="18"/>
                <w:lang w:bidi="ar"/>
              </w:rPr>
              <w:t>《出生医学证明》首次签发</w:t>
            </w:r>
          </w:p>
        </w:tc>
        <w:tc>
          <w:tcPr>
            <w:tcW w:w="613" w:type="dxa"/>
            <w:noWrap w:val="0"/>
            <w:vAlign w:val="center"/>
          </w:tcPr>
          <w:p w14:paraId="0FDDF055">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0E74C86">
            <w:pPr>
              <w:widowControl/>
              <w:spacing w:line="240" w:lineRule="exact"/>
              <w:jc w:val="center"/>
              <w:rPr>
                <w:b/>
                <w:bCs/>
                <w:color w:val="auto"/>
                <w:sz w:val="18"/>
                <w:szCs w:val="18"/>
              </w:rPr>
            </w:pPr>
          </w:p>
        </w:tc>
        <w:tc>
          <w:tcPr>
            <w:tcW w:w="3450" w:type="dxa"/>
            <w:noWrap w:val="0"/>
            <w:vAlign w:val="center"/>
          </w:tcPr>
          <w:p w14:paraId="57708B7A">
            <w:pPr>
              <w:widowControl/>
              <w:spacing w:line="240" w:lineRule="exact"/>
              <w:textAlignment w:val="center"/>
              <w:rPr>
                <w:color w:val="auto"/>
                <w:sz w:val="18"/>
                <w:szCs w:val="18"/>
              </w:rPr>
            </w:pPr>
            <w:r>
              <w:rPr>
                <w:color w:val="auto"/>
                <w:kern w:val="0"/>
                <w:sz w:val="18"/>
                <w:szCs w:val="18"/>
                <w:lang w:bidi="ar"/>
              </w:rPr>
              <w:t>《中华人民共和国母婴保健法》</w:t>
            </w:r>
          </w:p>
        </w:tc>
        <w:tc>
          <w:tcPr>
            <w:tcW w:w="1391" w:type="dxa"/>
            <w:noWrap w:val="0"/>
            <w:vAlign w:val="center"/>
          </w:tcPr>
          <w:p w14:paraId="7388E84C">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D7CF55A">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164A76D1">
            <w:pPr>
              <w:widowControl/>
              <w:spacing w:line="240" w:lineRule="exact"/>
              <w:jc w:val="center"/>
              <w:rPr>
                <w:b/>
                <w:bCs/>
                <w:color w:val="auto"/>
                <w:sz w:val="18"/>
                <w:szCs w:val="18"/>
              </w:rPr>
            </w:pPr>
          </w:p>
        </w:tc>
      </w:tr>
      <w:tr w14:paraId="6D17F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EDCDCDC">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07A4B4DA">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w:t>
            </w:r>
            <w:r>
              <w:rPr>
                <w:rFonts w:hint="eastAsia"/>
                <w:color w:val="auto"/>
                <w:kern w:val="0"/>
                <w:sz w:val="18"/>
                <w:szCs w:val="18"/>
                <w:lang w:val="en-US" w:eastAsia="zh-CN" w:bidi="ar"/>
              </w:rPr>
              <w:t>1</w:t>
            </w:r>
          </w:p>
        </w:tc>
        <w:tc>
          <w:tcPr>
            <w:tcW w:w="536" w:type="dxa"/>
            <w:noWrap w:val="0"/>
            <w:vAlign w:val="center"/>
          </w:tcPr>
          <w:p w14:paraId="17CD6D49">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73F51532">
            <w:pPr>
              <w:widowControl/>
              <w:spacing w:line="240" w:lineRule="exact"/>
              <w:jc w:val="center"/>
              <w:textAlignment w:val="center"/>
              <w:rPr>
                <w:color w:val="auto"/>
                <w:sz w:val="18"/>
                <w:szCs w:val="18"/>
              </w:rPr>
            </w:pPr>
            <w:r>
              <w:rPr>
                <w:color w:val="auto"/>
                <w:kern w:val="0"/>
                <w:sz w:val="18"/>
                <w:szCs w:val="18"/>
                <w:lang w:bidi="ar"/>
              </w:rPr>
              <w:t>《预防接种证》办理</w:t>
            </w:r>
          </w:p>
        </w:tc>
        <w:tc>
          <w:tcPr>
            <w:tcW w:w="1937" w:type="dxa"/>
            <w:noWrap w:val="0"/>
            <w:vAlign w:val="center"/>
          </w:tcPr>
          <w:p w14:paraId="2E67C541">
            <w:pPr>
              <w:widowControl/>
              <w:spacing w:line="240" w:lineRule="exact"/>
              <w:jc w:val="center"/>
              <w:textAlignment w:val="center"/>
              <w:rPr>
                <w:color w:val="auto"/>
                <w:sz w:val="18"/>
                <w:szCs w:val="18"/>
              </w:rPr>
            </w:pPr>
            <w:r>
              <w:rPr>
                <w:color w:val="auto"/>
                <w:kern w:val="0"/>
                <w:sz w:val="18"/>
                <w:szCs w:val="18"/>
                <w:lang w:bidi="ar"/>
              </w:rPr>
              <w:t>《预防接种证》办理</w:t>
            </w:r>
          </w:p>
        </w:tc>
        <w:tc>
          <w:tcPr>
            <w:tcW w:w="613" w:type="dxa"/>
            <w:noWrap w:val="0"/>
            <w:vAlign w:val="center"/>
          </w:tcPr>
          <w:p w14:paraId="39276C54">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BCF4994">
            <w:pPr>
              <w:widowControl/>
              <w:spacing w:line="240" w:lineRule="exact"/>
              <w:jc w:val="center"/>
              <w:rPr>
                <w:b/>
                <w:bCs/>
                <w:color w:val="auto"/>
                <w:sz w:val="18"/>
                <w:szCs w:val="18"/>
              </w:rPr>
            </w:pPr>
          </w:p>
        </w:tc>
        <w:tc>
          <w:tcPr>
            <w:tcW w:w="3450" w:type="dxa"/>
            <w:noWrap w:val="0"/>
            <w:vAlign w:val="center"/>
          </w:tcPr>
          <w:p w14:paraId="5A5278B2">
            <w:pPr>
              <w:widowControl/>
              <w:spacing w:line="240" w:lineRule="exact"/>
              <w:textAlignment w:val="center"/>
              <w:rPr>
                <w:color w:val="auto"/>
                <w:sz w:val="18"/>
                <w:szCs w:val="18"/>
              </w:rPr>
            </w:pPr>
            <w:r>
              <w:rPr>
                <w:color w:val="auto"/>
                <w:kern w:val="0"/>
                <w:sz w:val="18"/>
                <w:szCs w:val="18"/>
                <w:lang w:bidi="ar"/>
              </w:rPr>
              <w:t>《中华人民共和国疫苗管理法》</w:t>
            </w:r>
          </w:p>
        </w:tc>
        <w:tc>
          <w:tcPr>
            <w:tcW w:w="1391" w:type="dxa"/>
            <w:noWrap w:val="0"/>
            <w:vAlign w:val="center"/>
          </w:tcPr>
          <w:p w14:paraId="1516C718">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03274AE">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3DD0A5D7">
            <w:pPr>
              <w:widowControl/>
              <w:spacing w:line="240" w:lineRule="exact"/>
              <w:jc w:val="center"/>
              <w:rPr>
                <w:b/>
                <w:bCs/>
                <w:color w:val="auto"/>
                <w:sz w:val="18"/>
                <w:szCs w:val="18"/>
              </w:rPr>
            </w:pPr>
          </w:p>
        </w:tc>
      </w:tr>
      <w:tr w14:paraId="0B37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1D9EFA2">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7355EE58">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w:t>
            </w:r>
            <w:r>
              <w:rPr>
                <w:rFonts w:hint="eastAsia"/>
                <w:color w:val="auto"/>
                <w:kern w:val="0"/>
                <w:sz w:val="18"/>
                <w:szCs w:val="18"/>
                <w:lang w:val="en-US" w:eastAsia="zh-CN" w:bidi="ar"/>
              </w:rPr>
              <w:t>2</w:t>
            </w:r>
          </w:p>
        </w:tc>
        <w:tc>
          <w:tcPr>
            <w:tcW w:w="536" w:type="dxa"/>
            <w:noWrap w:val="0"/>
            <w:vAlign w:val="center"/>
          </w:tcPr>
          <w:p w14:paraId="4698E2AB">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107745A4">
            <w:pPr>
              <w:widowControl/>
              <w:spacing w:line="240" w:lineRule="exact"/>
              <w:jc w:val="center"/>
              <w:textAlignment w:val="center"/>
              <w:rPr>
                <w:color w:val="auto"/>
                <w:sz w:val="18"/>
                <w:szCs w:val="18"/>
              </w:rPr>
            </w:pPr>
            <w:r>
              <w:rPr>
                <w:color w:val="auto"/>
                <w:kern w:val="0"/>
                <w:sz w:val="18"/>
                <w:szCs w:val="18"/>
                <w:lang w:bidi="ar"/>
              </w:rPr>
              <w:t>中医医疗机构医师定期考核结果备案</w:t>
            </w:r>
          </w:p>
        </w:tc>
        <w:tc>
          <w:tcPr>
            <w:tcW w:w="1937" w:type="dxa"/>
            <w:noWrap w:val="0"/>
            <w:vAlign w:val="center"/>
          </w:tcPr>
          <w:p w14:paraId="7BDC0425">
            <w:pPr>
              <w:widowControl/>
              <w:spacing w:line="240" w:lineRule="exact"/>
              <w:jc w:val="center"/>
              <w:textAlignment w:val="center"/>
              <w:rPr>
                <w:color w:val="auto"/>
                <w:sz w:val="18"/>
                <w:szCs w:val="18"/>
              </w:rPr>
            </w:pPr>
            <w:r>
              <w:rPr>
                <w:color w:val="auto"/>
                <w:kern w:val="0"/>
                <w:sz w:val="18"/>
                <w:szCs w:val="18"/>
                <w:lang w:bidi="ar"/>
              </w:rPr>
              <w:t>中医医疗机构医师定期考核结果备案</w:t>
            </w:r>
          </w:p>
        </w:tc>
        <w:tc>
          <w:tcPr>
            <w:tcW w:w="613" w:type="dxa"/>
            <w:noWrap w:val="0"/>
            <w:vAlign w:val="center"/>
          </w:tcPr>
          <w:p w14:paraId="4BBCCBE0">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1137770">
            <w:pPr>
              <w:widowControl/>
              <w:spacing w:line="240" w:lineRule="exact"/>
              <w:jc w:val="center"/>
              <w:rPr>
                <w:b/>
                <w:bCs/>
                <w:color w:val="auto"/>
                <w:sz w:val="18"/>
                <w:szCs w:val="18"/>
              </w:rPr>
            </w:pPr>
          </w:p>
        </w:tc>
        <w:tc>
          <w:tcPr>
            <w:tcW w:w="3450" w:type="dxa"/>
            <w:noWrap w:val="0"/>
            <w:vAlign w:val="center"/>
          </w:tcPr>
          <w:p w14:paraId="78B970A4">
            <w:pPr>
              <w:widowControl/>
              <w:spacing w:line="240" w:lineRule="exact"/>
              <w:textAlignment w:val="center"/>
              <w:rPr>
                <w:color w:val="auto"/>
                <w:sz w:val="18"/>
                <w:szCs w:val="18"/>
              </w:rPr>
            </w:pPr>
            <w:r>
              <w:rPr>
                <w:color w:val="auto"/>
                <w:kern w:val="0"/>
                <w:sz w:val="18"/>
                <w:szCs w:val="18"/>
                <w:lang w:bidi="ar"/>
              </w:rPr>
              <w:t>《卫生部关于印发〈医师定期考核管理办法〉的通知》（卫医发〔2007〕66号）</w:t>
            </w:r>
          </w:p>
        </w:tc>
        <w:tc>
          <w:tcPr>
            <w:tcW w:w="1391" w:type="dxa"/>
            <w:noWrap w:val="0"/>
            <w:vAlign w:val="center"/>
          </w:tcPr>
          <w:p w14:paraId="0097339B">
            <w:pPr>
              <w:widowControl/>
              <w:spacing w:line="240" w:lineRule="exact"/>
              <w:jc w:val="center"/>
              <w:textAlignment w:val="center"/>
              <w:rPr>
                <w:color w:val="auto"/>
                <w:sz w:val="18"/>
                <w:szCs w:val="18"/>
              </w:rPr>
            </w:pPr>
            <w:r>
              <w:rPr>
                <w:color w:val="auto"/>
                <w:kern w:val="0"/>
                <w:sz w:val="18"/>
                <w:szCs w:val="18"/>
                <w:lang w:bidi="ar"/>
              </w:rPr>
              <w:t>营利法人、非营利法人</w:t>
            </w:r>
          </w:p>
        </w:tc>
        <w:tc>
          <w:tcPr>
            <w:tcW w:w="986" w:type="dxa"/>
            <w:noWrap w:val="0"/>
            <w:vAlign w:val="center"/>
          </w:tcPr>
          <w:p w14:paraId="6B8F182A">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6A7B490">
            <w:pPr>
              <w:widowControl/>
              <w:spacing w:line="240" w:lineRule="exact"/>
              <w:jc w:val="center"/>
              <w:rPr>
                <w:b/>
                <w:bCs/>
                <w:color w:val="auto"/>
                <w:sz w:val="18"/>
                <w:szCs w:val="18"/>
              </w:rPr>
            </w:pPr>
          </w:p>
        </w:tc>
      </w:tr>
      <w:tr w14:paraId="17CA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AAB6865">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7E655D50">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w:t>
            </w:r>
            <w:r>
              <w:rPr>
                <w:rFonts w:hint="eastAsia"/>
                <w:color w:val="auto"/>
                <w:kern w:val="0"/>
                <w:sz w:val="18"/>
                <w:szCs w:val="18"/>
                <w:lang w:val="en-US" w:eastAsia="zh-CN" w:bidi="ar"/>
              </w:rPr>
              <w:t>3</w:t>
            </w:r>
          </w:p>
        </w:tc>
        <w:tc>
          <w:tcPr>
            <w:tcW w:w="536" w:type="dxa"/>
            <w:noWrap w:val="0"/>
            <w:vAlign w:val="center"/>
          </w:tcPr>
          <w:p w14:paraId="58E1E1BC">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1C235A46">
            <w:pPr>
              <w:widowControl/>
              <w:spacing w:line="240" w:lineRule="exact"/>
              <w:jc w:val="center"/>
              <w:textAlignment w:val="center"/>
              <w:rPr>
                <w:color w:val="auto"/>
                <w:sz w:val="18"/>
                <w:szCs w:val="18"/>
              </w:rPr>
            </w:pPr>
            <w:r>
              <w:rPr>
                <w:color w:val="auto"/>
                <w:kern w:val="0"/>
                <w:sz w:val="18"/>
                <w:szCs w:val="18"/>
                <w:lang w:bidi="ar"/>
              </w:rPr>
              <w:t>中医医疗机构限制类医疗技术临床应用备案</w:t>
            </w:r>
          </w:p>
        </w:tc>
        <w:tc>
          <w:tcPr>
            <w:tcW w:w="1937" w:type="dxa"/>
            <w:noWrap w:val="0"/>
            <w:vAlign w:val="center"/>
          </w:tcPr>
          <w:p w14:paraId="5EA48490">
            <w:pPr>
              <w:widowControl/>
              <w:spacing w:line="240" w:lineRule="exact"/>
              <w:jc w:val="center"/>
              <w:textAlignment w:val="center"/>
              <w:rPr>
                <w:color w:val="auto"/>
                <w:sz w:val="18"/>
                <w:szCs w:val="18"/>
              </w:rPr>
            </w:pPr>
            <w:r>
              <w:rPr>
                <w:color w:val="auto"/>
                <w:kern w:val="0"/>
                <w:sz w:val="18"/>
                <w:szCs w:val="18"/>
                <w:lang w:bidi="ar"/>
              </w:rPr>
              <w:t>中医医疗机构限制类医疗技术临床应用备案</w:t>
            </w:r>
          </w:p>
        </w:tc>
        <w:tc>
          <w:tcPr>
            <w:tcW w:w="613" w:type="dxa"/>
            <w:noWrap w:val="0"/>
            <w:vAlign w:val="center"/>
          </w:tcPr>
          <w:p w14:paraId="422EB60A">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1F5B456">
            <w:pPr>
              <w:widowControl/>
              <w:spacing w:line="240" w:lineRule="exact"/>
              <w:jc w:val="center"/>
              <w:rPr>
                <w:b/>
                <w:bCs/>
                <w:color w:val="auto"/>
                <w:sz w:val="18"/>
                <w:szCs w:val="18"/>
              </w:rPr>
            </w:pPr>
          </w:p>
        </w:tc>
        <w:tc>
          <w:tcPr>
            <w:tcW w:w="3450" w:type="dxa"/>
            <w:noWrap w:val="0"/>
            <w:vAlign w:val="center"/>
          </w:tcPr>
          <w:p w14:paraId="5698D01C">
            <w:pPr>
              <w:widowControl/>
              <w:spacing w:line="240" w:lineRule="exact"/>
              <w:textAlignment w:val="center"/>
              <w:rPr>
                <w:color w:val="auto"/>
                <w:sz w:val="18"/>
                <w:szCs w:val="18"/>
              </w:rPr>
            </w:pPr>
            <w:r>
              <w:rPr>
                <w:color w:val="auto"/>
                <w:kern w:val="0"/>
                <w:sz w:val="18"/>
                <w:szCs w:val="18"/>
                <w:lang w:bidi="ar"/>
              </w:rPr>
              <w:t>《医疗技术临床应用管理办法》（国家卫生健康委令第1号）</w:t>
            </w:r>
          </w:p>
        </w:tc>
        <w:tc>
          <w:tcPr>
            <w:tcW w:w="1391" w:type="dxa"/>
            <w:noWrap w:val="0"/>
            <w:vAlign w:val="center"/>
          </w:tcPr>
          <w:p w14:paraId="4F8F2093">
            <w:pPr>
              <w:widowControl/>
              <w:spacing w:line="240" w:lineRule="exact"/>
              <w:jc w:val="center"/>
              <w:textAlignment w:val="center"/>
              <w:rPr>
                <w:color w:val="auto"/>
                <w:sz w:val="18"/>
                <w:szCs w:val="18"/>
              </w:rPr>
            </w:pPr>
            <w:r>
              <w:rPr>
                <w:color w:val="auto"/>
                <w:kern w:val="0"/>
                <w:sz w:val="18"/>
                <w:szCs w:val="18"/>
                <w:lang w:bidi="ar"/>
              </w:rPr>
              <w:t>营利法人、非营利法人</w:t>
            </w:r>
          </w:p>
        </w:tc>
        <w:tc>
          <w:tcPr>
            <w:tcW w:w="986" w:type="dxa"/>
            <w:noWrap w:val="0"/>
            <w:vAlign w:val="center"/>
          </w:tcPr>
          <w:p w14:paraId="044D4F85">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62D7EE1">
            <w:pPr>
              <w:widowControl/>
              <w:spacing w:line="240" w:lineRule="exact"/>
              <w:jc w:val="center"/>
              <w:rPr>
                <w:b/>
                <w:bCs/>
                <w:color w:val="auto"/>
                <w:sz w:val="18"/>
                <w:szCs w:val="18"/>
              </w:rPr>
            </w:pPr>
          </w:p>
        </w:tc>
      </w:tr>
      <w:tr w14:paraId="09C3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3257BBC">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22257172">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w:t>
            </w:r>
            <w:r>
              <w:rPr>
                <w:rFonts w:hint="eastAsia"/>
                <w:color w:val="auto"/>
                <w:kern w:val="0"/>
                <w:sz w:val="18"/>
                <w:szCs w:val="18"/>
                <w:lang w:val="en-US" w:eastAsia="zh-CN" w:bidi="ar"/>
              </w:rPr>
              <w:t>4</w:t>
            </w:r>
          </w:p>
        </w:tc>
        <w:tc>
          <w:tcPr>
            <w:tcW w:w="536" w:type="dxa"/>
            <w:noWrap w:val="0"/>
            <w:vAlign w:val="center"/>
          </w:tcPr>
          <w:p w14:paraId="07EA703E">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75CB37E3">
            <w:pPr>
              <w:widowControl/>
              <w:spacing w:line="240" w:lineRule="exact"/>
              <w:jc w:val="center"/>
              <w:textAlignment w:val="center"/>
              <w:rPr>
                <w:color w:val="auto"/>
                <w:sz w:val="18"/>
                <w:szCs w:val="18"/>
              </w:rPr>
            </w:pPr>
            <w:r>
              <w:rPr>
                <w:color w:val="auto"/>
                <w:kern w:val="0"/>
                <w:sz w:val="18"/>
                <w:szCs w:val="18"/>
                <w:lang w:bidi="ar"/>
              </w:rPr>
              <w:t>中医医疗机构开展外出健康体检备案</w:t>
            </w:r>
          </w:p>
        </w:tc>
        <w:tc>
          <w:tcPr>
            <w:tcW w:w="1937" w:type="dxa"/>
            <w:noWrap w:val="0"/>
            <w:vAlign w:val="center"/>
          </w:tcPr>
          <w:p w14:paraId="5D14CA1F">
            <w:pPr>
              <w:widowControl/>
              <w:spacing w:line="240" w:lineRule="exact"/>
              <w:jc w:val="center"/>
              <w:textAlignment w:val="center"/>
              <w:rPr>
                <w:color w:val="auto"/>
                <w:sz w:val="18"/>
                <w:szCs w:val="18"/>
              </w:rPr>
            </w:pPr>
            <w:r>
              <w:rPr>
                <w:color w:val="auto"/>
                <w:kern w:val="0"/>
                <w:sz w:val="18"/>
                <w:szCs w:val="18"/>
                <w:lang w:bidi="ar"/>
              </w:rPr>
              <w:t>中医医疗机构开展外出健康体检备案</w:t>
            </w:r>
          </w:p>
        </w:tc>
        <w:tc>
          <w:tcPr>
            <w:tcW w:w="613" w:type="dxa"/>
            <w:noWrap w:val="0"/>
            <w:vAlign w:val="center"/>
          </w:tcPr>
          <w:p w14:paraId="0A0E736A">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103492F">
            <w:pPr>
              <w:widowControl/>
              <w:spacing w:line="240" w:lineRule="exact"/>
              <w:jc w:val="center"/>
              <w:rPr>
                <w:b/>
                <w:bCs/>
                <w:color w:val="auto"/>
                <w:sz w:val="18"/>
                <w:szCs w:val="18"/>
              </w:rPr>
            </w:pPr>
          </w:p>
        </w:tc>
        <w:tc>
          <w:tcPr>
            <w:tcW w:w="3450" w:type="dxa"/>
            <w:noWrap w:val="0"/>
            <w:vAlign w:val="center"/>
          </w:tcPr>
          <w:p w14:paraId="7A2C8319">
            <w:pPr>
              <w:widowControl/>
              <w:spacing w:line="240" w:lineRule="exact"/>
              <w:textAlignment w:val="center"/>
              <w:rPr>
                <w:color w:val="auto"/>
                <w:sz w:val="18"/>
                <w:szCs w:val="18"/>
              </w:rPr>
            </w:pPr>
            <w:r>
              <w:rPr>
                <w:color w:val="auto"/>
                <w:kern w:val="0"/>
                <w:sz w:val="18"/>
                <w:szCs w:val="18"/>
                <w:lang w:bidi="ar"/>
              </w:rPr>
              <w:t>《卫生部关于印发〈健康体检管理暂行规定〉的通知》（卫医政发〔2009〕77号）</w:t>
            </w:r>
          </w:p>
        </w:tc>
        <w:tc>
          <w:tcPr>
            <w:tcW w:w="1391" w:type="dxa"/>
            <w:noWrap w:val="0"/>
            <w:vAlign w:val="center"/>
          </w:tcPr>
          <w:p w14:paraId="699BF955">
            <w:pPr>
              <w:widowControl/>
              <w:spacing w:line="240" w:lineRule="exact"/>
              <w:jc w:val="center"/>
              <w:textAlignment w:val="center"/>
              <w:rPr>
                <w:color w:val="auto"/>
                <w:sz w:val="18"/>
                <w:szCs w:val="18"/>
              </w:rPr>
            </w:pPr>
            <w:r>
              <w:rPr>
                <w:color w:val="auto"/>
                <w:kern w:val="0"/>
                <w:sz w:val="18"/>
                <w:szCs w:val="18"/>
                <w:lang w:bidi="ar"/>
              </w:rPr>
              <w:t>营利法人、非营利法人</w:t>
            </w:r>
          </w:p>
        </w:tc>
        <w:tc>
          <w:tcPr>
            <w:tcW w:w="986" w:type="dxa"/>
            <w:noWrap w:val="0"/>
            <w:vAlign w:val="center"/>
          </w:tcPr>
          <w:p w14:paraId="434539B4">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A15005B">
            <w:pPr>
              <w:widowControl/>
              <w:spacing w:line="240" w:lineRule="exact"/>
              <w:jc w:val="center"/>
              <w:rPr>
                <w:b/>
                <w:bCs/>
                <w:color w:val="auto"/>
                <w:sz w:val="18"/>
                <w:szCs w:val="18"/>
              </w:rPr>
            </w:pPr>
          </w:p>
        </w:tc>
      </w:tr>
      <w:tr w14:paraId="28D1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noWrap w:val="0"/>
            <w:vAlign w:val="center"/>
          </w:tcPr>
          <w:p w14:paraId="0BF8C42C">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县卫健局</w:t>
            </w:r>
          </w:p>
        </w:tc>
        <w:tc>
          <w:tcPr>
            <w:tcW w:w="531" w:type="dxa"/>
            <w:noWrap w:val="0"/>
            <w:vAlign w:val="center"/>
          </w:tcPr>
          <w:p w14:paraId="62B1D807">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w:t>
            </w:r>
            <w:r>
              <w:rPr>
                <w:rFonts w:hint="eastAsia"/>
                <w:color w:val="auto"/>
                <w:kern w:val="0"/>
                <w:sz w:val="18"/>
                <w:szCs w:val="18"/>
                <w:lang w:val="en-US" w:eastAsia="zh-CN" w:bidi="ar"/>
              </w:rPr>
              <w:t>5</w:t>
            </w:r>
          </w:p>
        </w:tc>
        <w:tc>
          <w:tcPr>
            <w:tcW w:w="536" w:type="dxa"/>
            <w:noWrap w:val="0"/>
            <w:vAlign w:val="center"/>
          </w:tcPr>
          <w:p w14:paraId="73A568E3">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0C4BF4AE">
            <w:pPr>
              <w:widowControl/>
              <w:spacing w:line="240" w:lineRule="exact"/>
              <w:jc w:val="center"/>
              <w:textAlignment w:val="center"/>
              <w:rPr>
                <w:color w:val="auto"/>
                <w:sz w:val="18"/>
                <w:szCs w:val="18"/>
              </w:rPr>
            </w:pPr>
            <w:r>
              <w:rPr>
                <w:color w:val="auto"/>
                <w:kern w:val="0"/>
                <w:sz w:val="18"/>
                <w:szCs w:val="18"/>
                <w:lang w:bidi="ar"/>
              </w:rPr>
              <w:t>中医医疗机构义诊活动备案</w:t>
            </w:r>
          </w:p>
        </w:tc>
        <w:tc>
          <w:tcPr>
            <w:tcW w:w="1937" w:type="dxa"/>
            <w:noWrap w:val="0"/>
            <w:vAlign w:val="center"/>
          </w:tcPr>
          <w:p w14:paraId="08290337">
            <w:pPr>
              <w:widowControl/>
              <w:spacing w:line="240" w:lineRule="exact"/>
              <w:jc w:val="center"/>
              <w:textAlignment w:val="center"/>
              <w:rPr>
                <w:color w:val="auto"/>
                <w:sz w:val="18"/>
                <w:szCs w:val="18"/>
              </w:rPr>
            </w:pPr>
            <w:r>
              <w:rPr>
                <w:color w:val="auto"/>
                <w:kern w:val="0"/>
                <w:sz w:val="18"/>
                <w:szCs w:val="18"/>
                <w:lang w:bidi="ar"/>
              </w:rPr>
              <w:t>中医医疗机构义诊活动备案</w:t>
            </w:r>
          </w:p>
        </w:tc>
        <w:tc>
          <w:tcPr>
            <w:tcW w:w="613" w:type="dxa"/>
            <w:noWrap w:val="0"/>
            <w:vAlign w:val="center"/>
          </w:tcPr>
          <w:p w14:paraId="3ED2611C">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0FB933E">
            <w:pPr>
              <w:widowControl/>
              <w:spacing w:line="240" w:lineRule="exact"/>
              <w:jc w:val="center"/>
              <w:rPr>
                <w:b/>
                <w:bCs/>
                <w:color w:val="auto"/>
                <w:sz w:val="18"/>
                <w:szCs w:val="18"/>
              </w:rPr>
            </w:pPr>
          </w:p>
        </w:tc>
        <w:tc>
          <w:tcPr>
            <w:tcW w:w="3450" w:type="dxa"/>
            <w:noWrap w:val="0"/>
            <w:vAlign w:val="center"/>
          </w:tcPr>
          <w:p w14:paraId="68FD37E9">
            <w:pPr>
              <w:widowControl/>
              <w:spacing w:line="240" w:lineRule="exact"/>
              <w:textAlignment w:val="center"/>
              <w:rPr>
                <w:color w:val="auto"/>
                <w:sz w:val="18"/>
                <w:szCs w:val="18"/>
              </w:rPr>
            </w:pPr>
            <w:r>
              <w:rPr>
                <w:color w:val="auto"/>
                <w:kern w:val="0"/>
                <w:sz w:val="18"/>
                <w:szCs w:val="18"/>
                <w:lang w:bidi="ar"/>
              </w:rPr>
              <w:t>《卫生部关于组织义诊活动实行备案管理的通知》（卫医发〔2001〕365号）</w:t>
            </w:r>
          </w:p>
        </w:tc>
        <w:tc>
          <w:tcPr>
            <w:tcW w:w="1391" w:type="dxa"/>
            <w:noWrap w:val="0"/>
            <w:vAlign w:val="center"/>
          </w:tcPr>
          <w:p w14:paraId="06BF59DF">
            <w:pPr>
              <w:widowControl/>
              <w:spacing w:line="240" w:lineRule="exact"/>
              <w:jc w:val="center"/>
              <w:textAlignment w:val="center"/>
              <w:rPr>
                <w:color w:val="auto"/>
                <w:sz w:val="18"/>
                <w:szCs w:val="18"/>
              </w:rPr>
            </w:pPr>
            <w:r>
              <w:rPr>
                <w:color w:val="auto"/>
                <w:kern w:val="0"/>
                <w:sz w:val="18"/>
                <w:szCs w:val="18"/>
                <w:lang w:bidi="ar"/>
              </w:rPr>
              <w:t>营利法人、非营利法人</w:t>
            </w:r>
          </w:p>
        </w:tc>
        <w:tc>
          <w:tcPr>
            <w:tcW w:w="986" w:type="dxa"/>
            <w:noWrap w:val="0"/>
            <w:vAlign w:val="center"/>
          </w:tcPr>
          <w:p w14:paraId="1493AE76">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9E60DAB">
            <w:pPr>
              <w:widowControl/>
              <w:spacing w:line="240" w:lineRule="exact"/>
              <w:jc w:val="center"/>
              <w:rPr>
                <w:b/>
                <w:bCs/>
                <w:color w:val="auto"/>
                <w:sz w:val="18"/>
                <w:szCs w:val="18"/>
              </w:rPr>
            </w:pPr>
          </w:p>
        </w:tc>
      </w:tr>
      <w:tr w14:paraId="2B4B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205EE21A">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退役军人局</w:t>
            </w:r>
          </w:p>
        </w:tc>
        <w:tc>
          <w:tcPr>
            <w:tcW w:w="531" w:type="dxa"/>
            <w:noWrap w:val="0"/>
            <w:vAlign w:val="center"/>
          </w:tcPr>
          <w:p w14:paraId="765C6549">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1</w:t>
            </w:r>
          </w:p>
        </w:tc>
        <w:tc>
          <w:tcPr>
            <w:tcW w:w="536" w:type="dxa"/>
            <w:noWrap w:val="0"/>
            <w:vAlign w:val="center"/>
          </w:tcPr>
          <w:p w14:paraId="70A14012">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5D491228">
            <w:pPr>
              <w:widowControl/>
              <w:spacing w:line="240" w:lineRule="exact"/>
              <w:jc w:val="center"/>
              <w:textAlignment w:val="center"/>
              <w:rPr>
                <w:color w:val="auto"/>
                <w:sz w:val="18"/>
                <w:szCs w:val="18"/>
              </w:rPr>
            </w:pPr>
            <w:r>
              <w:rPr>
                <w:color w:val="auto"/>
                <w:kern w:val="0"/>
                <w:sz w:val="18"/>
                <w:szCs w:val="18"/>
                <w:lang w:bidi="ar"/>
              </w:rPr>
              <w:t>军队无军籍退休退职职工接收安置</w:t>
            </w:r>
          </w:p>
        </w:tc>
        <w:tc>
          <w:tcPr>
            <w:tcW w:w="1937" w:type="dxa"/>
            <w:noWrap w:val="0"/>
            <w:vAlign w:val="center"/>
          </w:tcPr>
          <w:p w14:paraId="62BCB591">
            <w:pPr>
              <w:widowControl/>
              <w:spacing w:line="240" w:lineRule="exact"/>
              <w:jc w:val="center"/>
              <w:textAlignment w:val="center"/>
              <w:rPr>
                <w:color w:val="auto"/>
                <w:sz w:val="18"/>
                <w:szCs w:val="18"/>
              </w:rPr>
            </w:pPr>
            <w:r>
              <w:rPr>
                <w:color w:val="auto"/>
                <w:kern w:val="0"/>
                <w:sz w:val="18"/>
                <w:szCs w:val="18"/>
                <w:lang w:bidi="ar"/>
              </w:rPr>
              <w:t>军队无军籍退休退职职工接收安置</w:t>
            </w:r>
          </w:p>
        </w:tc>
        <w:tc>
          <w:tcPr>
            <w:tcW w:w="613" w:type="dxa"/>
            <w:noWrap w:val="0"/>
            <w:vAlign w:val="center"/>
          </w:tcPr>
          <w:p w14:paraId="74F7275A">
            <w:pPr>
              <w:widowControl/>
              <w:spacing w:line="240" w:lineRule="exact"/>
              <w:jc w:val="center"/>
              <w:rPr>
                <w:color w:val="auto"/>
                <w:sz w:val="18"/>
                <w:szCs w:val="18"/>
              </w:rPr>
            </w:pPr>
          </w:p>
        </w:tc>
        <w:tc>
          <w:tcPr>
            <w:tcW w:w="805" w:type="dxa"/>
            <w:noWrap w:val="0"/>
            <w:vAlign w:val="center"/>
          </w:tcPr>
          <w:p w14:paraId="3E9B2F80">
            <w:pPr>
              <w:widowControl/>
              <w:spacing w:line="240" w:lineRule="exact"/>
              <w:jc w:val="center"/>
              <w:textAlignment w:val="center"/>
              <w:rPr>
                <w:b/>
                <w:bCs/>
                <w:color w:val="auto"/>
                <w:sz w:val="18"/>
                <w:szCs w:val="18"/>
              </w:rPr>
            </w:pPr>
            <w:r>
              <w:rPr>
                <w:color w:val="auto"/>
                <w:kern w:val="0"/>
                <w:sz w:val="18"/>
                <w:szCs w:val="18"/>
                <w:lang w:bidi="ar"/>
              </w:rPr>
              <w:t>√</w:t>
            </w:r>
          </w:p>
        </w:tc>
        <w:tc>
          <w:tcPr>
            <w:tcW w:w="3450" w:type="dxa"/>
            <w:noWrap w:val="0"/>
            <w:vAlign w:val="center"/>
          </w:tcPr>
          <w:p w14:paraId="70B6D3DA">
            <w:pPr>
              <w:widowControl/>
              <w:spacing w:line="240" w:lineRule="exact"/>
              <w:textAlignment w:val="center"/>
              <w:rPr>
                <w:color w:val="auto"/>
                <w:sz w:val="18"/>
                <w:szCs w:val="18"/>
              </w:rPr>
            </w:pPr>
            <w:r>
              <w:rPr>
                <w:color w:val="auto"/>
                <w:kern w:val="0"/>
                <w:sz w:val="18"/>
                <w:szCs w:val="18"/>
                <w:lang w:bidi="ar"/>
              </w:rPr>
              <w:t>—</w:t>
            </w:r>
          </w:p>
        </w:tc>
        <w:tc>
          <w:tcPr>
            <w:tcW w:w="1391" w:type="dxa"/>
            <w:noWrap w:val="0"/>
            <w:vAlign w:val="center"/>
          </w:tcPr>
          <w:p w14:paraId="5634DE61">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419F7C6">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4D89E22B">
            <w:pPr>
              <w:widowControl/>
              <w:spacing w:line="240" w:lineRule="exact"/>
              <w:jc w:val="center"/>
              <w:rPr>
                <w:b/>
                <w:bCs/>
                <w:color w:val="auto"/>
                <w:sz w:val="18"/>
                <w:szCs w:val="18"/>
              </w:rPr>
            </w:pPr>
          </w:p>
        </w:tc>
      </w:tr>
      <w:tr w14:paraId="014B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AD32D86">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4AC125E2">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2</w:t>
            </w:r>
          </w:p>
        </w:tc>
        <w:tc>
          <w:tcPr>
            <w:tcW w:w="536" w:type="dxa"/>
            <w:noWrap w:val="0"/>
            <w:vAlign w:val="center"/>
          </w:tcPr>
          <w:p w14:paraId="1F62991C">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3132698B">
            <w:pPr>
              <w:widowControl/>
              <w:spacing w:line="240" w:lineRule="exact"/>
              <w:jc w:val="center"/>
              <w:textAlignment w:val="center"/>
              <w:rPr>
                <w:color w:val="auto"/>
                <w:sz w:val="18"/>
                <w:szCs w:val="18"/>
              </w:rPr>
            </w:pPr>
            <w:r>
              <w:rPr>
                <w:color w:val="auto"/>
                <w:kern w:val="0"/>
                <w:sz w:val="18"/>
                <w:szCs w:val="18"/>
                <w:lang w:bidi="ar"/>
              </w:rPr>
              <w:t>军队离退休干部、退休士官牺牲、病故后6个月工资给付</w:t>
            </w:r>
          </w:p>
        </w:tc>
        <w:tc>
          <w:tcPr>
            <w:tcW w:w="1937" w:type="dxa"/>
            <w:noWrap w:val="0"/>
            <w:vAlign w:val="center"/>
          </w:tcPr>
          <w:p w14:paraId="3C3FD5CC">
            <w:pPr>
              <w:widowControl/>
              <w:spacing w:line="240" w:lineRule="exact"/>
              <w:jc w:val="center"/>
              <w:textAlignment w:val="center"/>
              <w:rPr>
                <w:color w:val="auto"/>
                <w:sz w:val="18"/>
                <w:szCs w:val="18"/>
              </w:rPr>
            </w:pPr>
            <w:r>
              <w:rPr>
                <w:color w:val="auto"/>
                <w:kern w:val="0"/>
                <w:sz w:val="18"/>
                <w:szCs w:val="18"/>
                <w:lang w:bidi="ar"/>
              </w:rPr>
              <w:t>军队离退休干部、退休士官牺牲、病故后6个月工资给付</w:t>
            </w:r>
          </w:p>
        </w:tc>
        <w:tc>
          <w:tcPr>
            <w:tcW w:w="613" w:type="dxa"/>
            <w:noWrap w:val="0"/>
            <w:vAlign w:val="center"/>
          </w:tcPr>
          <w:p w14:paraId="111D82EE">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D15EDF5">
            <w:pPr>
              <w:widowControl/>
              <w:spacing w:line="240" w:lineRule="exact"/>
              <w:jc w:val="center"/>
              <w:rPr>
                <w:b/>
                <w:bCs/>
                <w:color w:val="auto"/>
                <w:sz w:val="18"/>
                <w:szCs w:val="18"/>
              </w:rPr>
            </w:pPr>
          </w:p>
        </w:tc>
        <w:tc>
          <w:tcPr>
            <w:tcW w:w="3450" w:type="dxa"/>
            <w:noWrap w:val="0"/>
            <w:vAlign w:val="center"/>
          </w:tcPr>
          <w:p w14:paraId="37A0AFBA">
            <w:pPr>
              <w:widowControl/>
              <w:spacing w:line="240" w:lineRule="exact"/>
              <w:textAlignment w:val="center"/>
              <w:rPr>
                <w:color w:val="auto"/>
                <w:sz w:val="18"/>
                <w:szCs w:val="18"/>
              </w:rPr>
            </w:pPr>
            <w:r>
              <w:rPr>
                <w:color w:val="auto"/>
                <w:kern w:val="0"/>
                <w:sz w:val="18"/>
                <w:szCs w:val="18"/>
                <w:lang w:bidi="ar"/>
              </w:rPr>
              <w:t>—</w:t>
            </w:r>
          </w:p>
        </w:tc>
        <w:tc>
          <w:tcPr>
            <w:tcW w:w="1391" w:type="dxa"/>
            <w:noWrap w:val="0"/>
            <w:vAlign w:val="center"/>
          </w:tcPr>
          <w:p w14:paraId="6109E239">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3FA468C">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06BD9033">
            <w:pPr>
              <w:widowControl/>
              <w:spacing w:line="240" w:lineRule="exact"/>
              <w:jc w:val="center"/>
              <w:textAlignment w:val="center"/>
              <w:rPr>
                <w:color w:val="auto"/>
                <w:sz w:val="18"/>
                <w:szCs w:val="18"/>
              </w:rPr>
            </w:pPr>
            <w:r>
              <w:rPr>
                <w:color w:val="auto"/>
                <w:kern w:val="0"/>
                <w:sz w:val="18"/>
                <w:szCs w:val="18"/>
                <w:lang w:bidi="ar"/>
              </w:rPr>
              <w:t>涉密</w:t>
            </w:r>
          </w:p>
        </w:tc>
      </w:tr>
      <w:tr w14:paraId="3A9B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053A19E">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7CE327B7">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3</w:t>
            </w:r>
          </w:p>
        </w:tc>
        <w:tc>
          <w:tcPr>
            <w:tcW w:w="536" w:type="dxa"/>
            <w:noWrap w:val="0"/>
            <w:vAlign w:val="center"/>
          </w:tcPr>
          <w:p w14:paraId="26C53FCF">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4B8EBF0B">
            <w:pPr>
              <w:widowControl/>
              <w:spacing w:line="240" w:lineRule="exact"/>
              <w:jc w:val="center"/>
              <w:textAlignment w:val="center"/>
              <w:rPr>
                <w:color w:val="auto"/>
                <w:sz w:val="18"/>
                <w:szCs w:val="18"/>
              </w:rPr>
            </w:pPr>
            <w:r>
              <w:rPr>
                <w:color w:val="auto"/>
                <w:kern w:val="0"/>
                <w:sz w:val="18"/>
                <w:szCs w:val="18"/>
                <w:lang w:bidi="ar"/>
              </w:rPr>
              <w:t>退役军人教育培训</w:t>
            </w:r>
          </w:p>
        </w:tc>
        <w:tc>
          <w:tcPr>
            <w:tcW w:w="1937" w:type="dxa"/>
            <w:noWrap w:val="0"/>
            <w:vAlign w:val="center"/>
          </w:tcPr>
          <w:p w14:paraId="28BD6591">
            <w:pPr>
              <w:widowControl/>
              <w:spacing w:line="240" w:lineRule="exact"/>
              <w:jc w:val="center"/>
              <w:textAlignment w:val="center"/>
              <w:rPr>
                <w:color w:val="auto"/>
                <w:sz w:val="18"/>
                <w:szCs w:val="18"/>
              </w:rPr>
            </w:pPr>
            <w:r>
              <w:rPr>
                <w:color w:val="auto"/>
                <w:kern w:val="0"/>
                <w:sz w:val="18"/>
                <w:szCs w:val="18"/>
                <w:lang w:bidi="ar"/>
              </w:rPr>
              <w:t>退役军人教育培训</w:t>
            </w:r>
          </w:p>
        </w:tc>
        <w:tc>
          <w:tcPr>
            <w:tcW w:w="613" w:type="dxa"/>
            <w:noWrap w:val="0"/>
            <w:vAlign w:val="center"/>
          </w:tcPr>
          <w:p w14:paraId="01D5472F">
            <w:pPr>
              <w:widowControl/>
              <w:spacing w:line="240" w:lineRule="exact"/>
              <w:jc w:val="center"/>
              <w:rPr>
                <w:b/>
                <w:bCs/>
                <w:color w:val="auto"/>
                <w:sz w:val="18"/>
                <w:szCs w:val="18"/>
              </w:rPr>
            </w:pPr>
          </w:p>
        </w:tc>
        <w:tc>
          <w:tcPr>
            <w:tcW w:w="805" w:type="dxa"/>
            <w:noWrap w:val="0"/>
            <w:vAlign w:val="center"/>
          </w:tcPr>
          <w:p w14:paraId="5EA8CFD6">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79D1317E">
            <w:pPr>
              <w:widowControl/>
              <w:spacing w:line="240" w:lineRule="exact"/>
              <w:textAlignment w:val="center"/>
              <w:rPr>
                <w:color w:val="auto"/>
                <w:sz w:val="18"/>
                <w:szCs w:val="18"/>
              </w:rPr>
            </w:pPr>
            <w:r>
              <w:rPr>
                <w:color w:val="auto"/>
                <w:kern w:val="0"/>
                <w:sz w:val="18"/>
                <w:szCs w:val="18"/>
                <w:lang w:bidi="ar"/>
              </w:rPr>
              <w:t>《中华人民共和国退役军人保障法》、《军队转业干部安置暂行办法》（中发〔2001〕3号）、《关于促进新时代退役军人就业创业工作的意见》（退役军人部发〔2018〕26号）</w:t>
            </w:r>
          </w:p>
        </w:tc>
        <w:tc>
          <w:tcPr>
            <w:tcW w:w="1391" w:type="dxa"/>
            <w:noWrap w:val="0"/>
            <w:vAlign w:val="center"/>
          </w:tcPr>
          <w:p w14:paraId="5A8BA3A6">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8BE8959">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F027117">
            <w:pPr>
              <w:widowControl/>
              <w:spacing w:line="240" w:lineRule="exact"/>
              <w:jc w:val="center"/>
              <w:rPr>
                <w:b/>
                <w:bCs/>
                <w:color w:val="auto"/>
                <w:sz w:val="18"/>
                <w:szCs w:val="18"/>
              </w:rPr>
            </w:pPr>
          </w:p>
        </w:tc>
      </w:tr>
      <w:tr w14:paraId="46F1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FB2BC4F">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5277D3C6">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4</w:t>
            </w:r>
          </w:p>
          <w:p w14:paraId="6C750C1C">
            <w:pPr>
              <w:widowControl/>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52D68D30">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42ED6E59">
            <w:pPr>
              <w:widowControl/>
              <w:spacing w:line="240" w:lineRule="exact"/>
              <w:jc w:val="center"/>
              <w:textAlignment w:val="center"/>
              <w:rPr>
                <w:color w:val="auto"/>
                <w:sz w:val="18"/>
                <w:szCs w:val="18"/>
              </w:rPr>
            </w:pPr>
            <w:r>
              <w:rPr>
                <w:color w:val="auto"/>
                <w:kern w:val="0"/>
                <w:sz w:val="18"/>
                <w:szCs w:val="18"/>
                <w:lang w:bidi="ar"/>
              </w:rPr>
              <w:t>烈士证明书、军人因公牺牲证明书、病故军人证明书发放</w:t>
            </w:r>
          </w:p>
        </w:tc>
        <w:tc>
          <w:tcPr>
            <w:tcW w:w="1937" w:type="dxa"/>
            <w:noWrap w:val="0"/>
            <w:vAlign w:val="center"/>
          </w:tcPr>
          <w:p w14:paraId="253DCA32">
            <w:pPr>
              <w:widowControl/>
              <w:spacing w:line="240" w:lineRule="exact"/>
              <w:jc w:val="center"/>
              <w:textAlignment w:val="center"/>
              <w:rPr>
                <w:color w:val="auto"/>
                <w:sz w:val="18"/>
                <w:szCs w:val="18"/>
              </w:rPr>
            </w:pPr>
            <w:r>
              <w:rPr>
                <w:color w:val="auto"/>
                <w:kern w:val="0"/>
                <w:sz w:val="18"/>
                <w:szCs w:val="18"/>
                <w:lang w:bidi="ar"/>
              </w:rPr>
              <w:t>烈士证明书发放</w:t>
            </w:r>
          </w:p>
        </w:tc>
        <w:tc>
          <w:tcPr>
            <w:tcW w:w="613" w:type="dxa"/>
            <w:noWrap w:val="0"/>
            <w:vAlign w:val="center"/>
          </w:tcPr>
          <w:p w14:paraId="72AE708D">
            <w:pPr>
              <w:widowControl/>
              <w:spacing w:line="240" w:lineRule="exact"/>
              <w:jc w:val="center"/>
              <w:rPr>
                <w:b/>
                <w:bCs/>
                <w:color w:val="auto"/>
                <w:sz w:val="18"/>
                <w:szCs w:val="18"/>
              </w:rPr>
            </w:pPr>
          </w:p>
        </w:tc>
        <w:tc>
          <w:tcPr>
            <w:tcW w:w="805" w:type="dxa"/>
            <w:noWrap w:val="0"/>
            <w:vAlign w:val="center"/>
          </w:tcPr>
          <w:p w14:paraId="11954825">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3FB4E65B">
            <w:pPr>
              <w:widowControl/>
              <w:spacing w:line="240" w:lineRule="exact"/>
              <w:textAlignment w:val="center"/>
              <w:rPr>
                <w:color w:val="auto"/>
                <w:sz w:val="18"/>
                <w:szCs w:val="18"/>
              </w:rPr>
            </w:pPr>
            <w:r>
              <w:rPr>
                <w:color w:val="auto"/>
                <w:kern w:val="0"/>
                <w:sz w:val="18"/>
                <w:szCs w:val="18"/>
                <w:lang w:bidi="ar"/>
              </w:rPr>
              <w:t>《烈士褒扬条例》（国务院令第718号）</w:t>
            </w:r>
          </w:p>
        </w:tc>
        <w:tc>
          <w:tcPr>
            <w:tcW w:w="1391" w:type="dxa"/>
            <w:noWrap w:val="0"/>
            <w:vAlign w:val="center"/>
          </w:tcPr>
          <w:p w14:paraId="0EB8BB1A">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1F511251">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F203EBA">
            <w:pPr>
              <w:widowControl/>
              <w:spacing w:line="240" w:lineRule="exact"/>
              <w:jc w:val="center"/>
              <w:rPr>
                <w:b/>
                <w:bCs/>
                <w:color w:val="auto"/>
                <w:sz w:val="18"/>
                <w:szCs w:val="18"/>
              </w:rPr>
            </w:pPr>
          </w:p>
        </w:tc>
      </w:tr>
      <w:tr w14:paraId="64CD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4C48BD0">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05503C4">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FB58F73">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7CE0F304">
            <w:pPr>
              <w:widowControl/>
              <w:spacing w:line="240" w:lineRule="exact"/>
              <w:jc w:val="center"/>
              <w:rPr>
                <w:color w:val="auto"/>
                <w:sz w:val="18"/>
                <w:szCs w:val="18"/>
              </w:rPr>
            </w:pPr>
          </w:p>
        </w:tc>
        <w:tc>
          <w:tcPr>
            <w:tcW w:w="1937" w:type="dxa"/>
            <w:noWrap w:val="0"/>
            <w:vAlign w:val="center"/>
          </w:tcPr>
          <w:p w14:paraId="42153CD3">
            <w:pPr>
              <w:widowControl/>
              <w:spacing w:line="240" w:lineRule="exact"/>
              <w:jc w:val="center"/>
              <w:textAlignment w:val="center"/>
              <w:rPr>
                <w:color w:val="auto"/>
                <w:sz w:val="18"/>
                <w:szCs w:val="18"/>
              </w:rPr>
            </w:pPr>
            <w:r>
              <w:rPr>
                <w:color w:val="auto"/>
                <w:kern w:val="0"/>
                <w:sz w:val="18"/>
                <w:szCs w:val="18"/>
                <w:lang w:bidi="ar"/>
              </w:rPr>
              <w:t>军人因公牺牲证明书、病故军人证明书发放</w:t>
            </w:r>
          </w:p>
        </w:tc>
        <w:tc>
          <w:tcPr>
            <w:tcW w:w="613" w:type="dxa"/>
            <w:noWrap w:val="0"/>
            <w:vAlign w:val="center"/>
          </w:tcPr>
          <w:p w14:paraId="01FBD739">
            <w:pPr>
              <w:widowControl/>
              <w:spacing w:line="240" w:lineRule="exact"/>
              <w:jc w:val="center"/>
              <w:rPr>
                <w:b/>
                <w:bCs/>
                <w:color w:val="auto"/>
                <w:sz w:val="18"/>
                <w:szCs w:val="18"/>
              </w:rPr>
            </w:pPr>
          </w:p>
        </w:tc>
        <w:tc>
          <w:tcPr>
            <w:tcW w:w="805" w:type="dxa"/>
            <w:noWrap w:val="0"/>
            <w:vAlign w:val="center"/>
          </w:tcPr>
          <w:p w14:paraId="09C662C8">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4DEAF6A8">
            <w:pPr>
              <w:widowControl/>
              <w:spacing w:line="240" w:lineRule="exact"/>
              <w:textAlignment w:val="center"/>
              <w:rPr>
                <w:color w:val="auto"/>
                <w:sz w:val="18"/>
                <w:szCs w:val="18"/>
              </w:rPr>
            </w:pPr>
            <w:r>
              <w:rPr>
                <w:color w:val="auto"/>
                <w:kern w:val="0"/>
                <w:sz w:val="18"/>
                <w:szCs w:val="18"/>
                <w:lang w:bidi="ar"/>
              </w:rPr>
              <w:t>《军人抚恤优待条例》（国务院中央军委令第602号发布，2019年国务院令第709号修订）</w:t>
            </w:r>
          </w:p>
        </w:tc>
        <w:tc>
          <w:tcPr>
            <w:tcW w:w="1391" w:type="dxa"/>
            <w:noWrap w:val="0"/>
            <w:vAlign w:val="center"/>
          </w:tcPr>
          <w:p w14:paraId="679F5749">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0937B0B">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1969DF6A">
            <w:pPr>
              <w:widowControl/>
              <w:spacing w:line="240" w:lineRule="exact"/>
              <w:jc w:val="center"/>
              <w:rPr>
                <w:b/>
                <w:bCs/>
                <w:color w:val="auto"/>
                <w:sz w:val="18"/>
                <w:szCs w:val="18"/>
              </w:rPr>
            </w:pPr>
          </w:p>
        </w:tc>
      </w:tr>
      <w:tr w14:paraId="46B0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D589BBD">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673B1756">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5</w:t>
            </w:r>
          </w:p>
        </w:tc>
        <w:tc>
          <w:tcPr>
            <w:tcW w:w="536" w:type="dxa"/>
            <w:noWrap w:val="0"/>
            <w:vAlign w:val="center"/>
          </w:tcPr>
          <w:p w14:paraId="4F9631BC">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1F787891">
            <w:pPr>
              <w:widowControl/>
              <w:spacing w:line="240" w:lineRule="exact"/>
              <w:jc w:val="center"/>
              <w:textAlignment w:val="center"/>
              <w:rPr>
                <w:color w:val="auto"/>
                <w:sz w:val="18"/>
                <w:szCs w:val="18"/>
              </w:rPr>
            </w:pPr>
            <w:r>
              <w:rPr>
                <w:color w:val="auto"/>
                <w:kern w:val="0"/>
                <w:sz w:val="18"/>
                <w:szCs w:val="18"/>
                <w:lang w:bidi="ar"/>
              </w:rPr>
              <w:t>伤残证件换发、补发、变更</w:t>
            </w:r>
          </w:p>
        </w:tc>
        <w:tc>
          <w:tcPr>
            <w:tcW w:w="1937" w:type="dxa"/>
            <w:noWrap w:val="0"/>
            <w:vAlign w:val="center"/>
          </w:tcPr>
          <w:p w14:paraId="0F733FA5">
            <w:pPr>
              <w:widowControl/>
              <w:spacing w:line="240" w:lineRule="exact"/>
              <w:jc w:val="center"/>
              <w:textAlignment w:val="center"/>
              <w:rPr>
                <w:color w:val="auto"/>
                <w:sz w:val="18"/>
                <w:szCs w:val="18"/>
              </w:rPr>
            </w:pPr>
            <w:r>
              <w:rPr>
                <w:color w:val="auto"/>
                <w:kern w:val="0"/>
                <w:sz w:val="18"/>
                <w:szCs w:val="18"/>
                <w:lang w:bidi="ar"/>
              </w:rPr>
              <w:t>伤残证件换发、补发、变更</w:t>
            </w:r>
          </w:p>
        </w:tc>
        <w:tc>
          <w:tcPr>
            <w:tcW w:w="613" w:type="dxa"/>
            <w:noWrap w:val="0"/>
            <w:vAlign w:val="center"/>
          </w:tcPr>
          <w:p w14:paraId="29E03673">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442E759">
            <w:pPr>
              <w:widowControl/>
              <w:spacing w:line="240" w:lineRule="exact"/>
              <w:jc w:val="center"/>
              <w:rPr>
                <w:b/>
                <w:bCs/>
                <w:color w:val="auto"/>
                <w:sz w:val="18"/>
                <w:szCs w:val="18"/>
              </w:rPr>
            </w:pPr>
          </w:p>
        </w:tc>
        <w:tc>
          <w:tcPr>
            <w:tcW w:w="3450" w:type="dxa"/>
            <w:noWrap w:val="0"/>
            <w:vAlign w:val="center"/>
          </w:tcPr>
          <w:p w14:paraId="7B16A13A">
            <w:pPr>
              <w:widowControl/>
              <w:spacing w:line="240" w:lineRule="exact"/>
              <w:textAlignment w:val="center"/>
              <w:rPr>
                <w:color w:val="auto"/>
                <w:sz w:val="18"/>
                <w:szCs w:val="18"/>
              </w:rPr>
            </w:pPr>
            <w:r>
              <w:rPr>
                <w:color w:val="auto"/>
                <w:kern w:val="0"/>
                <w:sz w:val="18"/>
                <w:szCs w:val="18"/>
                <w:lang w:bidi="ar"/>
              </w:rPr>
              <w:t>《伤残抚恤管理办法》（退役军人事务部令第1号）</w:t>
            </w:r>
          </w:p>
        </w:tc>
        <w:tc>
          <w:tcPr>
            <w:tcW w:w="1391" w:type="dxa"/>
            <w:noWrap w:val="0"/>
            <w:vAlign w:val="center"/>
          </w:tcPr>
          <w:p w14:paraId="597E418C">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1E579A84">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CAD9068">
            <w:pPr>
              <w:widowControl/>
              <w:spacing w:line="240" w:lineRule="exact"/>
              <w:jc w:val="center"/>
              <w:rPr>
                <w:b/>
                <w:bCs/>
                <w:color w:val="auto"/>
                <w:sz w:val="18"/>
                <w:szCs w:val="18"/>
              </w:rPr>
            </w:pPr>
          </w:p>
        </w:tc>
      </w:tr>
      <w:tr w14:paraId="7852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C0D20BE">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12AB99C6">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6</w:t>
            </w:r>
          </w:p>
        </w:tc>
        <w:tc>
          <w:tcPr>
            <w:tcW w:w="536" w:type="dxa"/>
            <w:noWrap w:val="0"/>
            <w:vAlign w:val="center"/>
          </w:tcPr>
          <w:p w14:paraId="21B477B4">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433DB53F">
            <w:pPr>
              <w:widowControl/>
              <w:spacing w:line="240" w:lineRule="exact"/>
              <w:jc w:val="center"/>
              <w:textAlignment w:val="center"/>
              <w:rPr>
                <w:color w:val="auto"/>
                <w:sz w:val="18"/>
                <w:szCs w:val="18"/>
              </w:rPr>
            </w:pPr>
            <w:r>
              <w:rPr>
                <w:color w:val="auto"/>
                <w:kern w:val="0"/>
                <w:sz w:val="18"/>
                <w:szCs w:val="18"/>
                <w:lang w:bidi="ar"/>
              </w:rPr>
              <w:t>伤残抚恤关系接收、转移办理</w:t>
            </w:r>
          </w:p>
        </w:tc>
        <w:tc>
          <w:tcPr>
            <w:tcW w:w="1937" w:type="dxa"/>
            <w:noWrap w:val="0"/>
            <w:vAlign w:val="center"/>
          </w:tcPr>
          <w:p w14:paraId="08776681">
            <w:pPr>
              <w:widowControl/>
              <w:spacing w:line="240" w:lineRule="exact"/>
              <w:jc w:val="center"/>
              <w:textAlignment w:val="center"/>
              <w:rPr>
                <w:color w:val="auto"/>
                <w:sz w:val="18"/>
                <w:szCs w:val="18"/>
              </w:rPr>
            </w:pPr>
            <w:r>
              <w:rPr>
                <w:color w:val="auto"/>
                <w:kern w:val="0"/>
                <w:sz w:val="18"/>
                <w:szCs w:val="18"/>
                <w:lang w:bidi="ar"/>
              </w:rPr>
              <w:t>伤残抚恤关系接收、转移办理</w:t>
            </w:r>
          </w:p>
        </w:tc>
        <w:tc>
          <w:tcPr>
            <w:tcW w:w="613" w:type="dxa"/>
            <w:noWrap w:val="0"/>
            <w:vAlign w:val="center"/>
          </w:tcPr>
          <w:p w14:paraId="2110E62C">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CE94983">
            <w:pPr>
              <w:widowControl/>
              <w:spacing w:line="240" w:lineRule="exact"/>
              <w:jc w:val="center"/>
              <w:rPr>
                <w:b/>
                <w:bCs/>
                <w:color w:val="auto"/>
                <w:sz w:val="18"/>
                <w:szCs w:val="18"/>
              </w:rPr>
            </w:pPr>
          </w:p>
        </w:tc>
        <w:tc>
          <w:tcPr>
            <w:tcW w:w="3450" w:type="dxa"/>
            <w:noWrap w:val="0"/>
            <w:vAlign w:val="center"/>
          </w:tcPr>
          <w:p w14:paraId="0521C2B9">
            <w:pPr>
              <w:widowControl/>
              <w:spacing w:line="240" w:lineRule="exact"/>
              <w:textAlignment w:val="center"/>
              <w:rPr>
                <w:color w:val="auto"/>
                <w:sz w:val="18"/>
                <w:szCs w:val="18"/>
              </w:rPr>
            </w:pPr>
            <w:r>
              <w:rPr>
                <w:color w:val="auto"/>
                <w:kern w:val="0"/>
                <w:sz w:val="18"/>
                <w:szCs w:val="18"/>
                <w:lang w:bidi="ar"/>
              </w:rPr>
              <w:t>《伤残抚恤管理办法》（退役军人事务部令第1号）</w:t>
            </w:r>
          </w:p>
        </w:tc>
        <w:tc>
          <w:tcPr>
            <w:tcW w:w="1391" w:type="dxa"/>
            <w:noWrap w:val="0"/>
            <w:vAlign w:val="center"/>
          </w:tcPr>
          <w:p w14:paraId="24FA38B7">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1FC70DA6">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C148E49">
            <w:pPr>
              <w:widowControl/>
              <w:spacing w:line="240" w:lineRule="exact"/>
              <w:jc w:val="center"/>
              <w:rPr>
                <w:b/>
                <w:bCs/>
                <w:color w:val="auto"/>
                <w:sz w:val="18"/>
                <w:szCs w:val="18"/>
              </w:rPr>
            </w:pPr>
          </w:p>
        </w:tc>
      </w:tr>
      <w:tr w14:paraId="0118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A0AE0C9">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0D875CC4">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7</w:t>
            </w:r>
          </w:p>
        </w:tc>
        <w:tc>
          <w:tcPr>
            <w:tcW w:w="536" w:type="dxa"/>
            <w:noWrap w:val="0"/>
            <w:vAlign w:val="center"/>
          </w:tcPr>
          <w:p w14:paraId="3E5FD051">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674F1C42">
            <w:pPr>
              <w:widowControl/>
              <w:spacing w:line="240" w:lineRule="exact"/>
              <w:jc w:val="center"/>
              <w:textAlignment w:val="center"/>
              <w:rPr>
                <w:color w:val="auto"/>
                <w:sz w:val="18"/>
                <w:szCs w:val="18"/>
              </w:rPr>
            </w:pPr>
            <w:r>
              <w:rPr>
                <w:color w:val="auto"/>
                <w:kern w:val="0"/>
                <w:sz w:val="18"/>
                <w:szCs w:val="18"/>
                <w:lang w:bidi="ar"/>
              </w:rPr>
              <w:t>部分参战和参加核试验军队退役人员定期生活补助发放</w:t>
            </w:r>
          </w:p>
        </w:tc>
        <w:tc>
          <w:tcPr>
            <w:tcW w:w="1937" w:type="dxa"/>
            <w:noWrap w:val="0"/>
            <w:vAlign w:val="center"/>
          </w:tcPr>
          <w:p w14:paraId="6FD3F666">
            <w:pPr>
              <w:widowControl/>
              <w:spacing w:line="240" w:lineRule="exact"/>
              <w:jc w:val="center"/>
              <w:textAlignment w:val="center"/>
              <w:rPr>
                <w:color w:val="auto"/>
                <w:sz w:val="18"/>
                <w:szCs w:val="18"/>
              </w:rPr>
            </w:pPr>
            <w:r>
              <w:rPr>
                <w:color w:val="auto"/>
                <w:kern w:val="0"/>
                <w:sz w:val="18"/>
                <w:szCs w:val="18"/>
                <w:lang w:bidi="ar"/>
              </w:rPr>
              <w:t>部分参战和参加核试验军队退役人员定期生活补助发放</w:t>
            </w:r>
          </w:p>
        </w:tc>
        <w:tc>
          <w:tcPr>
            <w:tcW w:w="613" w:type="dxa"/>
            <w:noWrap w:val="0"/>
            <w:vAlign w:val="center"/>
          </w:tcPr>
          <w:p w14:paraId="19CD8C4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0C32F23">
            <w:pPr>
              <w:widowControl/>
              <w:spacing w:line="240" w:lineRule="exact"/>
              <w:jc w:val="center"/>
              <w:rPr>
                <w:b/>
                <w:bCs/>
                <w:color w:val="auto"/>
                <w:sz w:val="18"/>
                <w:szCs w:val="18"/>
              </w:rPr>
            </w:pPr>
          </w:p>
        </w:tc>
        <w:tc>
          <w:tcPr>
            <w:tcW w:w="3450" w:type="dxa"/>
            <w:noWrap w:val="0"/>
            <w:vAlign w:val="center"/>
          </w:tcPr>
          <w:p w14:paraId="1A2F200F">
            <w:pPr>
              <w:widowControl/>
              <w:spacing w:line="240" w:lineRule="exact"/>
              <w:textAlignment w:val="center"/>
              <w:rPr>
                <w:color w:val="auto"/>
                <w:sz w:val="18"/>
                <w:szCs w:val="18"/>
              </w:rPr>
            </w:pPr>
            <w:r>
              <w:rPr>
                <w:color w:val="auto"/>
                <w:kern w:val="0"/>
                <w:sz w:val="18"/>
                <w:szCs w:val="18"/>
                <w:lang w:bidi="ar"/>
              </w:rPr>
              <w:t>—</w:t>
            </w:r>
          </w:p>
        </w:tc>
        <w:tc>
          <w:tcPr>
            <w:tcW w:w="1391" w:type="dxa"/>
            <w:noWrap w:val="0"/>
            <w:vAlign w:val="center"/>
          </w:tcPr>
          <w:p w14:paraId="3065FD4A">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A9AAC36">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2CBB5ABB">
            <w:pPr>
              <w:widowControl/>
              <w:spacing w:line="240" w:lineRule="exact"/>
              <w:jc w:val="center"/>
              <w:textAlignment w:val="center"/>
              <w:rPr>
                <w:color w:val="auto"/>
                <w:sz w:val="18"/>
                <w:szCs w:val="18"/>
              </w:rPr>
            </w:pPr>
            <w:r>
              <w:rPr>
                <w:color w:val="auto"/>
                <w:kern w:val="0"/>
                <w:sz w:val="18"/>
                <w:szCs w:val="18"/>
                <w:lang w:bidi="ar"/>
              </w:rPr>
              <w:t>涉密</w:t>
            </w:r>
          </w:p>
        </w:tc>
      </w:tr>
      <w:tr w14:paraId="71AC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5A81570">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0D722D03">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8</w:t>
            </w:r>
          </w:p>
        </w:tc>
        <w:tc>
          <w:tcPr>
            <w:tcW w:w="536" w:type="dxa"/>
            <w:noWrap w:val="0"/>
            <w:vAlign w:val="center"/>
          </w:tcPr>
          <w:p w14:paraId="45CA2780">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68C7DF71">
            <w:pPr>
              <w:widowControl/>
              <w:spacing w:line="240" w:lineRule="exact"/>
              <w:jc w:val="center"/>
              <w:textAlignment w:val="center"/>
              <w:rPr>
                <w:color w:val="auto"/>
                <w:sz w:val="18"/>
                <w:szCs w:val="18"/>
              </w:rPr>
            </w:pPr>
            <w:r>
              <w:rPr>
                <w:color w:val="auto"/>
                <w:kern w:val="0"/>
                <w:sz w:val="18"/>
                <w:szCs w:val="18"/>
                <w:lang w:bidi="ar"/>
              </w:rPr>
              <w:t>部分农村籍退役士兵老年生活补助发放</w:t>
            </w:r>
          </w:p>
        </w:tc>
        <w:tc>
          <w:tcPr>
            <w:tcW w:w="1937" w:type="dxa"/>
            <w:noWrap w:val="0"/>
            <w:vAlign w:val="center"/>
          </w:tcPr>
          <w:p w14:paraId="59A6D89E">
            <w:pPr>
              <w:widowControl/>
              <w:spacing w:line="240" w:lineRule="exact"/>
              <w:jc w:val="center"/>
              <w:textAlignment w:val="center"/>
              <w:rPr>
                <w:color w:val="auto"/>
                <w:sz w:val="18"/>
                <w:szCs w:val="18"/>
              </w:rPr>
            </w:pPr>
            <w:r>
              <w:rPr>
                <w:color w:val="auto"/>
                <w:kern w:val="0"/>
                <w:sz w:val="18"/>
                <w:szCs w:val="18"/>
                <w:lang w:bidi="ar"/>
              </w:rPr>
              <w:t>部分农村籍退役士兵老年生活补助发放</w:t>
            </w:r>
          </w:p>
        </w:tc>
        <w:tc>
          <w:tcPr>
            <w:tcW w:w="613" w:type="dxa"/>
            <w:noWrap w:val="0"/>
            <w:vAlign w:val="center"/>
          </w:tcPr>
          <w:p w14:paraId="290917DA">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C78523D">
            <w:pPr>
              <w:widowControl/>
              <w:spacing w:line="240" w:lineRule="exact"/>
              <w:jc w:val="center"/>
              <w:rPr>
                <w:b/>
                <w:bCs/>
                <w:color w:val="auto"/>
                <w:sz w:val="18"/>
                <w:szCs w:val="18"/>
              </w:rPr>
            </w:pPr>
          </w:p>
        </w:tc>
        <w:tc>
          <w:tcPr>
            <w:tcW w:w="3450" w:type="dxa"/>
            <w:noWrap w:val="0"/>
            <w:vAlign w:val="center"/>
          </w:tcPr>
          <w:p w14:paraId="0D004F2E">
            <w:pPr>
              <w:widowControl/>
              <w:spacing w:line="240" w:lineRule="exact"/>
              <w:textAlignment w:val="center"/>
              <w:rPr>
                <w:color w:val="auto"/>
                <w:sz w:val="18"/>
                <w:szCs w:val="18"/>
              </w:rPr>
            </w:pPr>
            <w:r>
              <w:rPr>
                <w:color w:val="auto"/>
                <w:kern w:val="0"/>
                <w:sz w:val="18"/>
                <w:szCs w:val="18"/>
                <w:lang w:bidi="ar"/>
              </w:rPr>
              <w:t>—</w:t>
            </w:r>
          </w:p>
        </w:tc>
        <w:tc>
          <w:tcPr>
            <w:tcW w:w="1391" w:type="dxa"/>
            <w:noWrap w:val="0"/>
            <w:vAlign w:val="center"/>
          </w:tcPr>
          <w:p w14:paraId="2973BEEF">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112ECC4">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3548DAAB">
            <w:pPr>
              <w:widowControl/>
              <w:spacing w:line="240" w:lineRule="exact"/>
              <w:jc w:val="center"/>
              <w:textAlignment w:val="center"/>
              <w:rPr>
                <w:color w:val="auto"/>
                <w:sz w:val="18"/>
                <w:szCs w:val="18"/>
              </w:rPr>
            </w:pPr>
            <w:r>
              <w:rPr>
                <w:color w:val="auto"/>
                <w:kern w:val="0"/>
                <w:sz w:val="18"/>
                <w:szCs w:val="18"/>
                <w:lang w:bidi="ar"/>
              </w:rPr>
              <w:t>涉密</w:t>
            </w:r>
          </w:p>
        </w:tc>
      </w:tr>
      <w:tr w14:paraId="7CED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ED94C03">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09DF97FB">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9</w:t>
            </w:r>
          </w:p>
        </w:tc>
        <w:tc>
          <w:tcPr>
            <w:tcW w:w="536" w:type="dxa"/>
            <w:noWrap w:val="0"/>
            <w:vAlign w:val="center"/>
          </w:tcPr>
          <w:p w14:paraId="435AB699">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3783948A">
            <w:pPr>
              <w:widowControl/>
              <w:spacing w:line="240" w:lineRule="exact"/>
              <w:jc w:val="center"/>
              <w:textAlignment w:val="center"/>
              <w:rPr>
                <w:color w:val="auto"/>
                <w:sz w:val="18"/>
                <w:szCs w:val="18"/>
              </w:rPr>
            </w:pPr>
            <w:r>
              <w:rPr>
                <w:color w:val="auto"/>
                <w:kern w:val="0"/>
                <w:sz w:val="18"/>
                <w:szCs w:val="18"/>
                <w:lang w:bidi="ar"/>
              </w:rPr>
              <w:t>部分烈士（含错杀后被平反人员）子女生活补助发放</w:t>
            </w:r>
          </w:p>
        </w:tc>
        <w:tc>
          <w:tcPr>
            <w:tcW w:w="1937" w:type="dxa"/>
            <w:noWrap w:val="0"/>
            <w:vAlign w:val="center"/>
          </w:tcPr>
          <w:p w14:paraId="5748E272">
            <w:pPr>
              <w:widowControl/>
              <w:spacing w:line="240" w:lineRule="exact"/>
              <w:jc w:val="center"/>
              <w:textAlignment w:val="center"/>
              <w:rPr>
                <w:color w:val="auto"/>
                <w:sz w:val="18"/>
                <w:szCs w:val="18"/>
              </w:rPr>
            </w:pPr>
            <w:r>
              <w:rPr>
                <w:color w:val="auto"/>
                <w:kern w:val="0"/>
                <w:sz w:val="18"/>
                <w:szCs w:val="18"/>
                <w:lang w:bidi="ar"/>
              </w:rPr>
              <w:t>部分烈士（含错杀后被平反人员）子女生活补助发放</w:t>
            </w:r>
          </w:p>
        </w:tc>
        <w:tc>
          <w:tcPr>
            <w:tcW w:w="613" w:type="dxa"/>
            <w:noWrap w:val="0"/>
            <w:vAlign w:val="center"/>
          </w:tcPr>
          <w:p w14:paraId="23B79F9C">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59A0A07">
            <w:pPr>
              <w:widowControl/>
              <w:spacing w:line="240" w:lineRule="exact"/>
              <w:jc w:val="center"/>
              <w:rPr>
                <w:b/>
                <w:bCs/>
                <w:color w:val="auto"/>
                <w:sz w:val="18"/>
                <w:szCs w:val="18"/>
              </w:rPr>
            </w:pPr>
          </w:p>
        </w:tc>
        <w:tc>
          <w:tcPr>
            <w:tcW w:w="3450" w:type="dxa"/>
            <w:noWrap w:val="0"/>
            <w:vAlign w:val="center"/>
          </w:tcPr>
          <w:p w14:paraId="5962CCF2">
            <w:pPr>
              <w:widowControl/>
              <w:spacing w:line="240" w:lineRule="exact"/>
              <w:textAlignment w:val="center"/>
              <w:rPr>
                <w:color w:val="auto"/>
                <w:sz w:val="18"/>
                <w:szCs w:val="18"/>
              </w:rPr>
            </w:pPr>
            <w:r>
              <w:rPr>
                <w:color w:val="auto"/>
                <w:kern w:val="0"/>
                <w:sz w:val="18"/>
                <w:szCs w:val="18"/>
                <w:lang w:bidi="ar"/>
              </w:rPr>
              <w:t>《民政部财政部〈关于给部分烈士子女发放定期生活补助的通知〉》（民发〔2012〕27号）</w:t>
            </w:r>
          </w:p>
        </w:tc>
        <w:tc>
          <w:tcPr>
            <w:tcW w:w="1391" w:type="dxa"/>
            <w:noWrap w:val="0"/>
            <w:vAlign w:val="center"/>
          </w:tcPr>
          <w:p w14:paraId="0F2A2C34">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3CCFE13">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4D1BE04B">
            <w:pPr>
              <w:widowControl/>
              <w:spacing w:line="240" w:lineRule="exact"/>
              <w:jc w:val="center"/>
              <w:textAlignment w:val="center"/>
              <w:rPr>
                <w:color w:val="auto"/>
                <w:sz w:val="18"/>
                <w:szCs w:val="18"/>
              </w:rPr>
            </w:pPr>
            <w:r>
              <w:rPr>
                <w:color w:val="auto"/>
                <w:kern w:val="0"/>
                <w:sz w:val="18"/>
                <w:szCs w:val="18"/>
                <w:lang w:bidi="ar"/>
              </w:rPr>
              <w:t>涉密</w:t>
            </w:r>
          </w:p>
        </w:tc>
      </w:tr>
      <w:tr w14:paraId="393E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noWrap w:val="0"/>
            <w:vAlign w:val="center"/>
          </w:tcPr>
          <w:p w14:paraId="4421B575">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退役军人局</w:t>
            </w:r>
          </w:p>
        </w:tc>
        <w:tc>
          <w:tcPr>
            <w:tcW w:w="531" w:type="dxa"/>
            <w:noWrap w:val="0"/>
            <w:vAlign w:val="center"/>
          </w:tcPr>
          <w:p w14:paraId="68A2B25B">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w:t>
            </w:r>
            <w:r>
              <w:rPr>
                <w:rFonts w:hint="eastAsia"/>
                <w:color w:val="auto"/>
                <w:kern w:val="0"/>
                <w:sz w:val="18"/>
                <w:szCs w:val="18"/>
                <w:lang w:val="en-US" w:eastAsia="zh-CN" w:bidi="ar"/>
              </w:rPr>
              <w:t>0</w:t>
            </w:r>
          </w:p>
        </w:tc>
        <w:tc>
          <w:tcPr>
            <w:tcW w:w="536" w:type="dxa"/>
            <w:noWrap w:val="0"/>
            <w:vAlign w:val="center"/>
          </w:tcPr>
          <w:p w14:paraId="655F854E">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1502FE1B">
            <w:pPr>
              <w:widowControl/>
              <w:spacing w:line="240" w:lineRule="exact"/>
              <w:jc w:val="center"/>
              <w:textAlignment w:val="center"/>
              <w:rPr>
                <w:color w:val="auto"/>
                <w:sz w:val="18"/>
                <w:szCs w:val="18"/>
              </w:rPr>
            </w:pPr>
            <w:r>
              <w:rPr>
                <w:color w:val="auto"/>
                <w:kern w:val="0"/>
                <w:sz w:val="18"/>
                <w:szCs w:val="18"/>
                <w:lang w:bidi="ar"/>
              </w:rPr>
              <w:t>困难退役军人关爱帮扶专项基金资金帮扶</w:t>
            </w:r>
          </w:p>
        </w:tc>
        <w:tc>
          <w:tcPr>
            <w:tcW w:w="1937" w:type="dxa"/>
            <w:noWrap w:val="0"/>
            <w:vAlign w:val="center"/>
          </w:tcPr>
          <w:p w14:paraId="220B89BD">
            <w:pPr>
              <w:widowControl/>
              <w:spacing w:line="240" w:lineRule="exact"/>
              <w:jc w:val="center"/>
              <w:textAlignment w:val="center"/>
              <w:rPr>
                <w:color w:val="auto"/>
                <w:sz w:val="18"/>
                <w:szCs w:val="18"/>
              </w:rPr>
            </w:pPr>
            <w:r>
              <w:rPr>
                <w:color w:val="auto"/>
                <w:kern w:val="0"/>
                <w:sz w:val="18"/>
                <w:szCs w:val="18"/>
                <w:lang w:bidi="ar"/>
              </w:rPr>
              <w:t>困难退役军人关爱帮扶专项基金资金帮扶</w:t>
            </w:r>
          </w:p>
        </w:tc>
        <w:tc>
          <w:tcPr>
            <w:tcW w:w="613" w:type="dxa"/>
            <w:noWrap w:val="0"/>
            <w:vAlign w:val="center"/>
          </w:tcPr>
          <w:p w14:paraId="6AA548B2">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99446DC">
            <w:pPr>
              <w:widowControl/>
              <w:spacing w:line="240" w:lineRule="exact"/>
              <w:jc w:val="center"/>
              <w:rPr>
                <w:b/>
                <w:bCs/>
                <w:color w:val="auto"/>
                <w:sz w:val="18"/>
                <w:szCs w:val="18"/>
              </w:rPr>
            </w:pPr>
          </w:p>
        </w:tc>
        <w:tc>
          <w:tcPr>
            <w:tcW w:w="3450" w:type="dxa"/>
            <w:noWrap w:val="0"/>
            <w:vAlign w:val="center"/>
          </w:tcPr>
          <w:p w14:paraId="580FB31D">
            <w:pPr>
              <w:widowControl/>
              <w:spacing w:line="240" w:lineRule="exact"/>
              <w:textAlignment w:val="center"/>
              <w:rPr>
                <w:color w:val="auto"/>
                <w:sz w:val="18"/>
                <w:szCs w:val="18"/>
              </w:rPr>
            </w:pPr>
            <w:r>
              <w:rPr>
                <w:color w:val="auto"/>
                <w:kern w:val="0"/>
                <w:sz w:val="18"/>
                <w:szCs w:val="18"/>
                <w:lang w:bidi="ar"/>
              </w:rPr>
              <w:t>《关于建立困难退役军人关爱帮扶专项基金的指导意见》（川退役军人发〔2019〕18号）</w:t>
            </w:r>
          </w:p>
        </w:tc>
        <w:tc>
          <w:tcPr>
            <w:tcW w:w="1391" w:type="dxa"/>
            <w:noWrap w:val="0"/>
            <w:vAlign w:val="center"/>
          </w:tcPr>
          <w:p w14:paraId="344F2171">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BCE6F7C">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C2DDE6F">
            <w:pPr>
              <w:widowControl/>
              <w:spacing w:line="240" w:lineRule="exact"/>
              <w:jc w:val="center"/>
              <w:rPr>
                <w:b/>
                <w:bCs/>
                <w:color w:val="auto"/>
                <w:sz w:val="18"/>
                <w:szCs w:val="18"/>
              </w:rPr>
            </w:pPr>
          </w:p>
        </w:tc>
      </w:tr>
      <w:tr w14:paraId="7A09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76C6B0AA">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应急局</w:t>
            </w:r>
          </w:p>
        </w:tc>
        <w:tc>
          <w:tcPr>
            <w:tcW w:w="531" w:type="dxa"/>
            <w:noWrap w:val="0"/>
            <w:vAlign w:val="center"/>
          </w:tcPr>
          <w:p w14:paraId="0190FC9A">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w:t>
            </w:r>
          </w:p>
        </w:tc>
        <w:tc>
          <w:tcPr>
            <w:tcW w:w="536" w:type="dxa"/>
            <w:noWrap w:val="0"/>
            <w:vAlign w:val="center"/>
          </w:tcPr>
          <w:p w14:paraId="55A4FD6A">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0156D622">
            <w:pPr>
              <w:widowControl/>
              <w:spacing w:line="240" w:lineRule="exact"/>
              <w:jc w:val="center"/>
              <w:textAlignment w:val="center"/>
              <w:rPr>
                <w:color w:val="auto"/>
                <w:sz w:val="18"/>
                <w:szCs w:val="18"/>
              </w:rPr>
            </w:pPr>
            <w:r>
              <w:rPr>
                <w:color w:val="auto"/>
                <w:kern w:val="0"/>
                <w:sz w:val="18"/>
                <w:szCs w:val="18"/>
                <w:lang w:bidi="ar"/>
              </w:rPr>
              <w:t>应急管理信息查询</w:t>
            </w:r>
          </w:p>
        </w:tc>
        <w:tc>
          <w:tcPr>
            <w:tcW w:w="1937" w:type="dxa"/>
            <w:noWrap w:val="0"/>
            <w:vAlign w:val="center"/>
          </w:tcPr>
          <w:p w14:paraId="61B62FD9">
            <w:pPr>
              <w:widowControl/>
              <w:spacing w:line="240" w:lineRule="exact"/>
              <w:jc w:val="center"/>
              <w:textAlignment w:val="center"/>
              <w:rPr>
                <w:color w:val="auto"/>
                <w:sz w:val="18"/>
                <w:szCs w:val="18"/>
              </w:rPr>
            </w:pPr>
            <w:r>
              <w:rPr>
                <w:color w:val="auto"/>
                <w:kern w:val="0"/>
                <w:sz w:val="18"/>
                <w:szCs w:val="18"/>
                <w:lang w:bidi="ar"/>
              </w:rPr>
              <w:t>应急管理信息查询</w:t>
            </w:r>
          </w:p>
        </w:tc>
        <w:tc>
          <w:tcPr>
            <w:tcW w:w="613" w:type="dxa"/>
            <w:noWrap w:val="0"/>
            <w:vAlign w:val="center"/>
          </w:tcPr>
          <w:p w14:paraId="11732772">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BB7B4A7">
            <w:pPr>
              <w:widowControl/>
              <w:spacing w:line="240" w:lineRule="exact"/>
              <w:jc w:val="center"/>
              <w:rPr>
                <w:b/>
                <w:bCs/>
                <w:color w:val="auto"/>
                <w:sz w:val="18"/>
                <w:szCs w:val="18"/>
              </w:rPr>
            </w:pPr>
          </w:p>
        </w:tc>
        <w:tc>
          <w:tcPr>
            <w:tcW w:w="3450" w:type="dxa"/>
            <w:noWrap w:val="0"/>
            <w:vAlign w:val="center"/>
          </w:tcPr>
          <w:p w14:paraId="4655B2A5">
            <w:pPr>
              <w:widowControl/>
              <w:spacing w:line="240" w:lineRule="exact"/>
              <w:textAlignment w:val="center"/>
              <w:rPr>
                <w:color w:val="auto"/>
                <w:sz w:val="18"/>
                <w:szCs w:val="18"/>
              </w:rPr>
            </w:pPr>
            <w:r>
              <w:rPr>
                <w:color w:val="auto"/>
                <w:kern w:val="0"/>
                <w:sz w:val="18"/>
                <w:szCs w:val="18"/>
                <w:lang w:bidi="ar"/>
              </w:rPr>
              <w:t>《中华人民共和国政府信息公开条例》（国务院令第711号）</w:t>
            </w:r>
          </w:p>
        </w:tc>
        <w:tc>
          <w:tcPr>
            <w:tcW w:w="1391" w:type="dxa"/>
            <w:noWrap w:val="0"/>
            <w:vAlign w:val="center"/>
          </w:tcPr>
          <w:p w14:paraId="541245BB">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70A5779D">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427A7B9">
            <w:pPr>
              <w:widowControl/>
              <w:spacing w:line="240" w:lineRule="exact"/>
              <w:jc w:val="center"/>
              <w:rPr>
                <w:b/>
                <w:bCs/>
                <w:color w:val="auto"/>
                <w:sz w:val="18"/>
                <w:szCs w:val="18"/>
              </w:rPr>
            </w:pPr>
          </w:p>
        </w:tc>
      </w:tr>
      <w:tr w14:paraId="3E61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0407A14">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30039921">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2</w:t>
            </w:r>
          </w:p>
          <w:p w14:paraId="77D3E017">
            <w:pPr>
              <w:widowControl/>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21B5DB5A">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7789F665">
            <w:pPr>
              <w:widowControl/>
              <w:spacing w:line="240" w:lineRule="exact"/>
              <w:jc w:val="center"/>
              <w:textAlignment w:val="center"/>
              <w:rPr>
                <w:color w:val="auto"/>
                <w:sz w:val="18"/>
                <w:szCs w:val="18"/>
              </w:rPr>
            </w:pPr>
            <w:r>
              <w:rPr>
                <w:color w:val="auto"/>
                <w:kern w:val="0"/>
                <w:sz w:val="18"/>
                <w:szCs w:val="18"/>
                <w:lang w:bidi="ar"/>
              </w:rPr>
              <w:t>地震信息服务</w:t>
            </w:r>
          </w:p>
        </w:tc>
        <w:tc>
          <w:tcPr>
            <w:tcW w:w="1937" w:type="dxa"/>
            <w:noWrap w:val="0"/>
            <w:vAlign w:val="center"/>
          </w:tcPr>
          <w:p w14:paraId="4CD34B9C">
            <w:pPr>
              <w:widowControl/>
              <w:spacing w:line="240" w:lineRule="exact"/>
              <w:jc w:val="center"/>
              <w:textAlignment w:val="center"/>
              <w:rPr>
                <w:color w:val="auto"/>
                <w:sz w:val="18"/>
                <w:szCs w:val="18"/>
              </w:rPr>
            </w:pPr>
            <w:r>
              <w:rPr>
                <w:color w:val="auto"/>
                <w:kern w:val="0"/>
                <w:sz w:val="18"/>
                <w:szCs w:val="18"/>
                <w:lang w:bidi="ar"/>
              </w:rPr>
              <w:t>地震速报信息</w:t>
            </w:r>
          </w:p>
        </w:tc>
        <w:tc>
          <w:tcPr>
            <w:tcW w:w="613" w:type="dxa"/>
            <w:noWrap w:val="0"/>
            <w:vAlign w:val="center"/>
          </w:tcPr>
          <w:p w14:paraId="4BD4299B">
            <w:pPr>
              <w:widowControl/>
              <w:spacing w:line="240" w:lineRule="exact"/>
              <w:jc w:val="center"/>
              <w:rPr>
                <w:b/>
                <w:bCs/>
                <w:color w:val="auto"/>
                <w:sz w:val="18"/>
                <w:szCs w:val="18"/>
              </w:rPr>
            </w:pPr>
          </w:p>
        </w:tc>
        <w:tc>
          <w:tcPr>
            <w:tcW w:w="805" w:type="dxa"/>
            <w:noWrap w:val="0"/>
            <w:vAlign w:val="center"/>
          </w:tcPr>
          <w:p w14:paraId="79968D4D">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580C6F9F">
            <w:pPr>
              <w:widowControl/>
              <w:spacing w:line="240" w:lineRule="exact"/>
              <w:textAlignment w:val="center"/>
              <w:rPr>
                <w:color w:val="auto"/>
                <w:sz w:val="18"/>
                <w:szCs w:val="18"/>
              </w:rPr>
            </w:pPr>
            <w:r>
              <w:rPr>
                <w:color w:val="auto"/>
                <w:kern w:val="0"/>
                <w:sz w:val="18"/>
                <w:szCs w:val="18"/>
                <w:lang w:bidi="ar"/>
              </w:rPr>
              <w:t>《中华人民共和国防震减灾法》</w:t>
            </w:r>
          </w:p>
        </w:tc>
        <w:tc>
          <w:tcPr>
            <w:tcW w:w="1391" w:type="dxa"/>
            <w:noWrap w:val="0"/>
            <w:vAlign w:val="center"/>
          </w:tcPr>
          <w:p w14:paraId="455944F8">
            <w:pPr>
              <w:widowControl/>
              <w:spacing w:line="24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395884EF">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3464F04">
            <w:pPr>
              <w:widowControl/>
              <w:spacing w:line="240" w:lineRule="exact"/>
              <w:jc w:val="center"/>
              <w:rPr>
                <w:b/>
                <w:bCs/>
                <w:color w:val="auto"/>
                <w:sz w:val="18"/>
                <w:szCs w:val="18"/>
              </w:rPr>
            </w:pPr>
          </w:p>
        </w:tc>
      </w:tr>
      <w:tr w14:paraId="266F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0F95892">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4FB6B270">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603D273">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055E655">
            <w:pPr>
              <w:widowControl/>
              <w:spacing w:line="240" w:lineRule="exact"/>
              <w:jc w:val="center"/>
              <w:rPr>
                <w:color w:val="auto"/>
                <w:sz w:val="18"/>
                <w:szCs w:val="18"/>
              </w:rPr>
            </w:pPr>
          </w:p>
        </w:tc>
        <w:tc>
          <w:tcPr>
            <w:tcW w:w="1937" w:type="dxa"/>
            <w:noWrap w:val="0"/>
            <w:vAlign w:val="center"/>
          </w:tcPr>
          <w:p w14:paraId="543D5712">
            <w:pPr>
              <w:widowControl/>
              <w:spacing w:line="240" w:lineRule="exact"/>
              <w:jc w:val="center"/>
              <w:textAlignment w:val="center"/>
              <w:rPr>
                <w:color w:val="auto"/>
                <w:sz w:val="18"/>
                <w:szCs w:val="18"/>
              </w:rPr>
            </w:pPr>
            <w:r>
              <w:rPr>
                <w:color w:val="auto"/>
                <w:kern w:val="0"/>
                <w:sz w:val="18"/>
                <w:szCs w:val="18"/>
                <w:lang w:bidi="ar"/>
              </w:rPr>
              <w:t>地震烈度信息</w:t>
            </w:r>
          </w:p>
        </w:tc>
        <w:tc>
          <w:tcPr>
            <w:tcW w:w="613" w:type="dxa"/>
            <w:noWrap w:val="0"/>
            <w:vAlign w:val="center"/>
          </w:tcPr>
          <w:p w14:paraId="6CF8EEC0">
            <w:pPr>
              <w:widowControl/>
              <w:spacing w:line="240" w:lineRule="exact"/>
              <w:jc w:val="center"/>
              <w:rPr>
                <w:b/>
                <w:bCs/>
                <w:color w:val="auto"/>
                <w:sz w:val="18"/>
                <w:szCs w:val="18"/>
              </w:rPr>
            </w:pPr>
          </w:p>
        </w:tc>
        <w:tc>
          <w:tcPr>
            <w:tcW w:w="805" w:type="dxa"/>
            <w:noWrap w:val="0"/>
            <w:vAlign w:val="center"/>
          </w:tcPr>
          <w:p w14:paraId="6AE3EC89">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52214EEF">
            <w:pPr>
              <w:widowControl/>
              <w:spacing w:line="240" w:lineRule="exact"/>
              <w:textAlignment w:val="center"/>
              <w:rPr>
                <w:color w:val="auto"/>
                <w:sz w:val="18"/>
                <w:szCs w:val="18"/>
              </w:rPr>
            </w:pPr>
            <w:r>
              <w:rPr>
                <w:color w:val="auto"/>
                <w:kern w:val="0"/>
                <w:sz w:val="18"/>
                <w:szCs w:val="18"/>
                <w:lang w:bidi="ar"/>
              </w:rPr>
              <w:t>《中华人民共和国防震减灾法》</w:t>
            </w:r>
          </w:p>
        </w:tc>
        <w:tc>
          <w:tcPr>
            <w:tcW w:w="1391" w:type="dxa"/>
            <w:noWrap w:val="0"/>
            <w:vAlign w:val="center"/>
          </w:tcPr>
          <w:p w14:paraId="28154C17">
            <w:pPr>
              <w:widowControl/>
              <w:spacing w:line="24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222264D5">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2BCAC63">
            <w:pPr>
              <w:widowControl/>
              <w:spacing w:line="240" w:lineRule="exact"/>
              <w:jc w:val="center"/>
              <w:rPr>
                <w:b/>
                <w:bCs/>
                <w:color w:val="auto"/>
                <w:sz w:val="18"/>
                <w:szCs w:val="18"/>
              </w:rPr>
            </w:pPr>
          </w:p>
        </w:tc>
      </w:tr>
      <w:tr w14:paraId="662B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D08AB94">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2C8B360E">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3</w:t>
            </w:r>
          </w:p>
        </w:tc>
        <w:tc>
          <w:tcPr>
            <w:tcW w:w="536" w:type="dxa"/>
            <w:noWrap w:val="0"/>
            <w:vAlign w:val="center"/>
          </w:tcPr>
          <w:p w14:paraId="24EA0AE5">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16E8BB7F">
            <w:pPr>
              <w:widowControl/>
              <w:spacing w:line="240" w:lineRule="exact"/>
              <w:jc w:val="center"/>
              <w:textAlignment w:val="center"/>
              <w:rPr>
                <w:color w:val="auto"/>
                <w:sz w:val="18"/>
                <w:szCs w:val="18"/>
              </w:rPr>
            </w:pPr>
            <w:r>
              <w:rPr>
                <w:color w:val="auto"/>
                <w:kern w:val="0"/>
                <w:sz w:val="18"/>
                <w:szCs w:val="18"/>
                <w:lang w:bidi="ar"/>
              </w:rPr>
              <w:t>地震灾害风险信息服务</w:t>
            </w:r>
          </w:p>
        </w:tc>
        <w:tc>
          <w:tcPr>
            <w:tcW w:w="1937" w:type="dxa"/>
            <w:noWrap w:val="0"/>
            <w:vAlign w:val="center"/>
          </w:tcPr>
          <w:p w14:paraId="7FB09F19">
            <w:pPr>
              <w:widowControl/>
              <w:spacing w:line="240" w:lineRule="exact"/>
              <w:jc w:val="center"/>
              <w:textAlignment w:val="center"/>
              <w:rPr>
                <w:color w:val="auto"/>
                <w:sz w:val="18"/>
                <w:szCs w:val="18"/>
              </w:rPr>
            </w:pPr>
            <w:r>
              <w:rPr>
                <w:color w:val="auto"/>
                <w:kern w:val="0"/>
                <w:sz w:val="18"/>
                <w:szCs w:val="18"/>
                <w:lang w:bidi="ar"/>
              </w:rPr>
              <w:t>历史地震信息</w:t>
            </w:r>
          </w:p>
        </w:tc>
        <w:tc>
          <w:tcPr>
            <w:tcW w:w="613" w:type="dxa"/>
            <w:noWrap w:val="0"/>
            <w:vAlign w:val="center"/>
          </w:tcPr>
          <w:p w14:paraId="4AE18D4F">
            <w:pPr>
              <w:widowControl/>
              <w:spacing w:line="240" w:lineRule="exact"/>
              <w:jc w:val="center"/>
              <w:rPr>
                <w:b/>
                <w:bCs/>
                <w:color w:val="auto"/>
                <w:sz w:val="18"/>
                <w:szCs w:val="18"/>
              </w:rPr>
            </w:pPr>
          </w:p>
        </w:tc>
        <w:tc>
          <w:tcPr>
            <w:tcW w:w="805" w:type="dxa"/>
            <w:noWrap w:val="0"/>
            <w:vAlign w:val="center"/>
          </w:tcPr>
          <w:p w14:paraId="4F6B9FBE">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7697DCC4">
            <w:pPr>
              <w:widowControl/>
              <w:spacing w:line="240" w:lineRule="exact"/>
              <w:textAlignment w:val="center"/>
              <w:rPr>
                <w:color w:val="auto"/>
                <w:sz w:val="18"/>
                <w:szCs w:val="18"/>
              </w:rPr>
            </w:pPr>
            <w:r>
              <w:rPr>
                <w:color w:val="auto"/>
                <w:kern w:val="0"/>
                <w:sz w:val="18"/>
                <w:szCs w:val="18"/>
                <w:lang w:bidi="ar"/>
              </w:rPr>
              <w:t>《中华人民共和国防震减灾法》</w:t>
            </w:r>
          </w:p>
        </w:tc>
        <w:tc>
          <w:tcPr>
            <w:tcW w:w="1391" w:type="dxa"/>
            <w:noWrap w:val="0"/>
            <w:vAlign w:val="center"/>
          </w:tcPr>
          <w:p w14:paraId="2F31206F">
            <w:pPr>
              <w:widowControl/>
              <w:spacing w:line="24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7FC3BA5F">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C7745C3">
            <w:pPr>
              <w:widowControl/>
              <w:spacing w:line="240" w:lineRule="exact"/>
              <w:jc w:val="center"/>
              <w:rPr>
                <w:b/>
                <w:bCs/>
                <w:color w:val="auto"/>
                <w:sz w:val="18"/>
                <w:szCs w:val="18"/>
              </w:rPr>
            </w:pPr>
          </w:p>
        </w:tc>
      </w:tr>
      <w:tr w14:paraId="6576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21A8274">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7CB93641">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DCA12C8">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6F4C73DC">
            <w:pPr>
              <w:widowControl/>
              <w:spacing w:line="240" w:lineRule="exact"/>
              <w:jc w:val="center"/>
              <w:rPr>
                <w:color w:val="auto"/>
                <w:sz w:val="18"/>
                <w:szCs w:val="18"/>
              </w:rPr>
            </w:pPr>
          </w:p>
        </w:tc>
        <w:tc>
          <w:tcPr>
            <w:tcW w:w="1937" w:type="dxa"/>
            <w:noWrap w:val="0"/>
            <w:vAlign w:val="center"/>
          </w:tcPr>
          <w:p w14:paraId="60E4AB45">
            <w:pPr>
              <w:widowControl/>
              <w:spacing w:line="240" w:lineRule="exact"/>
              <w:jc w:val="center"/>
              <w:textAlignment w:val="center"/>
              <w:rPr>
                <w:color w:val="auto"/>
                <w:sz w:val="18"/>
                <w:szCs w:val="18"/>
              </w:rPr>
            </w:pPr>
            <w:r>
              <w:rPr>
                <w:color w:val="auto"/>
                <w:kern w:val="0"/>
                <w:sz w:val="18"/>
                <w:szCs w:val="18"/>
                <w:lang w:bidi="ar"/>
              </w:rPr>
              <w:t>地震活动断层信息服务</w:t>
            </w:r>
          </w:p>
        </w:tc>
        <w:tc>
          <w:tcPr>
            <w:tcW w:w="613" w:type="dxa"/>
            <w:noWrap w:val="0"/>
            <w:vAlign w:val="center"/>
          </w:tcPr>
          <w:p w14:paraId="6421ED53">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F1F29E4">
            <w:pPr>
              <w:widowControl/>
              <w:spacing w:line="240" w:lineRule="exact"/>
              <w:jc w:val="center"/>
              <w:rPr>
                <w:b/>
                <w:bCs/>
                <w:color w:val="auto"/>
                <w:sz w:val="18"/>
                <w:szCs w:val="18"/>
              </w:rPr>
            </w:pPr>
          </w:p>
        </w:tc>
        <w:tc>
          <w:tcPr>
            <w:tcW w:w="3450" w:type="dxa"/>
            <w:noWrap w:val="0"/>
            <w:vAlign w:val="center"/>
          </w:tcPr>
          <w:p w14:paraId="5B481AD1">
            <w:pPr>
              <w:widowControl/>
              <w:spacing w:line="240" w:lineRule="exact"/>
              <w:textAlignment w:val="center"/>
              <w:rPr>
                <w:color w:val="auto"/>
                <w:sz w:val="18"/>
                <w:szCs w:val="18"/>
              </w:rPr>
            </w:pPr>
            <w:r>
              <w:rPr>
                <w:color w:val="auto"/>
                <w:kern w:val="0"/>
                <w:sz w:val="18"/>
                <w:szCs w:val="18"/>
                <w:lang w:bidi="ar"/>
              </w:rPr>
              <w:t>《中华人民共和国防震减灾法》</w:t>
            </w:r>
          </w:p>
        </w:tc>
        <w:tc>
          <w:tcPr>
            <w:tcW w:w="1391" w:type="dxa"/>
            <w:noWrap w:val="0"/>
            <w:vAlign w:val="center"/>
          </w:tcPr>
          <w:p w14:paraId="4F530BA3">
            <w:pPr>
              <w:widowControl/>
              <w:spacing w:line="240" w:lineRule="exact"/>
              <w:jc w:val="center"/>
              <w:textAlignment w:val="center"/>
              <w:rPr>
                <w:color w:val="auto"/>
                <w:sz w:val="18"/>
                <w:szCs w:val="18"/>
              </w:rPr>
            </w:pPr>
            <w:r>
              <w:rPr>
                <w:color w:val="auto"/>
                <w:kern w:val="0"/>
                <w:sz w:val="18"/>
                <w:szCs w:val="18"/>
                <w:lang w:bidi="ar"/>
              </w:rPr>
              <w:t>特别法人</w:t>
            </w:r>
          </w:p>
        </w:tc>
        <w:tc>
          <w:tcPr>
            <w:tcW w:w="986" w:type="dxa"/>
            <w:noWrap w:val="0"/>
            <w:vAlign w:val="center"/>
          </w:tcPr>
          <w:p w14:paraId="3D9D629C">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BF37FA4">
            <w:pPr>
              <w:widowControl/>
              <w:spacing w:line="240" w:lineRule="exact"/>
              <w:jc w:val="center"/>
              <w:rPr>
                <w:b/>
                <w:bCs/>
                <w:color w:val="auto"/>
                <w:sz w:val="18"/>
                <w:szCs w:val="18"/>
              </w:rPr>
            </w:pPr>
          </w:p>
        </w:tc>
      </w:tr>
      <w:tr w14:paraId="1B3E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A0AC463">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B7A1B89">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C7F5422">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6A7DB9EF">
            <w:pPr>
              <w:widowControl/>
              <w:spacing w:line="240" w:lineRule="exact"/>
              <w:jc w:val="center"/>
              <w:rPr>
                <w:color w:val="auto"/>
                <w:sz w:val="18"/>
                <w:szCs w:val="18"/>
              </w:rPr>
            </w:pPr>
          </w:p>
        </w:tc>
        <w:tc>
          <w:tcPr>
            <w:tcW w:w="1937" w:type="dxa"/>
            <w:noWrap w:val="0"/>
            <w:vAlign w:val="center"/>
          </w:tcPr>
          <w:p w14:paraId="016E3E42">
            <w:pPr>
              <w:widowControl/>
              <w:spacing w:line="240" w:lineRule="exact"/>
              <w:jc w:val="center"/>
              <w:textAlignment w:val="center"/>
              <w:rPr>
                <w:color w:val="auto"/>
                <w:sz w:val="18"/>
                <w:szCs w:val="18"/>
              </w:rPr>
            </w:pPr>
            <w:r>
              <w:rPr>
                <w:color w:val="auto"/>
                <w:kern w:val="0"/>
                <w:sz w:val="18"/>
                <w:szCs w:val="18"/>
                <w:lang w:bidi="ar"/>
              </w:rPr>
              <w:t>地震风险区划基础信息</w:t>
            </w:r>
          </w:p>
        </w:tc>
        <w:tc>
          <w:tcPr>
            <w:tcW w:w="613" w:type="dxa"/>
            <w:noWrap w:val="0"/>
            <w:vAlign w:val="center"/>
          </w:tcPr>
          <w:p w14:paraId="2B4DFCDF">
            <w:pPr>
              <w:widowControl/>
              <w:spacing w:line="240" w:lineRule="exact"/>
              <w:jc w:val="center"/>
              <w:rPr>
                <w:b/>
                <w:bCs/>
                <w:color w:val="auto"/>
                <w:sz w:val="18"/>
                <w:szCs w:val="18"/>
              </w:rPr>
            </w:pPr>
          </w:p>
        </w:tc>
        <w:tc>
          <w:tcPr>
            <w:tcW w:w="805" w:type="dxa"/>
            <w:noWrap w:val="0"/>
            <w:vAlign w:val="center"/>
          </w:tcPr>
          <w:p w14:paraId="25675A1B">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0DB5B56A">
            <w:pPr>
              <w:widowControl/>
              <w:spacing w:line="240" w:lineRule="exact"/>
              <w:textAlignment w:val="center"/>
              <w:rPr>
                <w:color w:val="auto"/>
                <w:sz w:val="18"/>
                <w:szCs w:val="18"/>
              </w:rPr>
            </w:pPr>
            <w:r>
              <w:rPr>
                <w:color w:val="auto"/>
                <w:kern w:val="0"/>
                <w:sz w:val="18"/>
                <w:szCs w:val="18"/>
                <w:lang w:bidi="ar"/>
              </w:rPr>
              <w:t>《中华人民共和国防震减灾法》</w:t>
            </w:r>
          </w:p>
        </w:tc>
        <w:tc>
          <w:tcPr>
            <w:tcW w:w="1391" w:type="dxa"/>
            <w:noWrap w:val="0"/>
            <w:vAlign w:val="center"/>
          </w:tcPr>
          <w:p w14:paraId="76FFBDEC">
            <w:pPr>
              <w:widowControl/>
              <w:spacing w:line="24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64CBC27F">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46FE283">
            <w:pPr>
              <w:widowControl/>
              <w:spacing w:line="240" w:lineRule="exact"/>
              <w:jc w:val="center"/>
              <w:rPr>
                <w:b/>
                <w:bCs/>
                <w:color w:val="auto"/>
                <w:sz w:val="18"/>
                <w:szCs w:val="18"/>
              </w:rPr>
            </w:pPr>
          </w:p>
        </w:tc>
      </w:tr>
      <w:tr w14:paraId="7844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80" w:type="dxa"/>
            <w:vMerge w:val="continue"/>
            <w:noWrap w:val="0"/>
            <w:vAlign w:val="center"/>
          </w:tcPr>
          <w:p w14:paraId="5275F622">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24B39408">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4</w:t>
            </w:r>
          </w:p>
        </w:tc>
        <w:tc>
          <w:tcPr>
            <w:tcW w:w="536" w:type="dxa"/>
            <w:noWrap w:val="0"/>
            <w:vAlign w:val="center"/>
          </w:tcPr>
          <w:p w14:paraId="17597BA3">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65CCE733">
            <w:pPr>
              <w:widowControl/>
              <w:spacing w:line="240" w:lineRule="exact"/>
              <w:jc w:val="center"/>
              <w:textAlignment w:val="center"/>
              <w:rPr>
                <w:color w:val="auto"/>
                <w:sz w:val="18"/>
                <w:szCs w:val="18"/>
              </w:rPr>
            </w:pPr>
            <w:r>
              <w:rPr>
                <w:color w:val="auto"/>
                <w:kern w:val="0"/>
                <w:sz w:val="18"/>
                <w:szCs w:val="18"/>
                <w:lang w:bidi="ar"/>
              </w:rPr>
              <w:t>防震减灾科学普及服务</w:t>
            </w:r>
          </w:p>
        </w:tc>
        <w:tc>
          <w:tcPr>
            <w:tcW w:w="1937" w:type="dxa"/>
            <w:noWrap w:val="0"/>
            <w:vAlign w:val="center"/>
          </w:tcPr>
          <w:p w14:paraId="102EE656">
            <w:pPr>
              <w:widowControl/>
              <w:spacing w:line="240" w:lineRule="exact"/>
              <w:jc w:val="center"/>
              <w:textAlignment w:val="center"/>
              <w:rPr>
                <w:color w:val="auto"/>
                <w:sz w:val="18"/>
                <w:szCs w:val="18"/>
              </w:rPr>
            </w:pPr>
            <w:r>
              <w:rPr>
                <w:color w:val="auto"/>
                <w:kern w:val="0"/>
                <w:sz w:val="18"/>
                <w:szCs w:val="18"/>
                <w:lang w:bidi="ar"/>
              </w:rPr>
              <w:t>防震减灾科学普及服务</w:t>
            </w:r>
          </w:p>
        </w:tc>
        <w:tc>
          <w:tcPr>
            <w:tcW w:w="613" w:type="dxa"/>
            <w:noWrap w:val="0"/>
            <w:vAlign w:val="center"/>
          </w:tcPr>
          <w:p w14:paraId="1B22DB79">
            <w:pPr>
              <w:widowControl/>
              <w:spacing w:line="240" w:lineRule="exact"/>
              <w:jc w:val="center"/>
              <w:rPr>
                <w:b/>
                <w:bCs/>
                <w:color w:val="auto"/>
                <w:sz w:val="18"/>
                <w:szCs w:val="18"/>
              </w:rPr>
            </w:pPr>
          </w:p>
        </w:tc>
        <w:tc>
          <w:tcPr>
            <w:tcW w:w="805" w:type="dxa"/>
            <w:noWrap w:val="0"/>
            <w:vAlign w:val="center"/>
          </w:tcPr>
          <w:p w14:paraId="330B344D">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6FFFEA92">
            <w:pPr>
              <w:widowControl/>
              <w:spacing w:line="240" w:lineRule="exact"/>
              <w:textAlignment w:val="center"/>
              <w:rPr>
                <w:color w:val="auto"/>
                <w:sz w:val="18"/>
                <w:szCs w:val="18"/>
              </w:rPr>
            </w:pPr>
            <w:r>
              <w:rPr>
                <w:color w:val="auto"/>
                <w:kern w:val="0"/>
                <w:sz w:val="18"/>
                <w:szCs w:val="18"/>
                <w:lang w:bidi="ar"/>
              </w:rPr>
              <w:t>《中华人民共和国防震减灾法》</w:t>
            </w:r>
          </w:p>
        </w:tc>
        <w:tc>
          <w:tcPr>
            <w:tcW w:w="1391" w:type="dxa"/>
            <w:noWrap w:val="0"/>
            <w:vAlign w:val="center"/>
          </w:tcPr>
          <w:p w14:paraId="0B0DE1C1">
            <w:pPr>
              <w:widowControl/>
              <w:spacing w:line="240" w:lineRule="exact"/>
              <w:jc w:val="center"/>
              <w:textAlignment w:val="center"/>
              <w:rPr>
                <w:color w:val="auto"/>
                <w:sz w:val="18"/>
                <w:szCs w:val="18"/>
              </w:rPr>
            </w:pPr>
            <w:r>
              <w:rPr>
                <w:color w:val="auto"/>
                <w:kern w:val="0"/>
                <w:sz w:val="18"/>
                <w:szCs w:val="18"/>
                <w:lang w:bidi="ar"/>
              </w:rPr>
              <w:t>自然人、营利法人、非营利法人、非法人组织</w:t>
            </w:r>
          </w:p>
        </w:tc>
        <w:tc>
          <w:tcPr>
            <w:tcW w:w="986" w:type="dxa"/>
            <w:noWrap w:val="0"/>
            <w:vAlign w:val="center"/>
          </w:tcPr>
          <w:p w14:paraId="349B3FDB">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75B6CF7">
            <w:pPr>
              <w:widowControl/>
              <w:spacing w:line="240" w:lineRule="exact"/>
              <w:jc w:val="center"/>
              <w:rPr>
                <w:b/>
                <w:bCs/>
                <w:color w:val="auto"/>
                <w:sz w:val="18"/>
                <w:szCs w:val="18"/>
              </w:rPr>
            </w:pPr>
          </w:p>
        </w:tc>
      </w:tr>
      <w:tr w14:paraId="4F72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2BC22289">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市场监管局</w:t>
            </w:r>
          </w:p>
        </w:tc>
        <w:tc>
          <w:tcPr>
            <w:tcW w:w="531" w:type="dxa"/>
            <w:noWrap w:val="0"/>
            <w:vAlign w:val="center"/>
          </w:tcPr>
          <w:p w14:paraId="71FF0E09">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w:t>
            </w:r>
          </w:p>
        </w:tc>
        <w:tc>
          <w:tcPr>
            <w:tcW w:w="536" w:type="dxa"/>
            <w:noWrap w:val="0"/>
            <w:vAlign w:val="center"/>
          </w:tcPr>
          <w:p w14:paraId="3826D981">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741DD1D4">
            <w:pPr>
              <w:widowControl/>
              <w:spacing w:line="240" w:lineRule="exact"/>
              <w:jc w:val="center"/>
              <w:textAlignment w:val="center"/>
              <w:rPr>
                <w:color w:val="auto"/>
                <w:sz w:val="18"/>
                <w:szCs w:val="18"/>
              </w:rPr>
            </w:pPr>
            <w:r>
              <w:rPr>
                <w:color w:val="auto"/>
                <w:kern w:val="0"/>
                <w:sz w:val="18"/>
                <w:szCs w:val="18"/>
                <w:lang w:bidi="ar"/>
              </w:rPr>
              <w:t>企业登记档案资料查询</w:t>
            </w:r>
          </w:p>
        </w:tc>
        <w:tc>
          <w:tcPr>
            <w:tcW w:w="1937" w:type="dxa"/>
            <w:noWrap w:val="0"/>
            <w:vAlign w:val="center"/>
          </w:tcPr>
          <w:p w14:paraId="72EB4008">
            <w:pPr>
              <w:widowControl/>
              <w:spacing w:line="240" w:lineRule="exact"/>
              <w:jc w:val="center"/>
              <w:textAlignment w:val="center"/>
              <w:rPr>
                <w:color w:val="auto"/>
                <w:sz w:val="18"/>
                <w:szCs w:val="18"/>
              </w:rPr>
            </w:pPr>
            <w:r>
              <w:rPr>
                <w:color w:val="auto"/>
                <w:kern w:val="0"/>
                <w:sz w:val="18"/>
                <w:szCs w:val="18"/>
                <w:lang w:bidi="ar"/>
              </w:rPr>
              <w:t>企业登记档案资料查询</w:t>
            </w:r>
          </w:p>
        </w:tc>
        <w:tc>
          <w:tcPr>
            <w:tcW w:w="613" w:type="dxa"/>
            <w:noWrap w:val="0"/>
            <w:vAlign w:val="center"/>
          </w:tcPr>
          <w:p w14:paraId="6A0A9A07">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C52A4EA">
            <w:pPr>
              <w:widowControl/>
              <w:spacing w:line="240" w:lineRule="exact"/>
              <w:jc w:val="center"/>
              <w:rPr>
                <w:b/>
                <w:bCs/>
                <w:color w:val="auto"/>
                <w:sz w:val="18"/>
                <w:szCs w:val="18"/>
              </w:rPr>
            </w:pPr>
          </w:p>
        </w:tc>
        <w:tc>
          <w:tcPr>
            <w:tcW w:w="3450" w:type="dxa"/>
            <w:noWrap w:val="0"/>
            <w:vAlign w:val="center"/>
          </w:tcPr>
          <w:p w14:paraId="7BC43B04">
            <w:pPr>
              <w:widowControl/>
              <w:spacing w:line="240" w:lineRule="exact"/>
              <w:textAlignment w:val="center"/>
              <w:rPr>
                <w:color w:val="auto"/>
                <w:sz w:val="18"/>
                <w:szCs w:val="18"/>
              </w:rPr>
            </w:pPr>
            <w:r>
              <w:rPr>
                <w:color w:val="auto"/>
                <w:kern w:val="0"/>
                <w:sz w:val="18"/>
                <w:szCs w:val="18"/>
                <w:lang w:bidi="ar"/>
              </w:rPr>
              <w:t>《市场监管总局登记注册局关于进一步做好企业登记档案资料工作的通知》（登注函字〔2020〕157号）</w:t>
            </w:r>
          </w:p>
        </w:tc>
        <w:tc>
          <w:tcPr>
            <w:tcW w:w="1391" w:type="dxa"/>
            <w:noWrap w:val="0"/>
            <w:vAlign w:val="center"/>
          </w:tcPr>
          <w:p w14:paraId="129C31AB">
            <w:pPr>
              <w:widowControl/>
              <w:spacing w:line="240" w:lineRule="exact"/>
              <w:jc w:val="center"/>
              <w:textAlignment w:val="center"/>
              <w:rPr>
                <w:color w:val="auto"/>
                <w:sz w:val="18"/>
                <w:szCs w:val="18"/>
              </w:rPr>
            </w:pPr>
            <w:r>
              <w:rPr>
                <w:color w:val="auto"/>
                <w:kern w:val="0"/>
                <w:sz w:val="18"/>
                <w:szCs w:val="18"/>
                <w:lang w:bidi="ar"/>
              </w:rPr>
              <w:t>自然人、营利法人、特别法人、非法人组织</w:t>
            </w:r>
          </w:p>
        </w:tc>
        <w:tc>
          <w:tcPr>
            <w:tcW w:w="986" w:type="dxa"/>
            <w:noWrap w:val="0"/>
            <w:vAlign w:val="center"/>
          </w:tcPr>
          <w:p w14:paraId="5EC16D6A">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5E82A2E">
            <w:pPr>
              <w:widowControl/>
              <w:spacing w:line="240" w:lineRule="exact"/>
              <w:jc w:val="center"/>
              <w:rPr>
                <w:b/>
                <w:bCs/>
                <w:color w:val="auto"/>
                <w:sz w:val="18"/>
                <w:szCs w:val="18"/>
              </w:rPr>
            </w:pPr>
          </w:p>
        </w:tc>
      </w:tr>
      <w:tr w14:paraId="29C6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5B174C0">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5DF91AD8">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2</w:t>
            </w:r>
          </w:p>
        </w:tc>
        <w:tc>
          <w:tcPr>
            <w:tcW w:w="536" w:type="dxa"/>
            <w:noWrap w:val="0"/>
            <w:vAlign w:val="center"/>
          </w:tcPr>
          <w:p w14:paraId="459B44D4">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7950ED76">
            <w:pPr>
              <w:widowControl/>
              <w:spacing w:line="240" w:lineRule="exact"/>
              <w:jc w:val="center"/>
              <w:textAlignment w:val="center"/>
              <w:rPr>
                <w:color w:val="auto"/>
                <w:sz w:val="18"/>
                <w:szCs w:val="18"/>
              </w:rPr>
            </w:pPr>
            <w:r>
              <w:rPr>
                <w:color w:val="auto"/>
                <w:kern w:val="0"/>
                <w:sz w:val="18"/>
                <w:szCs w:val="18"/>
                <w:lang w:bidi="ar"/>
              </w:rPr>
              <w:t>企业信息联络员备案</w:t>
            </w:r>
          </w:p>
        </w:tc>
        <w:tc>
          <w:tcPr>
            <w:tcW w:w="1937" w:type="dxa"/>
            <w:noWrap w:val="0"/>
            <w:vAlign w:val="center"/>
          </w:tcPr>
          <w:p w14:paraId="5DC68286">
            <w:pPr>
              <w:widowControl/>
              <w:spacing w:line="240" w:lineRule="exact"/>
              <w:jc w:val="center"/>
              <w:textAlignment w:val="center"/>
              <w:rPr>
                <w:color w:val="auto"/>
                <w:sz w:val="18"/>
                <w:szCs w:val="18"/>
              </w:rPr>
            </w:pPr>
            <w:r>
              <w:rPr>
                <w:color w:val="auto"/>
                <w:kern w:val="0"/>
                <w:sz w:val="18"/>
                <w:szCs w:val="18"/>
                <w:lang w:bidi="ar"/>
              </w:rPr>
              <w:t>企业信息联络员备案</w:t>
            </w:r>
          </w:p>
        </w:tc>
        <w:tc>
          <w:tcPr>
            <w:tcW w:w="613" w:type="dxa"/>
            <w:noWrap w:val="0"/>
            <w:vAlign w:val="center"/>
          </w:tcPr>
          <w:p w14:paraId="2A5E6D5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D8D0C42">
            <w:pPr>
              <w:widowControl/>
              <w:spacing w:line="240" w:lineRule="exact"/>
              <w:jc w:val="center"/>
              <w:rPr>
                <w:b/>
                <w:bCs/>
                <w:color w:val="auto"/>
                <w:sz w:val="18"/>
                <w:szCs w:val="18"/>
              </w:rPr>
            </w:pPr>
          </w:p>
        </w:tc>
        <w:tc>
          <w:tcPr>
            <w:tcW w:w="3450" w:type="dxa"/>
            <w:noWrap w:val="0"/>
            <w:vAlign w:val="center"/>
          </w:tcPr>
          <w:p w14:paraId="70762355">
            <w:pPr>
              <w:widowControl/>
              <w:spacing w:line="240" w:lineRule="exact"/>
              <w:textAlignment w:val="center"/>
              <w:rPr>
                <w:color w:val="auto"/>
                <w:sz w:val="18"/>
                <w:szCs w:val="18"/>
              </w:rPr>
            </w:pPr>
            <w:r>
              <w:rPr>
                <w:color w:val="auto"/>
                <w:kern w:val="0"/>
                <w:sz w:val="18"/>
                <w:szCs w:val="18"/>
                <w:lang w:bidi="ar"/>
              </w:rPr>
              <w:t>《四川省工商行政管理局关于印发〈四川省企业年度报告暂行办法〉、〈四川省企业信息联络员备案办法〉的通知》（川工商发〔2014〕182号）</w:t>
            </w:r>
          </w:p>
        </w:tc>
        <w:tc>
          <w:tcPr>
            <w:tcW w:w="1391" w:type="dxa"/>
            <w:noWrap w:val="0"/>
            <w:vAlign w:val="center"/>
          </w:tcPr>
          <w:p w14:paraId="51D609A2">
            <w:pPr>
              <w:widowControl/>
              <w:spacing w:line="240" w:lineRule="exact"/>
              <w:jc w:val="center"/>
              <w:textAlignment w:val="center"/>
              <w:rPr>
                <w:color w:val="auto"/>
                <w:sz w:val="18"/>
                <w:szCs w:val="18"/>
              </w:rPr>
            </w:pPr>
            <w:r>
              <w:rPr>
                <w:color w:val="auto"/>
                <w:kern w:val="0"/>
                <w:sz w:val="18"/>
                <w:szCs w:val="18"/>
                <w:lang w:bidi="ar"/>
              </w:rPr>
              <w:t>营利法人、非法人组织</w:t>
            </w:r>
          </w:p>
        </w:tc>
        <w:tc>
          <w:tcPr>
            <w:tcW w:w="986" w:type="dxa"/>
            <w:noWrap w:val="0"/>
            <w:vAlign w:val="center"/>
          </w:tcPr>
          <w:p w14:paraId="20FC2667">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3E6CABF">
            <w:pPr>
              <w:widowControl/>
              <w:spacing w:line="240" w:lineRule="exact"/>
              <w:jc w:val="center"/>
              <w:rPr>
                <w:b/>
                <w:bCs/>
                <w:color w:val="auto"/>
                <w:sz w:val="18"/>
                <w:szCs w:val="18"/>
              </w:rPr>
            </w:pPr>
          </w:p>
        </w:tc>
      </w:tr>
      <w:tr w14:paraId="4C4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5A58A68B">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市场监管局</w:t>
            </w:r>
          </w:p>
        </w:tc>
        <w:tc>
          <w:tcPr>
            <w:tcW w:w="531" w:type="dxa"/>
            <w:noWrap w:val="0"/>
            <w:vAlign w:val="center"/>
          </w:tcPr>
          <w:p w14:paraId="4B59B36A">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3</w:t>
            </w:r>
          </w:p>
        </w:tc>
        <w:tc>
          <w:tcPr>
            <w:tcW w:w="536" w:type="dxa"/>
            <w:noWrap w:val="0"/>
            <w:vAlign w:val="center"/>
          </w:tcPr>
          <w:p w14:paraId="0C0F2DC1">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7CB08D57">
            <w:pPr>
              <w:widowControl/>
              <w:spacing w:line="240" w:lineRule="exact"/>
              <w:jc w:val="center"/>
              <w:textAlignment w:val="center"/>
              <w:rPr>
                <w:color w:val="auto"/>
                <w:sz w:val="18"/>
                <w:szCs w:val="18"/>
              </w:rPr>
            </w:pPr>
            <w:r>
              <w:rPr>
                <w:color w:val="auto"/>
                <w:kern w:val="0"/>
                <w:sz w:val="18"/>
                <w:szCs w:val="18"/>
                <w:lang w:bidi="ar"/>
              </w:rPr>
              <w:t>“守合同重信用企业”公示</w:t>
            </w:r>
          </w:p>
        </w:tc>
        <w:tc>
          <w:tcPr>
            <w:tcW w:w="1937" w:type="dxa"/>
            <w:noWrap w:val="0"/>
            <w:vAlign w:val="center"/>
          </w:tcPr>
          <w:p w14:paraId="6BC9C9A5">
            <w:pPr>
              <w:widowControl/>
              <w:spacing w:line="240" w:lineRule="exact"/>
              <w:jc w:val="center"/>
              <w:textAlignment w:val="center"/>
              <w:rPr>
                <w:strike/>
                <w:dstrike w:val="0"/>
                <w:color w:val="auto"/>
                <w:sz w:val="18"/>
                <w:szCs w:val="18"/>
              </w:rPr>
            </w:pPr>
            <w:r>
              <w:rPr>
                <w:color w:val="auto"/>
                <w:kern w:val="0"/>
                <w:sz w:val="18"/>
                <w:szCs w:val="18"/>
                <w:lang w:bidi="ar"/>
              </w:rPr>
              <w:t>县级“守合同重信用企业”公示</w:t>
            </w:r>
          </w:p>
        </w:tc>
        <w:tc>
          <w:tcPr>
            <w:tcW w:w="613" w:type="dxa"/>
            <w:noWrap w:val="0"/>
            <w:vAlign w:val="center"/>
          </w:tcPr>
          <w:p w14:paraId="0FFF707B">
            <w:pPr>
              <w:widowControl/>
              <w:spacing w:line="240" w:lineRule="exact"/>
              <w:jc w:val="center"/>
              <w:rPr>
                <w:b/>
                <w:bCs/>
                <w:strike/>
                <w:dstrike w:val="0"/>
                <w:color w:val="auto"/>
                <w:sz w:val="18"/>
                <w:szCs w:val="18"/>
              </w:rPr>
            </w:pPr>
            <w:r>
              <w:rPr>
                <w:color w:val="auto"/>
                <w:kern w:val="0"/>
                <w:sz w:val="18"/>
                <w:szCs w:val="18"/>
                <w:lang w:bidi="ar"/>
              </w:rPr>
              <w:t>√</w:t>
            </w:r>
          </w:p>
        </w:tc>
        <w:tc>
          <w:tcPr>
            <w:tcW w:w="805" w:type="dxa"/>
            <w:noWrap w:val="0"/>
            <w:vAlign w:val="center"/>
          </w:tcPr>
          <w:p w14:paraId="40DEF8BD">
            <w:pPr>
              <w:widowControl/>
              <w:spacing w:line="240" w:lineRule="exact"/>
              <w:jc w:val="center"/>
              <w:textAlignment w:val="center"/>
              <w:rPr>
                <w:strike/>
                <w:dstrike w:val="0"/>
                <w:color w:val="auto"/>
                <w:sz w:val="18"/>
                <w:szCs w:val="18"/>
              </w:rPr>
            </w:pPr>
          </w:p>
        </w:tc>
        <w:tc>
          <w:tcPr>
            <w:tcW w:w="3450" w:type="dxa"/>
            <w:noWrap w:val="0"/>
            <w:vAlign w:val="center"/>
          </w:tcPr>
          <w:p w14:paraId="5C37F7AE">
            <w:pPr>
              <w:widowControl/>
              <w:spacing w:line="240" w:lineRule="exact"/>
              <w:textAlignment w:val="center"/>
              <w:rPr>
                <w:strike/>
                <w:dstrike w:val="0"/>
                <w:color w:val="auto"/>
                <w:sz w:val="18"/>
                <w:szCs w:val="18"/>
              </w:rPr>
            </w:pPr>
            <w:r>
              <w:rPr>
                <w:color w:val="auto"/>
                <w:kern w:val="0"/>
                <w:sz w:val="18"/>
                <w:szCs w:val="18"/>
                <w:lang w:bidi="ar"/>
              </w:rPr>
              <w:t>《四川省合同监督条例》（四川省第十一届人民代表大会常务委员会公告第45号）</w:t>
            </w:r>
          </w:p>
        </w:tc>
        <w:tc>
          <w:tcPr>
            <w:tcW w:w="1391" w:type="dxa"/>
            <w:noWrap w:val="0"/>
            <w:vAlign w:val="center"/>
          </w:tcPr>
          <w:p w14:paraId="0E5B9CEE">
            <w:pPr>
              <w:widowControl/>
              <w:spacing w:line="240" w:lineRule="exact"/>
              <w:jc w:val="center"/>
              <w:textAlignment w:val="center"/>
              <w:rPr>
                <w:strike/>
                <w:dstrike w:val="0"/>
                <w:color w:val="auto"/>
                <w:sz w:val="18"/>
                <w:szCs w:val="18"/>
              </w:rPr>
            </w:pPr>
            <w:r>
              <w:rPr>
                <w:color w:val="auto"/>
                <w:kern w:val="0"/>
                <w:sz w:val="18"/>
                <w:szCs w:val="18"/>
                <w:lang w:bidi="ar"/>
              </w:rPr>
              <w:t>营利法人、特别法人、非法人组织</w:t>
            </w:r>
          </w:p>
        </w:tc>
        <w:tc>
          <w:tcPr>
            <w:tcW w:w="986" w:type="dxa"/>
            <w:noWrap w:val="0"/>
            <w:vAlign w:val="center"/>
          </w:tcPr>
          <w:p w14:paraId="112B27BD">
            <w:pPr>
              <w:widowControl/>
              <w:spacing w:line="240" w:lineRule="exact"/>
              <w:jc w:val="center"/>
              <w:textAlignment w:val="center"/>
              <w:rPr>
                <w:strike/>
                <w:dstrike w:val="0"/>
                <w:color w:val="auto"/>
                <w:sz w:val="18"/>
                <w:szCs w:val="18"/>
              </w:rPr>
            </w:pPr>
            <w:r>
              <w:rPr>
                <w:color w:val="auto"/>
                <w:kern w:val="0"/>
                <w:sz w:val="18"/>
                <w:szCs w:val="18"/>
                <w:lang w:bidi="ar"/>
              </w:rPr>
              <w:t>县</w:t>
            </w:r>
          </w:p>
        </w:tc>
        <w:tc>
          <w:tcPr>
            <w:tcW w:w="766" w:type="dxa"/>
            <w:noWrap w:val="0"/>
            <w:vAlign w:val="center"/>
          </w:tcPr>
          <w:p w14:paraId="7A0B8E3F">
            <w:pPr>
              <w:widowControl/>
              <w:spacing w:line="240" w:lineRule="exact"/>
              <w:jc w:val="center"/>
              <w:rPr>
                <w:rFonts w:hint="eastAsia" w:eastAsia="仿宋_GB2312"/>
                <w:b/>
                <w:bCs/>
                <w:strike/>
                <w:dstrike w:val="0"/>
                <w:color w:val="auto"/>
                <w:sz w:val="18"/>
                <w:szCs w:val="18"/>
                <w:lang w:val="en-US" w:eastAsia="zh-CN"/>
              </w:rPr>
            </w:pPr>
          </w:p>
        </w:tc>
      </w:tr>
      <w:tr w14:paraId="592C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40FFB786">
            <w:pPr>
              <w:widowControl/>
              <w:spacing w:line="210" w:lineRule="exact"/>
              <w:jc w:val="center"/>
              <w:textAlignment w:val="center"/>
              <w:rPr>
                <w:rFonts w:hint="eastAsia"/>
                <w:color w:val="auto"/>
                <w:kern w:val="0"/>
                <w:sz w:val="18"/>
                <w:szCs w:val="18"/>
                <w:lang w:val="en-US" w:eastAsia="zh-CN" w:bidi="ar"/>
              </w:rPr>
            </w:pPr>
          </w:p>
        </w:tc>
        <w:tc>
          <w:tcPr>
            <w:tcW w:w="531" w:type="dxa"/>
            <w:noWrap w:val="0"/>
            <w:vAlign w:val="center"/>
          </w:tcPr>
          <w:p w14:paraId="61556336">
            <w:pPr>
              <w:widowControl/>
              <w:spacing w:line="21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4</w:t>
            </w:r>
          </w:p>
        </w:tc>
        <w:tc>
          <w:tcPr>
            <w:tcW w:w="536" w:type="dxa"/>
            <w:noWrap w:val="0"/>
            <w:vAlign w:val="center"/>
          </w:tcPr>
          <w:p w14:paraId="0CA01D16">
            <w:pPr>
              <w:widowControl/>
              <w:numPr>
                <w:ilvl w:val="0"/>
                <w:numId w:val="1"/>
              </w:numPr>
              <w:spacing w:line="21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21CF3CAC">
            <w:pPr>
              <w:widowControl/>
              <w:spacing w:line="210" w:lineRule="exact"/>
              <w:jc w:val="center"/>
              <w:textAlignment w:val="center"/>
              <w:rPr>
                <w:color w:val="auto"/>
                <w:sz w:val="18"/>
                <w:szCs w:val="18"/>
              </w:rPr>
            </w:pPr>
            <w:r>
              <w:rPr>
                <w:color w:val="auto"/>
                <w:kern w:val="0"/>
                <w:sz w:val="18"/>
                <w:szCs w:val="18"/>
                <w:lang w:bidi="ar"/>
              </w:rPr>
              <w:t>消费纠纷调解</w:t>
            </w:r>
          </w:p>
        </w:tc>
        <w:tc>
          <w:tcPr>
            <w:tcW w:w="1937" w:type="dxa"/>
            <w:noWrap w:val="0"/>
            <w:vAlign w:val="center"/>
          </w:tcPr>
          <w:p w14:paraId="658EA7CB">
            <w:pPr>
              <w:widowControl/>
              <w:spacing w:line="210" w:lineRule="exact"/>
              <w:jc w:val="center"/>
              <w:textAlignment w:val="center"/>
              <w:rPr>
                <w:color w:val="auto"/>
                <w:sz w:val="18"/>
                <w:szCs w:val="18"/>
              </w:rPr>
            </w:pPr>
            <w:r>
              <w:rPr>
                <w:color w:val="auto"/>
                <w:kern w:val="0"/>
                <w:sz w:val="18"/>
                <w:szCs w:val="18"/>
                <w:lang w:bidi="ar"/>
              </w:rPr>
              <w:t>消费纠纷调解</w:t>
            </w:r>
          </w:p>
        </w:tc>
        <w:tc>
          <w:tcPr>
            <w:tcW w:w="613" w:type="dxa"/>
            <w:noWrap w:val="0"/>
            <w:vAlign w:val="center"/>
          </w:tcPr>
          <w:p w14:paraId="45F1E5E6">
            <w:pPr>
              <w:widowControl/>
              <w:spacing w:line="21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FDE9765">
            <w:pPr>
              <w:widowControl/>
              <w:spacing w:line="210" w:lineRule="exact"/>
              <w:jc w:val="center"/>
              <w:rPr>
                <w:b/>
                <w:bCs/>
                <w:color w:val="auto"/>
                <w:sz w:val="18"/>
                <w:szCs w:val="18"/>
              </w:rPr>
            </w:pPr>
          </w:p>
        </w:tc>
        <w:tc>
          <w:tcPr>
            <w:tcW w:w="3450" w:type="dxa"/>
            <w:noWrap w:val="0"/>
            <w:vAlign w:val="center"/>
          </w:tcPr>
          <w:p w14:paraId="177FF394">
            <w:pPr>
              <w:widowControl/>
              <w:spacing w:line="210" w:lineRule="exact"/>
              <w:textAlignment w:val="center"/>
              <w:rPr>
                <w:color w:val="auto"/>
                <w:sz w:val="18"/>
                <w:szCs w:val="18"/>
              </w:rPr>
            </w:pPr>
            <w:r>
              <w:rPr>
                <w:color w:val="auto"/>
                <w:kern w:val="0"/>
                <w:sz w:val="18"/>
                <w:szCs w:val="18"/>
                <w:lang w:bidi="ar"/>
              </w:rPr>
              <w:t>《中华人民共和国消费者权益保护法》</w:t>
            </w:r>
          </w:p>
        </w:tc>
        <w:tc>
          <w:tcPr>
            <w:tcW w:w="1391" w:type="dxa"/>
            <w:noWrap w:val="0"/>
            <w:vAlign w:val="center"/>
          </w:tcPr>
          <w:p w14:paraId="2DA8E211">
            <w:pPr>
              <w:widowControl/>
              <w:spacing w:line="21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6E1DD94">
            <w:pPr>
              <w:widowControl/>
              <w:spacing w:line="210" w:lineRule="exact"/>
              <w:jc w:val="center"/>
              <w:textAlignment w:val="center"/>
              <w:rPr>
                <w:color w:val="auto"/>
                <w:sz w:val="18"/>
                <w:szCs w:val="18"/>
              </w:rPr>
            </w:pPr>
            <w:r>
              <w:rPr>
                <w:color w:val="auto"/>
                <w:kern w:val="0"/>
                <w:sz w:val="18"/>
                <w:szCs w:val="18"/>
                <w:lang w:bidi="ar"/>
              </w:rPr>
              <w:t>市、县</w:t>
            </w:r>
          </w:p>
        </w:tc>
        <w:tc>
          <w:tcPr>
            <w:tcW w:w="766" w:type="dxa"/>
            <w:noWrap/>
            <w:vAlign w:val="center"/>
          </w:tcPr>
          <w:p w14:paraId="6762FCE1">
            <w:pPr>
              <w:widowControl/>
              <w:spacing w:line="210" w:lineRule="exact"/>
              <w:jc w:val="center"/>
              <w:rPr>
                <w:color w:val="auto"/>
                <w:sz w:val="18"/>
                <w:szCs w:val="18"/>
              </w:rPr>
            </w:pPr>
          </w:p>
        </w:tc>
      </w:tr>
      <w:tr w14:paraId="7724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6809C926">
            <w:pPr>
              <w:widowControl/>
              <w:spacing w:line="21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人防办</w:t>
            </w:r>
          </w:p>
        </w:tc>
        <w:tc>
          <w:tcPr>
            <w:tcW w:w="531" w:type="dxa"/>
            <w:noWrap w:val="0"/>
            <w:vAlign w:val="center"/>
          </w:tcPr>
          <w:p w14:paraId="43D28372">
            <w:pPr>
              <w:widowControl/>
              <w:spacing w:line="21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w:t>
            </w:r>
          </w:p>
        </w:tc>
        <w:tc>
          <w:tcPr>
            <w:tcW w:w="536" w:type="dxa"/>
            <w:noWrap w:val="0"/>
            <w:vAlign w:val="center"/>
          </w:tcPr>
          <w:p w14:paraId="0050172A">
            <w:pPr>
              <w:widowControl/>
              <w:numPr>
                <w:ilvl w:val="0"/>
                <w:numId w:val="1"/>
              </w:numPr>
              <w:spacing w:line="21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74394E09">
            <w:pPr>
              <w:widowControl/>
              <w:spacing w:line="210" w:lineRule="exact"/>
              <w:jc w:val="center"/>
              <w:textAlignment w:val="center"/>
              <w:rPr>
                <w:color w:val="auto"/>
                <w:sz w:val="18"/>
                <w:szCs w:val="18"/>
              </w:rPr>
            </w:pPr>
            <w:r>
              <w:rPr>
                <w:color w:val="auto"/>
                <w:kern w:val="0"/>
                <w:sz w:val="18"/>
                <w:szCs w:val="18"/>
                <w:lang w:bidi="ar"/>
              </w:rPr>
              <w:t>人防警报试鸣及宣传咨询服务</w:t>
            </w:r>
          </w:p>
        </w:tc>
        <w:tc>
          <w:tcPr>
            <w:tcW w:w="1937" w:type="dxa"/>
            <w:noWrap w:val="0"/>
            <w:vAlign w:val="center"/>
          </w:tcPr>
          <w:p w14:paraId="1F085EF0">
            <w:pPr>
              <w:widowControl/>
              <w:spacing w:line="210" w:lineRule="exact"/>
              <w:jc w:val="center"/>
              <w:textAlignment w:val="center"/>
              <w:rPr>
                <w:color w:val="auto"/>
                <w:sz w:val="18"/>
                <w:szCs w:val="18"/>
              </w:rPr>
            </w:pPr>
            <w:r>
              <w:rPr>
                <w:color w:val="auto"/>
                <w:kern w:val="0"/>
                <w:sz w:val="18"/>
                <w:szCs w:val="18"/>
                <w:lang w:bidi="ar"/>
              </w:rPr>
              <w:t>人防警报试鸣及宣传咨询服务</w:t>
            </w:r>
          </w:p>
        </w:tc>
        <w:tc>
          <w:tcPr>
            <w:tcW w:w="613" w:type="dxa"/>
            <w:noWrap w:val="0"/>
            <w:vAlign w:val="center"/>
          </w:tcPr>
          <w:p w14:paraId="5F8B87D1">
            <w:pPr>
              <w:widowControl/>
              <w:spacing w:line="210" w:lineRule="exact"/>
              <w:jc w:val="center"/>
              <w:rPr>
                <w:b/>
                <w:bCs/>
                <w:color w:val="auto"/>
                <w:sz w:val="18"/>
                <w:szCs w:val="18"/>
              </w:rPr>
            </w:pPr>
          </w:p>
        </w:tc>
        <w:tc>
          <w:tcPr>
            <w:tcW w:w="805" w:type="dxa"/>
            <w:noWrap w:val="0"/>
            <w:vAlign w:val="center"/>
          </w:tcPr>
          <w:p w14:paraId="1F59883D">
            <w:pPr>
              <w:widowControl/>
              <w:spacing w:line="21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5FCF1BF2">
            <w:pPr>
              <w:widowControl/>
              <w:spacing w:line="210" w:lineRule="exact"/>
              <w:textAlignment w:val="center"/>
              <w:rPr>
                <w:color w:val="auto"/>
                <w:sz w:val="18"/>
                <w:szCs w:val="18"/>
              </w:rPr>
            </w:pPr>
            <w:r>
              <w:rPr>
                <w:color w:val="auto"/>
                <w:kern w:val="0"/>
                <w:sz w:val="18"/>
                <w:szCs w:val="18"/>
                <w:lang w:bidi="ar"/>
              </w:rPr>
              <w:t>《中华人民共和国人民防空法》</w:t>
            </w:r>
          </w:p>
        </w:tc>
        <w:tc>
          <w:tcPr>
            <w:tcW w:w="1391" w:type="dxa"/>
            <w:noWrap w:val="0"/>
            <w:vAlign w:val="center"/>
          </w:tcPr>
          <w:p w14:paraId="7F9D9DEF">
            <w:pPr>
              <w:widowControl/>
              <w:spacing w:line="21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7A07DEAA">
            <w:pPr>
              <w:widowControl/>
              <w:spacing w:line="21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E28DABE">
            <w:pPr>
              <w:widowControl/>
              <w:spacing w:line="210" w:lineRule="exact"/>
              <w:jc w:val="center"/>
              <w:rPr>
                <w:b/>
                <w:bCs/>
                <w:color w:val="auto"/>
                <w:sz w:val="18"/>
                <w:szCs w:val="18"/>
              </w:rPr>
            </w:pPr>
          </w:p>
        </w:tc>
      </w:tr>
      <w:tr w14:paraId="3421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1BF5612">
            <w:pPr>
              <w:widowControl/>
              <w:spacing w:line="210" w:lineRule="exact"/>
              <w:jc w:val="center"/>
              <w:textAlignment w:val="center"/>
              <w:rPr>
                <w:rFonts w:hint="eastAsia"/>
                <w:color w:val="auto"/>
                <w:kern w:val="0"/>
                <w:sz w:val="18"/>
                <w:szCs w:val="18"/>
                <w:lang w:val="en-US" w:eastAsia="zh-CN" w:bidi="ar"/>
              </w:rPr>
            </w:pPr>
          </w:p>
        </w:tc>
        <w:tc>
          <w:tcPr>
            <w:tcW w:w="531" w:type="dxa"/>
            <w:noWrap w:val="0"/>
            <w:vAlign w:val="center"/>
          </w:tcPr>
          <w:p w14:paraId="5E381574">
            <w:pPr>
              <w:widowControl/>
              <w:spacing w:line="21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2</w:t>
            </w:r>
          </w:p>
        </w:tc>
        <w:tc>
          <w:tcPr>
            <w:tcW w:w="536" w:type="dxa"/>
            <w:noWrap w:val="0"/>
            <w:vAlign w:val="center"/>
          </w:tcPr>
          <w:p w14:paraId="0E8081FB">
            <w:pPr>
              <w:widowControl/>
              <w:numPr>
                <w:ilvl w:val="0"/>
                <w:numId w:val="1"/>
              </w:numPr>
              <w:spacing w:line="21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07999BF9">
            <w:pPr>
              <w:widowControl/>
              <w:spacing w:line="210" w:lineRule="exact"/>
              <w:jc w:val="center"/>
              <w:textAlignment w:val="center"/>
              <w:rPr>
                <w:color w:val="auto"/>
                <w:sz w:val="18"/>
                <w:szCs w:val="18"/>
              </w:rPr>
            </w:pPr>
            <w:r>
              <w:rPr>
                <w:color w:val="auto"/>
                <w:kern w:val="0"/>
                <w:sz w:val="18"/>
                <w:szCs w:val="18"/>
                <w:lang w:bidi="ar"/>
              </w:rPr>
              <w:t>人民防空工程平时使用备案</w:t>
            </w:r>
          </w:p>
        </w:tc>
        <w:tc>
          <w:tcPr>
            <w:tcW w:w="1937" w:type="dxa"/>
            <w:noWrap w:val="0"/>
            <w:vAlign w:val="center"/>
          </w:tcPr>
          <w:p w14:paraId="0F867A8D">
            <w:pPr>
              <w:widowControl/>
              <w:spacing w:line="210" w:lineRule="exact"/>
              <w:jc w:val="center"/>
              <w:textAlignment w:val="center"/>
              <w:rPr>
                <w:color w:val="auto"/>
                <w:sz w:val="18"/>
                <w:szCs w:val="18"/>
              </w:rPr>
            </w:pPr>
            <w:r>
              <w:rPr>
                <w:color w:val="auto"/>
                <w:kern w:val="0"/>
                <w:sz w:val="18"/>
                <w:szCs w:val="18"/>
                <w:lang w:bidi="ar"/>
              </w:rPr>
              <w:t>人民防空工程平时使用备案</w:t>
            </w:r>
          </w:p>
        </w:tc>
        <w:tc>
          <w:tcPr>
            <w:tcW w:w="613" w:type="dxa"/>
            <w:noWrap w:val="0"/>
            <w:vAlign w:val="center"/>
          </w:tcPr>
          <w:p w14:paraId="5FA11223">
            <w:pPr>
              <w:widowControl/>
              <w:spacing w:line="21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2CFC341">
            <w:pPr>
              <w:widowControl/>
              <w:spacing w:line="210" w:lineRule="exact"/>
              <w:jc w:val="center"/>
              <w:rPr>
                <w:b/>
                <w:bCs/>
                <w:color w:val="auto"/>
                <w:sz w:val="18"/>
                <w:szCs w:val="18"/>
              </w:rPr>
            </w:pPr>
          </w:p>
        </w:tc>
        <w:tc>
          <w:tcPr>
            <w:tcW w:w="3450" w:type="dxa"/>
            <w:noWrap w:val="0"/>
            <w:vAlign w:val="center"/>
          </w:tcPr>
          <w:p w14:paraId="518BF050">
            <w:pPr>
              <w:widowControl/>
              <w:spacing w:line="210" w:lineRule="exact"/>
              <w:textAlignment w:val="center"/>
              <w:rPr>
                <w:color w:val="auto"/>
                <w:sz w:val="18"/>
                <w:szCs w:val="18"/>
              </w:rPr>
            </w:pPr>
            <w:r>
              <w:rPr>
                <w:color w:val="auto"/>
                <w:kern w:val="0"/>
                <w:sz w:val="18"/>
                <w:szCs w:val="18"/>
                <w:lang w:bidi="ar"/>
              </w:rPr>
              <w:t>《人民防空工程平时开发利用管理办法》（国人防办字〔2001〕211号）</w:t>
            </w:r>
          </w:p>
        </w:tc>
        <w:tc>
          <w:tcPr>
            <w:tcW w:w="1391" w:type="dxa"/>
            <w:noWrap w:val="0"/>
            <w:vAlign w:val="center"/>
          </w:tcPr>
          <w:p w14:paraId="36369986">
            <w:pPr>
              <w:widowControl/>
              <w:spacing w:line="21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1EB0DBCE">
            <w:pPr>
              <w:widowControl/>
              <w:spacing w:line="21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1976FDC">
            <w:pPr>
              <w:widowControl/>
              <w:spacing w:line="210" w:lineRule="exact"/>
              <w:jc w:val="center"/>
              <w:rPr>
                <w:b/>
                <w:bCs/>
                <w:color w:val="auto"/>
                <w:sz w:val="18"/>
                <w:szCs w:val="18"/>
              </w:rPr>
            </w:pPr>
          </w:p>
        </w:tc>
      </w:tr>
      <w:tr w14:paraId="2A17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7C6FA61F">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医保局</w:t>
            </w:r>
          </w:p>
        </w:tc>
        <w:tc>
          <w:tcPr>
            <w:tcW w:w="531" w:type="dxa"/>
            <w:vMerge w:val="restart"/>
            <w:noWrap w:val="0"/>
            <w:vAlign w:val="center"/>
          </w:tcPr>
          <w:p w14:paraId="44D8B905">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w:t>
            </w:r>
          </w:p>
        </w:tc>
        <w:tc>
          <w:tcPr>
            <w:tcW w:w="536" w:type="dxa"/>
            <w:noWrap w:val="0"/>
            <w:vAlign w:val="center"/>
          </w:tcPr>
          <w:p w14:paraId="569EBFA0">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11703FC2">
            <w:pPr>
              <w:widowControl/>
              <w:spacing w:line="240" w:lineRule="exact"/>
              <w:jc w:val="center"/>
              <w:textAlignment w:val="center"/>
              <w:rPr>
                <w:color w:val="auto"/>
                <w:sz w:val="18"/>
                <w:szCs w:val="18"/>
              </w:rPr>
            </w:pPr>
            <w:r>
              <w:rPr>
                <w:color w:val="auto"/>
                <w:kern w:val="0"/>
                <w:sz w:val="18"/>
                <w:szCs w:val="18"/>
                <w:lang w:bidi="ar"/>
              </w:rPr>
              <w:t>基本医疗保险参保和变更登记</w:t>
            </w:r>
          </w:p>
        </w:tc>
        <w:tc>
          <w:tcPr>
            <w:tcW w:w="1937" w:type="dxa"/>
            <w:noWrap w:val="0"/>
            <w:vAlign w:val="center"/>
          </w:tcPr>
          <w:p w14:paraId="096CE918">
            <w:pPr>
              <w:widowControl/>
              <w:spacing w:line="240" w:lineRule="exact"/>
              <w:jc w:val="center"/>
              <w:textAlignment w:val="center"/>
              <w:rPr>
                <w:color w:val="auto"/>
                <w:sz w:val="18"/>
                <w:szCs w:val="18"/>
              </w:rPr>
            </w:pPr>
            <w:r>
              <w:rPr>
                <w:color w:val="auto"/>
                <w:kern w:val="0"/>
                <w:sz w:val="18"/>
                <w:szCs w:val="18"/>
                <w:lang w:bidi="ar"/>
              </w:rPr>
              <w:t>单位参保登记</w:t>
            </w:r>
          </w:p>
        </w:tc>
        <w:tc>
          <w:tcPr>
            <w:tcW w:w="613" w:type="dxa"/>
            <w:noWrap w:val="0"/>
            <w:vAlign w:val="center"/>
          </w:tcPr>
          <w:p w14:paraId="07B10D78">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21DF7E8">
            <w:pPr>
              <w:widowControl/>
              <w:spacing w:line="240" w:lineRule="exact"/>
              <w:jc w:val="center"/>
              <w:rPr>
                <w:color w:val="auto"/>
                <w:sz w:val="18"/>
                <w:szCs w:val="18"/>
              </w:rPr>
            </w:pPr>
          </w:p>
        </w:tc>
        <w:tc>
          <w:tcPr>
            <w:tcW w:w="3450" w:type="dxa"/>
            <w:noWrap w:val="0"/>
            <w:vAlign w:val="center"/>
          </w:tcPr>
          <w:p w14:paraId="3139B81A">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62B16F72">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4A32251D">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C95F324">
            <w:pPr>
              <w:widowControl/>
              <w:spacing w:line="240" w:lineRule="exact"/>
              <w:jc w:val="center"/>
              <w:rPr>
                <w:b/>
                <w:bCs/>
                <w:color w:val="auto"/>
                <w:sz w:val="18"/>
                <w:szCs w:val="18"/>
              </w:rPr>
            </w:pPr>
          </w:p>
        </w:tc>
      </w:tr>
      <w:tr w14:paraId="4267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E840E54">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3D9BA01">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F7E28AB">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7D904B9A">
            <w:pPr>
              <w:widowControl/>
              <w:spacing w:line="240" w:lineRule="exact"/>
              <w:jc w:val="center"/>
              <w:rPr>
                <w:color w:val="auto"/>
                <w:sz w:val="18"/>
                <w:szCs w:val="18"/>
              </w:rPr>
            </w:pPr>
          </w:p>
        </w:tc>
        <w:tc>
          <w:tcPr>
            <w:tcW w:w="1937" w:type="dxa"/>
            <w:noWrap w:val="0"/>
            <w:vAlign w:val="center"/>
          </w:tcPr>
          <w:p w14:paraId="0ED54006">
            <w:pPr>
              <w:widowControl/>
              <w:spacing w:line="240" w:lineRule="exact"/>
              <w:jc w:val="center"/>
              <w:textAlignment w:val="center"/>
              <w:rPr>
                <w:color w:val="auto"/>
                <w:sz w:val="18"/>
                <w:szCs w:val="18"/>
              </w:rPr>
            </w:pPr>
            <w:r>
              <w:rPr>
                <w:color w:val="auto"/>
                <w:kern w:val="0"/>
                <w:sz w:val="18"/>
                <w:szCs w:val="18"/>
                <w:lang w:bidi="ar"/>
              </w:rPr>
              <w:t>职工参保登记</w:t>
            </w:r>
          </w:p>
        </w:tc>
        <w:tc>
          <w:tcPr>
            <w:tcW w:w="613" w:type="dxa"/>
            <w:noWrap w:val="0"/>
            <w:vAlign w:val="center"/>
          </w:tcPr>
          <w:p w14:paraId="2E568C7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5291F82">
            <w:pPr>
              <w:widowControl/>
              <w:spacing w:line="240" w:lineRule="exact"/>
              <w:jc w:val="center"/>
              <w:rPr>
                <w:color w:val="auto"/>
                <w:sz w:val="18"/>
                <w:szCs w:val="18"/>
              </w:rPr>
            </w:pPr>
          </w:p>
        </w:tc>
        <w:tc>
          <w:tcPr>
            <w:tcW w:w="3450" w:type="dxa"/>
            <w:noWrap w:val="0"/>
            <w:vAlign w:val="center"/>
          </w:tcPr>
          <w:p w14:paraId="3E2A2248">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06108DB4">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2BE9409">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E94761A">
            <w:pPr>
              <w:widowControl/>
              <w:spacing w:line="240" w:lineRule="exact"/>
              <w:jc w:val="center"/>
              <w:rPr>
                <w:b/>
                <w:bCs/>
                <w:color w:val="auto"/>
                <w:sz w:val="18"/>
                <w:szCs w:val="18"/>
              </w:rPr>
            </w:pPr>
          </w:p>
        </w:tc>
      </w:tr>
      <w:tr w14:paraId="414B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972C717">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3F56065">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4C0C51E">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2BFAA9D">
            <w:pPr>
              <w:widowControl/>
              <w:spacing w:line="240" w:lineRule="exact"/>
              <w:jc w:val="center"/>
              <w:rPr>
                <w:color w:val="auto"/>
                <w:sz w:val="18"/>
                <w:szCs w:val="18"/>
              </w:rPr>
            </w:pPr>
          </w:p>
        </w:tc>
        <w:tc>
          <w:tcPr>
            <w:tcW w:w="1937" w:type="dxa"/>
            <w:noWrap w:val="0"/>
            <w:vAlign w:val="center"/>
          </w:tcPr>
          <w:p w14:paraId="651BEBAB">
            <w:pPr>
              <w:widowControl/>
              <w:spacing w:line="240" w:lineRule="exact"/>
              <w:jc w:val="center"/>
              <w:textAlignment w:val="center"/>
              <w:rPr>
                <w:color w:val="auto"/>
                <w:sz w:val="18"/>
                <w:szCs w:val="18"/>
              </w:rPr>
            </w:pPr>
            <w:r>
              <w:rPr>
                <w:color w:val="auto"/>
                <w:kern w:val="0"/>
                <w:sz w:val="18"/>
                <w:szCs w:val="18"/>
                <w:lang w:bidi="ar"/>
              </w:rPr>
              <w:t>城乡居民参保登记</w:t>
            </w:r>
          </w:p>
        </w:tc>
        <w:tc>
          <w:tcPr>
            <w:tcW w:w="613" w:type="dxa"/>
            <w:noWrap w:val="0"/>
            <w:vAlign w:val="center"/>
          </w:tcPr>
          <w:p w14:paraId="2D8F4F86">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9B66DAD">
            <w:pPr>
              <w:widowControl/>
              <w:spacing w:line="240" w:lineRule="exact"/>
              <w:jc w:val="center"/>
              <w:rPr>
                <w:color w:val="auto"/>
                <w:sz w:val="18"/>
                <w:szCs w:val="18"/>
              </w:rPr>
            </w:pPr>
          </w:p>
        </w:tc>
        <w:tc>
          <w:tcPr>
            <w:tcW w:w="3450" w:type="dxa"/>
            <w:noWrap w:val="0"/>
            <w:vAlign w:val="center"/>
          </w:tcPr>
          <w:p w14:paraId="4B572DC0">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4A081F3D">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E495B8B">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3A4831EE">
            <w:pPr>
              <w:widowControl/>
              <w:spacing w:line="240" w:lineRule="exact"/>
              <w:jc w:val="center"/>
              <w:textAlignment w:val="center"/>
              <w:rPr>
                <w:rFonts w:hint="eastAsia"/>
                <w:color w:val="auto"/>
                <w:sz w:val="18"/>
                <w:szCs w:val="18"/>
              </w:rPr>
            </w:pPr>
            <w:r>
              <w:rPr>
                <w:rFonts w:hint="eastAsia"/>
                <w:color w:val="auto"/>
                <w:kern w:val="0"/>
                <w:sz w:val="18"/>
                <w:szCs w:val="18"/>
                <w:lang w:bidi="ar"/>
              </w:rPr>
              <w:t>绵阳、达州办理层级为“市、县”</w:t>
            </w:r>
          </w:p>
        </w:tc>
      </w:tr>
      <w:tr w14:paraId="1CD5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288F14D">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18C13D8">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2E892404">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0E8EFC74">
            <w:pPr>
              <w:widowControl/>
              <w:spacing w:line="240" w:lineRule="exact"/>
              <w:jc w:val="center"/>
              <w:rPr>
                <w:color w:val="auto"/>
                <w:sz w:val="18"/>
                <w:szCs w:val="18"/>
              </w:rPr>
            </w:pPr>
          </w:p>
        </w:tc>
        <w:tc>
          <w:tcPr>
            <w:tcW w:w="1937" w:type="dxa"/>
            <w:noWrap w:val="0"/>
            <w:vAlign w:val="center"/>
          </w:tcPr>
          <w:p w14:paraId="18872F56">
            <w:pPr>
              <w:widowControl/>
              <w:spacing w:line="240" w:lineRule="exact"/>
              <w:jc w:val="center"/>
              <w:textAlignment w:val="center"/>
              <w:rPr>
                <w:color w:val="auto"/>
                <w:sz w:val="18"/>
                <w:szCs w:val="18"/>
              </w:rPr>
            </w:pPr>
            <w:r>
              <w:rPr>
                <w:color w:val="auto"/>
                <w:kern w:val="0"/>
                <w:sz w:val="18"/>
                <w:szCs w:val="18"/>
                <w:lang w:bidi="ar"/>
              </w:rPr>
              <w:t>单位参保信息变更登记</w:t>
            </w:r>
          </w:p>
        </w:tc>
        <w:tc>
          <w:tcPr>
            <w:tcW w:w="613" w:type="dxa"/>
            <w:noWrap w:val="0"/>
            <w:vAlign w:val="center"/>
          </w:tcPr>
          <w:p w14:paraId="69193FF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456E30A">
            <w:pPr>
              <w:widowControl/>
              <w:spacing w:line="240" w:lineRule="exact"/>
              <w:jc w:val="center"/>
              <w:rPr>
                <w:b/>
                <w:bCs/>
                <w:color w:val="auto"/>
                <w:sz w:val="18"/>
                <w:szCs w:val="18"/>
              </w:rPr>
            </w:pPr>
          </w:p>
        </w:tc>
        <w:tc>
          <w:tcPr>
            <w:tcW w:w="3450" w:type="dxa"/>
            <w:noWrap w:val="0"/>
            <w:vAlign w:val="center"/>
          </w:tcPr>
          <w:p w14:paraId="0C9EC09A">
            <w:pPr>
              <w:widowControl/>
              <w:spacing w:line="240" w:lineRule="exact"/>
              <w:textAlignment w:val="center"/>
              <w:rPr>
                <w:color w:val="auto"/>
                <w:sz w:val="18"/>
                <w:szCs w:val="18"/>
              </w:rPr>
            </w:pPr>
            <w:r>
              <w:rPr>
                <w:color w:val="auto"/>
                <w:kern w:val="0"/>
                <w:sz w:val="18"/>
                <w:szCs w:val="18"/>
                <w:lang w:bidi="ar"/>
              </w:rPr>
              <w:t>《中华人民共和国社会保险法》《社会保险费征缴暂行条例》（国务院令第259号）</w:t>
            </w:r>
          </w:p>
        </w:tc>
        <w:tc>
          <w:tcPr>
            <w:tcW w:w="1391" w:type="dxa"/>
            <w:noWrap w:val="0"/>
            <w:vAlign w:val="center"/>
          </w:tcPr>
          <w:p w14:paraId="441BC1AC">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2CD4E07E">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2B8E44B">
            <w:pPr>
              <w:widowControl/>
              <w:spacing w:line="240" w:lineRule="exact"/>
              <w:jc w:val="center"/>
              <w:rPr>
                <w:b/>
                <w:bCs/>
                <w:color w:val="auto"/>
                <w:sz w:val="18"/>
                <w:szCs w:val="18"/>
              </w:rPr>
            </w:pPr>
          </w:p>
        </w:tc>
      </w:tr>
      <w:tr w14:paraId="20AF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E53DAC0">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0A90605">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1615F32">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6DFA3FD2">
            <w:pPr>
              <w:widowControl/>
              <w:spacing w:line="240" w:lineRule="exact"/>
              <w:jc w:val="center"/>
              <w:rPr>
                <w:color w:val="auto"/>
                <w:sz w:val="18"/>
                <w:szCs w:val="18"/>
              </w:rPr>
            </w:pPr>
          </w:p>
        </w:tc>
        <w:tc>
          <w:tcPr>
            <w:tcW w:w="1937" w:type="dxa"/>
            <w:noWrap w:val="0"/>
            <w:vAlign w:val="center"/>
          </w:tcPr>
          <w:p w14:paraId="6E107CCE">
            <w:pPr>
              <w:widowControl/>
              <w:spacing w:line="240" w:lineRule="exact"/>
              <w:jc w:val="center"/>
              <w:textAlignment w:val="center"/>
              <w:rPr>
                <w:color w:val="auto"/>
                <w:sz w:val="18"/>
                <w:szCs w:val="18"/>
              </w:rPr>
            </w:pPr>
            <w:r>
              <w:rPr>
                <w:color w:val="auto"/>
                <w:kern w:val="0"/>
                <w:sz w:val="18"/>
                <w:szCs w:val="18"/>
                <w:lang w:bidi="ar"/>
              </w:rPr>
              <w:t>职工参保信息变更登记</w:t>
            </w:r>
          </w:p>
        </w:tc>
        <w:tc>
          <w:tcPr>
            <w:tcW w:w="613" w:type="dxa"/>
            <w:noWrap w:val="0"/>
            <w:vAlign w:val="center"/>
          </w:tcPr>
          <w:p w14:paraId="1B68B6B7">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75B7BB2">
            <w:pPr>
              <w:widowControl/>
              <w:spacing w:line="240" w:lineRule="exact"/>
              <w:jc w:val="center"/>
              <w:rPr>
                <w:b/>
                <w:bCs/>
                <w:color w:val="auto"/>
                <w:sz w:val="18"/>
                <w:szCs w:val="18"/>
              </w:rPr>
            </w:pPr>
          </w:p>
        </w:tc>
        <w:tc>
          <w:tcPr>
            <w:tcW w:w="3450" w:type="dxa"/>
            <w:noWrap w:val="0"/>
            <w:vAlign w:val="center"/>
          </w:tcPr>
          <w:p w14:paraId="2C23B680">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431022FE">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86E992C">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231E23F">
            <w:pPr>
              <w:widowControl/>
              <w:spacing w:line="240" w:lineRule="exact"/>
              <w:jc w:val="center"/>
              <w:rPr>
                <w:b/>
                <w:bCs/>
                <w:color w:val="auto"/>
                <w:sz w:val="18"/>
                <w:szCs w:val="18"/>
              </w:rPr>
            </w:pPr>
          </w:p>
        </w:tc>
      </w:tr>
      <w:tr w14:paraId="08B6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506F34D">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07BC796D">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32A4326D">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F2D4237">
            <w:pPr>
              <w:widowControl/>
              <w:spacing w:line="240" w:lineRule="exact"/>
              <w:jc w:val="center"/>
              <w:rPr>
                <w:color w:val="auto"/>
                <w:sz w:val="18"/>
                <w:szCs w:val="18"/>
              </w:rPr>
            </w:pPr>
          </w:p>
        </w:tc>
        <w:tc>
          <w:tcPr>
            <w:tcW w:w="1937" w:type="dxa"/>
            <w:noWrap w:val="0"/>
            <w:vAlign w:val="center"/>
          </w:tcPr>
          <w:p w14:paraId="720D4065">
            <w:pPr>
              <w:widowControl/>
              <w:spacing w:line="240" w:lineRule="exact"/>
              <w:jc w:val="center"/>
              <w:textAlignment w:val="center"/>
              <w:rPr>
                <w:color w:val="auto"/>
                <w:sz w:val="18"/>
                <w:szCs w:val="18"/>
              </w:rPr>
            </w:pPr>
            <w:r>
              <w:rPr>
                <w:color w:val="auto"/>
                <w:kern w:val="0"/>
                <w:sz w:val="18"/>
                <w:szCs w:val="18"/>
                <w:lang w:bidi="ar"/>
              </w:rPr>
              <w:t>城乡居民参保信息变更登记</w:t>
            </w:r>
          </w:p>
        </w:tc>
        <w:tc>
          <w:tcPr>
            <w:tcW w:w="613" w:type="dxa"/>
            <w:noWrap w:val="0"/>
            <w:vAlign w:val="center"/>
          </w:tcPr>
          <w:p w14:paraId="4D08EADA">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4B024CC">
            <w:pPr>
              <w:widowControl/>
              <w:spacing w:line="240" w:lineRule="exact"/>
              <w:jc w:val="center"/>
              <w:rPr>
                <w:b/>
                <w:bCs/>
                <w:color w:val="auto"/>
                <w:sz w:val="18"/>
                <w:szCs w:val="18"/>
              </w:rPr>
            </w:pPr>
          </w:p>
        </w:tc>
        <w:tc>
          <w:tcPr>
            <w:tcW w:w="3450" w:type="dxa"/>
            <w:noWrap w:val="0"/>
            <w:vAlign w:val="center"/>
          </w:tcPr>
          <w:p w14:paraId="7DAC850B">
            <w:pPr>
              <w:widowControl/>
              <w:spacing w:line="240" w:lineRule="exact"/>
              <w:textAlignment w:val="center"/>
              <w:rPr>
                <w:color w:val="auto"/>
                <w:sz w:val="18"/>
                <w:szCs w:val="18"/>
              </w:rPr>
            </w:pPr>
            <w:r>
              <w:rPr>
                <w:color w:val="auto"/>
                <w:kern w:val="0"/>
                <w:sz w:val="18"/>
                <w:szCs w:val="18"/>
                <w:lang w:bidi="ar"/>
              </w:rPr>
              <w:t>《四川省人力资源和社会保障厅关于印发〈四川省城乡居民基本医疗保险经办规程〉的通知》（川人社办发〔2017〕974号）</w:t>
            </w:r>
          </w:p>
        </w:tc>
        <w:tc>
          <w:tcPr>
            <w:tcW w:w="1391" w:type="dxa"/>
            <w:noWrap w:val="0"/>
            <w:vAlign w:val="center"/>
          </w:tcPr>
          <w:p w14:paraId="58BC0602">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BFAB7D4">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13ECC0E4">
            <w:pPr>
              <w:widowControl/>
              <w:spacing w:line="240" w:lineRule="exact"/>
              <w:jc w:val="center"/>
              <w:textAlignment w:val="center"/>
              <w:rPr>
                <w:rFonts w:hint="eastAsia"/>
                <w:color w:val="auto"/>
                <w:sz w:val="18"/>
                <w:szCs w:val="18"/>
              </w:rPr>
            </w:pPr>
            <w:r>
              <w:rPr>
                <w:rFonts w:hint="eastAsia"/>
                <w:color w:val="auto"/>
                <w:kern w:val="0"/>
                <w:sz w:val="18"/>
                <w:szCs w:val="18"/>
                <w:lang w:bidi="ar"/>
              </w:rPr>
              <w:t>绵阳、达州办理层级为“市、县”</w:t>
            </w:r>
          </w:p>
        </w:tc>
      </w:tr>
      <w:tr w14:paraId="3B6A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restart"/>
            <w:noWrap w:val="0"/>
            <w:vAlign w:val="center"/>
          </w:tcPr>
          <w:p w14:paraId="1A88A7B2">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医保局</w:t>
            </w:r>
          </w:p>
        </w:tc>
        <w:tc>
          <w:tcPr>
            <w:tcW w:w="531" w:type="dxa"/>
            <w:vMerge w:val="continue"/>
            <w:noWrap w:val="0"/>
            <w:vAlign w:val="center"/>
          </w:tcPr>
          <w:p w14:paraId="031D52DC">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D3965EA">
            <w:pPr>
              <w:widowControl/>
              <w:numPr>
                <w:ilvl w:val="0"/>
                <w:numId w:val="1"/>
              </w:numPr>
              <w:spacing w:line="260" w:lineRule="exact"/>
              <w:ind w:left="425" w:leftChars="0" w:hanging="425" w:firstLineChars="0"/>
              <w:jc w:val="center"/>
              <w:textAlignment w:val="center"/>
              <w:rPr>
                <w:color w:val="auto"/>
                <w:sz w:val="18"/>
                <w:szCs w:val="18"/>
              </w:rPr>
            </w:pPr>
          </w:p>
        </w:tc>
        <w:tc>
          <w:tcPr>
            <w:tcW w:w="1950" w:type="dxa"/>
            <w:vMerge w:val="continue"/>
            <w:noWrap w:val="0"/>
            <w:vAlign w:val="center"/>
          </w:tcPr>
          <w:p w14:paraId="32CEC4C2">
            <w:pPr>
              <w:widowControl/>
              <w:spacing w:line="260" w:lineRule="exact"/>
              <w:jc w:val="center"/>
              <w:textAlignment w:val="center"/>
              <w:rPr>
                <w:color w:val="auto"/>
                <w:sz w:val="18"/>
                <w:szCs w:val="18"/>
              </w:rPr>
            </w:pPr>
          </w:p>
        </w:tc>
        <w:tc>
          <w:tcPr>
            <w:tcW w:w="1937" w:type="dxa"/>
            <w:noWrap w:val="0"/>
            <w:vAlign w:val="center"/>
          </w:tcPr>
          <w:p w14:paraId="07C4A7A3">
            <w:pPr>
              <w:widowControl/>
              <w:spacing w:line="260" w:lineRule="exact"/>
              <w:jc w:val="center"/>
              <w:textAlignment w:val="center"/>
              <w:rPr>
                <w:color w:val="auto"/>
                <w:sz w:val="18"/>
                <w:szCs w:val="18"/>
              </w:rPr>
            </w:pPr>
            <w:r>
              <w:rPr>
                <w:color w:val="auto"/>
                <w:kern w:val="0"/>
                <w:sz w:val="18"/>
                <w:szCs w:val="18"/>
                <w:lang w:bidi="ar"/>
              </w:rPr>
              <w:t>参保人员电话号码新增和更改</w:t>
            </w:r>
          </w:p>
        </w:tc>
        <w:tc>
          <w:tcPr>
            <w:tcW w:w="613" w:type="dxa"/>
            <w:noWrap w:val="0"/>
            <w:vAlign w:val="center"/>
          </w:tcPr>
          <w:p w14:paraId="63F5AD87">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9CD54C8">
            <w:pPr>
              <w:widowControl/>
              <w:spacing w:line="260" w:lineRule="exact"/>
              <w:jc w:val="center"/>
              <w:rPr>
                <w:b/>
                <w:bCs/>
                <w:color w:val="auto"/>
                <w:sz w:val="18"/>
                <w:szCs w:val="18"/>
              </w:rPr>
            </w:pPr>
          </w:p>
        </w:tc>
        <w:tc>
          <w:tcPr>
            <w:tcW w:w="3450" w:type="dxa"/>
            <w:noWrap w:val="0"/>
            <w:vAlign w:val="center"/>
          </w:tcPr>
          <w:p w14:paraId="618845C6">
            <w:pPr>
              <w:widowControl/>
              <w:spacing w:line="26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03D32C62">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99C7F2B">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5BC3A31">
            <w:pPr>
              <w:widowControl/>
              <w:spacing w:line="260" w:lineRule="exact"/>
              <w:jc w:val="center"/>
              <w:rPr>
                <w:b/>
                <w:bCs/>
                <w:color w:val="auto"/>
                <w:sz w:val="18"/>
                <w:szCs w:val="18"/>
              </w:rPr>
            </w:pPr>
          </w:p>
        </w:tc>
      </w:tr>
      <w:tr w14:paraId="117C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continue"/>
            <w:noWrap w:val="0"/>
            <w:vAlign w:val="center"/>
          </w:tcPr>
          <w:p w14:paraId="5E035427">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0A61F688">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ADBA771">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5BA2511A">
            <w:pPr>
              <w:widowControl/>
              <w:spacing w:line="260" w:lineRule="exact"/>
              <w:jc w:val="center"/>
              <w:rPr>
                <w:color w:val="auto"/>
                <w:sz w:val="18"/>
                <w:szCs w:val="18"/>
              </w:rPr>
            </w:pPr>
          </w:p>
        </w:tc>
        <w:tc>
          <w:tcPr>
            <w:tcW w:w="1937" w:type="dxa"/>
            <w:noWrap w:val="0"/>
            <w:vAlign w:val="center"/>
          </w:tcPr>
          <w:p w14:paraId="19C99D7E">
            <w:pPr>
              <w:widowControl/>
              <w:spacing w:line="260" w:lineRule="exact"/>
              <w:jc w:val="center"/>
              <w:textAlignment w:val="center"/>
              <w:rPr>
                <w:color w:val="auto"/>
                <w:sz w:val="18"/>
                <w:szCs w:val="18"/>
              </w:rPr>
            </w:pPr>
            <w:r>
              <w:rPr>
                <w:color w:val="auto"/>
                <w:kern w:val="0"/>
                <w:sz w:val="18"/>
                <w:szCs w:val="18"/>
                <w:lang w:bidi="ar"/>
              </w:rPr>
              <w:t>医保电子凭证申领</w:t>
            </w:r>
          </w:p>
        </w:tc>
        <w:tc>
          <w:tcPr>
            <w:tcW w:w="613" w:type="dxa"/>
            <w:noWrap w:val="0"/>
            <w:vAlign w:val="center"/>
          </w:tcPr>
          <w:p w14:paraId="4922C881">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F52972A">
            <w:pPr>
              <w:widowControl/>
              <w:spacing w:line="260" w:lineRule="exact"/>
              <w:jc w:val="center"/>
              <w:rPr>
                <w:b/>
                <w:bCs/>
                <w:color w:val="auto"/>
                <w:sz w:val="18"/>
                <w:szCs w:val="18"/>
              </w:rPr>
            </w:pPr>
          </w:p>
        </w:tc>
        <w:tc>
          <w:tcPr>
            <w:tcW w:w="3450" w:type="dxa"/>
            <w:noWrap w:val="0"/>
            <w:vAlign w:val="center"/>
          </w:tcPr>
          <w:p w14:paraId="63916198">
            <w:pPr>
              <w:widowControl/>
              <w:spacing w:line="260" w:lineRule="exact"/>
              <w:textAlignment w:val="center"/>
              <w:rPr>
                <w:color w:val="auto"/>
                <w:sz w:val="18"/>
                <w:szCs w:val="18"/>
              </w:rPr>
            </w:pPr>
            <w:r>
              <w:rPr>
                <w:color w:val="auto"/>
                <w:kern w:val="0"/>
                <w:sz w:val="18"/>
                <w:szCs w:val="18"/>
                <w:lang w:bidi="ar"/>
              </w:rPr>
              <w:t>《国家医疗保障局办公室关于全面推广应用医保电子凭证的通知》（医保办发〔2020〕10号）、《国务院办公厅关于加快推进政务服务“跨省通办”的指导意见》（国办发〔2020〕35号）</w:t>
            </w:r>
          </w:p>
        </w:tc>
        <w:tc>
          <w:tcPr>
            <w:tcW w:w="1391" w:type="dxa"/>
            <w:noWrap w:val="0"/>
            <w:vAlign w:val="center"/>
          </w:tcPr>
          <w:p w14:paraId="4D2D9CE8">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A818602">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4B9EAA4">
            <w:pPr>
              <w:widowControl/>
              <w:spacing w:line="260" w:lineRule="exact"/>
              <w:jc w:val="center"/>
              <w:rPr>
                <w:b/>
                <w:bCs/>
                <w:color w:val="auto"/>
                <w:sz w:val="18"/>
                <w:szCs w:val="18"/>
              </w:rPr>
            </w:pPr>
          </w:p>
        </w:tc>
      </w:tr>
      <w:tr w14:paraId="46E2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continue"/>
            <w:noWrap w:val="0"/>
            <w:vAlign w:val="center"/>
          </w:tcPr>
          <w:p w14:paraId="1C6A06F9">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2DD91184">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2</w:t>
            </w:r>
          </w:p>
        </w:tc>
        <w:tc>
          <w:tcPr>
            <w:tcW w:w="536" w:type="dxa"/>
            <w:noWrap w:val="0"/>
            <w:vAlign w:val="center"/>
          </w:tcPr>
          <w:p w14:paraId="75C6539D">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02B3D9FA">
            <w:pPr>
              <w:widowControl/>
              <w:spacing w:line="260" w:lineRule="exact"/>
              <w:jc w:val="center"/>
              <w:textAlignment w:val="center"/>
              <w:rPr>
                <w:color w:val="auto"/>
                <w:sz w:val="18"/>
                <w:szCs w:val="18"/>
              </w:rPr>
            </w:pPr>
            <w:r>
              <w:rPr>
                <w:color w:val="auto"/>
                <w:kern w:val="0"/>
                <w:sz w:val="18"/>
                <w:szCs w:val="18"/>
                <w:lang w:bidi="ar"/>
              </w:rPr>
              <w:t>基本医疗保险费征缴</w:t>
            </w:r>
          </w:p>
        </w:tc>
        <w:tc>
          <w:tcPr>
            <w:tcW w:w="1937" w:type="dxa"/>
            <w:noWrap w:val="0"/>
            <w:vAlign w:val="center"/>
          </w:tcPr>
          <w:p w14:paraId="1F5B7DCA">
            <w:pPr>
              <w:widowControl/>
              <w:spacing w:line="260" w:lineRule="exact"/>
              <w:jc w:val="center"/>
              <w:textAlignment w:val="center"/>
              <w:rPr>
                <w:color w:val="auto"/>
                <w:sz w:val="18"/>
                <w:szCs w:val="18"/>
              </w:rPr>
            </w:pPr>
            <w:r>
              <w:rPr>
                <w:color w:val="auto"/>
                <w:kern w:val="0"/>
                <w:sz w:val="18"/>
                <w:szCs w:val="18"/>
                <w:lang w:bidi="ar"/>
              </w:rPr>
              <w:t>参保单位缴费基数申报</w:t>
            </w:r>
          </w:p>
        </w:tc>
        <w:tc>
          <w:tcPr>
            <w:tcW w:w="613" w:type="dxa"/>
            <w:noWrap w:val="0"/>
            <w:vAlign w:val="center"/>
          </w:tcPr>
          <w:p w14:paraId="198E6B02">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4795D48">
            <w:pPr>
              <w:widowControl/>
              <w:spacing w:line="260" w:lineRule="exact"/>
              <w:jc w:val="center"/>
              <w:rPr>
                <w:b/>
                <w:bCs/>
                <w:color w:val="auto"/>
                <w:sz w:val="18"/>
                <w:szCs w:val="18"/>
              </w:rPr>
            </w:pPr>
          </w:p>
        </w:tc>
        <w:tc>
          <w:tcPr>
            <w:tcW w:w="3450" w:type="dxa"/>
            <w:noWrap w:val="0"/>
            <w:vAlign w:val="center"/>
          </w:tcPr>
          <w:p w14:paraId="0A845CF1">
            <w:pPr>
              <w:widowControl/>
              <w:spacing w:line="260" w:lineRule="exact"/>
              <w:textAlignment w:val="center"/>
              <w:rPr>
                <w:rFonts w:hint="default" w:ascii="Times New Roman" w:hAnsi="Times New Roman" w:eastAsia="仿宋_GB2312" w:cs="Times New Roman"/>
                <w:color w:val="auto"/>
                <w:kern w:val="2"/>
                <w:sz w:val="18"/>
                <w:szCs w:val="18"/>
                <w:lang w:val="en-US" w:eastAsia="zh-CN" w:bidi="ar-SA"/>
              </w:rPr>
            </w:pPr>
            <w:r>
              <w:rPr>
                <w:rFonts w:hint="eastAsia"/>
                <w:color w:val="auto"/>
                <w:kern w:val="0"/>
                <w:sz w:val="18"/>
                <w:szCs w:val="18"/>
                <w:lang w:val="en-US" w:eastAsia="zh-CN" w:bidi="ar"/>
              </w:rPr>
              <w:t>遂宁市人力资源和社会保障局  遂宁市财政局关于城镇职工基本医疗保险市级统筹有关问题的通知（遂人社发</w:t>
            </w:r>
            <w:r>
              <w:rPr>
                <w:color w:val="auto"/>
                <w:kern w:val="0"/>
                <w:sz w:val="18"/>
                <w:szCs w:val="18"/>
                <w:lang w:bidi="ar"/>
              </w:rPr>
              <w:t>〔20</w:t>
            </w:r>
            <w:r>
              <w:rPr>
                <w:rFonts w:hint="eastAsia"/>
                <w:color w:val="auto"/>
                <w:kern w:val="0"/>
                <w:sz w:val="18"/>
                <w:szCs w:val="18"/>
                <w:lang w:val="en-US" w:eastAsia="zh-CN" w:bidi="ar"/>
              </w:rPr>
              <w:t>11</w:t>
            </w:r>
            <w:r>
              <w:rPr>
                <w:color w:val="auto"/>
                <w:kern w:val="0"/>
                <w:sz w:val="18"/>
                <w:szCs w:val="18"/>
                <w:lang w:bidi="ar"/>
              </w:rPr>
              <w:t>〕</w:t>
            </w:r>
            <w:r>
              <w:rPr>
                <w:rFonts w:hint="eastAsia"/>
                <w:color w:val="auto"/>
                <w:kern w:val="0"/>
                <w:sz w:val="18"/>
                <w:szCs w:val="18"/>
                <w:lang w:val="en-US" w:eastAsia="zh-CN" w:bidi="ar"/>
              </w:rPr>
              <w:t>48号）</w:t>
            </w:r>
          </w:p>
        </w:tc>
        <w:tc>
          <w:tcPr>
            <w:tcW w:w="1391" w:type="dxa"/>
            <w:noWrap w:val="0"/>
            <w:vAlign w:val="center"/>
          </w:tcPr>
          <w:p w14:paraId="0B69DBBF">
            <w:pPr>
              <w:widowControl/>
              <w:spacing w:line="26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6D70218F">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175FC50">
            <w:pPr>
              <w:widowControl/>
              <w:spacing w:line="260" w:lineRule="exact"/>
              <w:jc w:val="center"/>
              <w:rPr>
                <w:b/>
                <w:bCs/>
                <w:color w:val="auto"/>
                <w:sz w:val="18"/>
                <w:szCs w:val="18"/>
              </w:rPr>
            </w:pPr>
          </w:p>
        </w:tc>
      </w:tr>
      <w:tr w14:paraId="1C3A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continue"/>
            <w:noWrap w:val="0"/>
            <w:vAlign w:val="center"/>
          </w:tcPr>
          <w:p w14:paraId="304988E1">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1AEC84D1">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3CDAB6A0">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62D86DC3">
            <w:pPr>
              <w:widowControl/>
              <w:spacing w:line="260" w:lineRule="exact"/>
              <w:jc w:val="center"/>
              <w:rPr>
                <w:color w:val="auto"/>
                <w:sz w:val="18"/>
                <w:szCs w:val="18"/>
              </w:rPr>
            </w:pPr>
          </w:p>
        </w:tc>
        <w:tc>
          <w:tcPr>
            <w:tcW w:w="1937" w:type="dxa"/>
            <w:noWrap w:val="0"/>
            <w:vAlign w:val="center"/>
          </w:tcPr>
          <w:p w14:paraId="06EF8FE1">
            <w:pPr>
              <w:widowControl/>
              <w:spacing w:line="260" w:lineRule="exact"/>
              <w:jc w:val="center"/>
              <w:textAlignment w:val="center"/>
              <w:rPr>
                <w:color w:val="auto"/>
                <w:sz w:val="18"/>
                <w:szCs w:val="18"/>
              </w:rPr>
            </w:pPr>
            <w:r>
              <w:rPr>
                <w:color w:val="auto"/>
                <w:kern w:val="0"/>
                <w:sz w:val="18"/>
                <w:szCs w:val="18"/>
                <w:lang w:bidi="ar"/>
              </w:rPr>
              <w:t>职工基本医疗保险费趸缴清算</w:t>
            </w:r>
          </w:p>
        </w:tc>
        <w:tc>
          <w:tcPr>
            <w:tcW w:w="613" w:type="dxa"/>
            <w:noWrap w:val="0"/>
            <w:vAlign w:val="center"/>
          </w:tcPr>
          <w:p w14:paraId="4CDF773E">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0162937">
            <w:pPr>
              <w:widowControl/>
              <w:spacing w:line="260" w:lineRule="exact"/>
              <w:jc w:val="center"/>
              <w:rPr>
                <w:b/>
                <w:bCs/>
                <w:color w:val="auto"/>
                <w:sz w:val="18"/>
                <w:szCs w:val="18"/>
              </w:rPr>
            </w:pPr>
          </w:p>
        </w:tc>
        <w:tc>
          <w:tcPr>
            <w:tcW w:w="3450" w:type="dxa"/>
            <w:noWrap w:val="0"/>
            <w:vAlign w:val="center"/>
          </w:tcPr>
          <w:p w14:paraId="1C297CD1">
            <w:pPr>
              <w:widowControl/>
              <w:spacing w:line="260" w:lineRule="exact"/>
              <w:textAlignment w:val="center"/>
              <w:rPr>
                <w:rFonts w:ascii="Times New Roman" w:hAnsi="Times New Roman" w:eastAsia="仿宋_GB2312" w:cs="Times New Roman"/>
                <w:color w:val="auto"/>
                <w:kern w:val="2"/>
                <w:sz w:val="18"/>
                <w:szCs w:val="18"/>
                <w:lang w:val="en-US" w:eastAsia="zh-CN" w:bidi="ar-SA"/>
              </w:rPr>
            </w:pPr>
            <w:r>
              <w:rPr>
                <w:rFonts w:hint="eastAsia"/>
                <w:color w:val="auto"/>
                <w:kern w:val="0"/>
                <w:sz w:val="18"/>
                <w:szCs w:val="18"/>
                <w:lang w:val="en-US" w:eastAsia="zh-CN" w:bidi="ar"/>
              </w:rPr>
              <w:t>遂宁市人力资源和社会保障局  遂宁市财政局关于城镇职工基本医疗保险市级统筹有关问题的通知（遂人社发</w:t>
            </w:r>
            <w:r>
              <w:rPr>
                <w:color w:val="auto"/>
                <w:kern w:val="0"/>
                <w:sz w:val="18"/>
                <w:szCs w:val="18"/>
                <w:lang w:bidi="ar"/>
              </w:rPr>
              <w:t>〔20</w:t>
            </w:r>
            <w:r>
              <w:rPr>
                <w:rFonts w:hint="eastAsia"/>
                <w:color w:val="auto"/>
                <w:kern w:val="0"/>
                <w:sz w:val="18"/>
                <w:szCs w:val="18"/>
                <w:lang w:val="en-US" w:eastAsia="zh-CN" w:bidi="ar"/>
              </w:rPr>
              <w:t>11</w:t>
            </w:r>
            <w:r>
              <w:rPr>
                <w:color w:val="auto"/>
                <w:kern w:val="0"/>
                <w:sz w:val="18"/>
                <w:szCs w:val="18"/>
                <w:lang w:bidi="ar"/>
              </w:rPr>
              <w:t>〕</w:t>
            </w:r>
            <w:r>
              <w:rPr>
                <w:rFonts w:hint="eastAsia"/>
                <w:color w:val="auto"/>
                <w:kern w:val="0"/>
                <w:sz w:val="18"/>
                <w:szCs w:val="18"/>
                <w:lang w:val="en-US" w:eastAsia="zh-CN" w:bidi="ar"/>
              </w:rPr>
              <w:t>48号）</w:t>
            </w:r>
          </w:p>
        </w:tc>
        <w:tc>
          <w:tcPr>
            <w:tcW w:w="1391" w:type="dxa"/>
            <w:noWrap w:val="0"/>
            <w:vAlign w:val="center"/>
          </w:tcPr>
          <w:p w14:paraId="4D66C46A">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1E8BB8A">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6A193A0">
            <w:pPr>
              <w:widowControl/>
              <w:spacing w:line="260" w:lineRule="exact"/>
              <w:jc w:val="center"/>
              <w:rPr>
                <w:b/>
                <w:bCs/>
                <w:color w:val="auto"/>
                <w:sz w:val="18"/>
                <w:szCs w:val="18"/>
              </w:rPr>
            </w:pPr>
          </w:p>
        </w:tc>
      </w:tr>
      <w:tr w14:paraId="4F06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continue"/>
            <w:noWrap w:val="0"/>
            <w:vAlign w:val="center"/>
          </w:tcPr>
          <w:p w14:paraId="62C5EC9E">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2E8B7BD8">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3</w:t>
            </w:r>
          </w:p>
        </w:tc>
        <w:tc>
          <w:tcPr>
            <w:tcW w:w="536" w:type="dxa"/>
            <w:noWrap w:val="0"/>
            <w:vAlign w:val="center"/>
          </w:tcPr>
          <w:p w14:paraId="75854EFA">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50A378D2">
            <w:pPr>
              <w:widowControl/>
              <w:spacing w:line="260" w:lineRule="exact"/>
              <w:jc w:val="center"/>
              <w:textAlignment w:val="center"/>
              <w:rPr>
                <w:color w:val="auto"/>
                <w:sz w:val="18"/>
                <w:szCs w:val="18"/>
              </w:rPr>
            </w:pPr>
            <w:r>
              <w:rPr>
                <w:color w:val="auto"/>
                <w:kern w:val="0"/>
                <w:sz w:val="18"/>
                <w:szCs w:val="18"/>
                <w:lang w:bidi="ar"/>
              </w:rPr>
              <w:t>基本医疗保险参保信息查询和个人账户资金支取、划转</w:t>
            </w:r>
          </w:p>
        </w:tc>
        <w:tc>
          <w:tcPr>
            <w:tcW w:w="1937" w:type="dxa"/>
            <w:noWrap w:val="0"/>
            <w:vAlign w:val="center"/>
          </w:tcPr>
          <w:p w14:paraId="618E1003">
            <w:pPr>
              <w:widowControl/>
              <w:spacing w:line="260" w:lineRule="exact"/>
              <w:jc w:val="center"/>
              <w:textAlignment w:val="center"/>
              <w:rPr>
                <w:color w:val="auto"/>
                <w:sz w:val="18"/>
                <w:szCs w:val="18"/>
              </w:rPr>
            </w:pPr>
            <w:r>
              <w:rPr>
                <w:color w:val="auto"/>
                <w:kern w:val="0"/>
                <w:sz w:val="18"/>
                <w:szCs w:val="18"/>
                <w:lang w:bidi="ar"/>
              </w:rPr>
              <w:t>参保单位参保信息查询</w:t>
            </w:r>
          </w:p>
        </w:tc>
        <w:tc>
          <w:tcPr>
            <w:tcW w:w="613" w:type="dxa"/>
            <w:noWrap w:val="0"/>
            <w:vAlign w:val="center"/>
          </w:tcPr>
          <w:p w14:paraId="1E83CEB0">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2720825">
            <w:pPr>
              <w:widowControl/>
              <w:spacing w:line="260" w:lineRule="exact"/>
              <w:jc w:val="center"/>
              <w:rPr>
                <w:b/>
                <w:bCs/>
                <w:color w:val="auto"/>
                <w:sz w:val="18"/>
                <w:szCs w:val="18"/>
              </w:rPr>
            </w:pPr>
          </w:p>
        </w:tc>
        <w:tc>
          <w:tcPr>
            <w:tcW w:w="3450" w:type="dxa"/>
            <w:noWrap w:val="0"/>
            <w:vAlign w:val="center"/>
          </w:tcPr>
          <w:p w14:paraId="7CD80123">
            <w:pPr>
              <w:widowControl/>
              <w:spacing w:line="260" w:lineRule="exact"/>
              <w:textAlignment w:val="center"/>
              <w:rPr>
                <w:rFonts w:ascii="Times New Roman" w:hAnsi="Times New Roman" w:eastAsia="仿宋_GB2312" w:cs="Times New Roman"/>
                <w:color w:val="auto"/>
                <w:kern w:val="2"/>
                <w:sz w:val="18"/>
                <w:szCs w:val="18"/>
                <w:lang w:val="en-US" w:eastAsia="zh-CN" w:bidi="ar-SA"/>
              </w:rPr>
            </w:pPr>
            <w:r>
              <w:rPr>
                <w:rFonts w:hint="eastAsia"/>
                <w:color w:val="auto"/>
                <w:kern w:val="0"/>
                <w:sz w:val="18"/>
                <w:szCs w:val="18"/>
                <w:lang w:val="en-US" w:eastAsia="zh-CN" w:bidi="ar"/>
              </w:rPr>
              <w:t>遂宁市人力资源和社会保障局  遂宁市财政局关于城镇职工基本医疗保险市级统筹有关问题的通知（遂人社发</w:t>
            </w:r>
            <w:r>
              <w:rPr>
                <w:color w:val="auto"/>
                <w:kern w:val="0"/>
                <w:sz w:val="18"/>
                <w:szCs w:val="18"/>
                <w:lang w:bidi="ar"/>
              </w:rPr>
              <w:t>〔20</w:t>
            </w:r>
            <w:r>
              <w:rPr>
                <w:rFonts w:hint="eastAsia"/>
                <w:color w:val="auto"/>
                <w:kern w:val="0"/>
                <w:sz w:val="18"/>
                <w:szCs w:val="18"/>
                <w:lang w:val="en-US" w:eastAsia="zh-CN" w:bidi="ar"/>
              </w:rPr>
              <w:t>11</w:t>
            </w:r>
            <w:r>
              <w:rPr>
                <w:color w:val="auto"/>
                <w:kern w:val="0"/>
                <w:sz w:val="18"/>
                <w:szCs w:val="18"/>
                <w:lang w:bidi="ar"/>
              </w:rPr>
              <w:t>〕</w:t>
            </w:r>
            <w:r>
              <w:rPr>
                <w:rFonts w:hint="eastAsia"/>
                <w:color w:val="auto"/>
                <w:kern w:val="0"/>
                <w:sz w:val="18"/>
                <w:szCs w:val="18"/>
                <w:lang w:val="en-US" w:eastAsia="zh-CN" w:bidi="ar"/>
              </w:rPr>
              <w:t>48号）</w:t>
            </w:r>
          </w:p>
        </w:tc>
        <w:tc>
          <w:tcPr>
            <w:tcW w:w="1391" w:type="dxa"/>
            <w:noWrap w:val="0"/>
            <w:vAlign w:val="center"/>
          </w:tcPr>
          <w:p w14:paraId="7D7F0E19">
            <w:pPr>
              <w:widowControl/>
              <w:spacing w:line="26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77A433D2">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0C8E878">
            <w:pPr>
              <w:widowControl/>
              <w:spacing w:line="260" w:lineRule="exact"/>
              <w:jc w:val="center"/>
              <w:rPr>
                <w:b/>
                <w:bCs/>
                <w:color w:val="auto"/>
                <w:sz w:val="18"/>
                <w:szCs w:val="18"/>
              </w:rPr>
            </w:pPr>
          </w:p>
        </w:tc>
      </w:tr>
      <w:tr w14:paraId="67F0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continue"/>
            <w:noWrap w:val="0"/>
            <w:vAlign w:val="center"/>
          </w:tcPr>
          <w:p w14:paraId="671DD6DA">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30C4E1E">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F1F08AC">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783A360E">
            <w:pPr>
              <w:widowControl/>
              <w:spacing w:line="260" w:lineRule="exact"/>
              <w:jc w:val="center"/>
              <w:rPr>
                <w:color w:val="auto"/>
                <w:sz w:val="18"/>
                <w:szCs w:val="18"/>
              </w:rPr>
            </w:pPr>
          </w:p>
        </w:tc>
        <w:tc>
          <w:tcPr>
            <w:tcW w:w="1937" w:type="dxa"/>
            <w:noWrap w:val="0"/>
            <w:vAlign w:val="center"/>
          </w:tcPr>
          <w:p w14:paraId="62376FAD">
            <w:pPr>
              <w:widowControl/>
              <w:spacing w:line="260" w:lineRule="exact"/>
              <w:jc w:val="center"/>
              <w:textAlignment w:val="center"/>
              <w:rPr>
                <w:color w:val="auto"/>
                <w:sz w:val="18"/>
                <w:szCs w:val="18"/>
              </w:rPr>
            </w:pPr>
            <w:r>
              <w:rPr>
                <w:color w:val="auto"/>
                <w:kern w:val="0"/>
                <w:sz w:val="18"/>
                <w:szCs w:val="18"/>
                <w:lang w:bidi="ar"/>
              </w:rPr>
              <w:t>参保人员参保信息查询</w:t>
            </w:r>
          </w:p>
        </w:tc>
        <w:tc>
          <w:tcPr>
            <w:tcW w:w="613" w:type="dxa"/>
            <w:noWrap w:val="0"/>
            <w:vAlign w:val="center"/>
          </w:tcPr>
          <w:p w14:paraId="6D6EED9A">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F3906FA">
            <w:pPr>
              <w:widowControl/>
              <w:spacing w:line="260" w:lineRule="exact"/>
              <w:jc w:val="center"/>
              <w:rPr>
                <w:b/>
                <w:bCs/>
                <w:color w:val="auto"/>
                <w:sz w:val="18"/>
                <w:szCs w:val="18"/>
              </w:rPr>
            </w:pPr>
          </w:p>
        </w:tc>
        <w:tc>
          <w:tcPr>
            <w:tcW w:w="3450" w:type="dxa"/>
            <w:noWrap w:val="0"/>
            <w:vAlign w:val="center"/>
          </w:tcPr>
          <w:p w14:paraId="555BB1CF">
            <w:pPr>
              <w:widowControl/>
              <w:spacing w:line="260" w:lineRule="exact"/>
              <w:textAlignment w:val="center"/>
              <w:rPr>
                <w:rFonts w:ascii="Times New Roman" w:hAnsi="Times New Roman" w:eastAsia="仿宋_GB2312" w:cs="Times New Roman"/>
                <w:color w:val="auto"/>
                <w:kern w:val="2"/>
                <w:sz w:val="18"/>
                <w:szCs w:val="18"/>
                <w:lang w:val="en-US" w:eastAsia="zh-CN" w:bidi="ar-SA"/>
              </w:rPr>
            </w:pPr>
            <w:r>
              <w:rPr>
                <w:rFonts w:hint="eastAsia"/>
                <w:color w:val="auto"/>
                <w:kern w:val="0"/>
                <w:sz w:val="18"/>
                <w:szCs w:val="18"/>
                <w:lang w:val="en-US" w:eastAsia="zh-CN" w:bidi="ar"/>
              </w:rPr>
              <w:t>遂宁市人力资源和社会保障局  遂宁市财政局关于城镇职工基本医疗保险市级统筹有关问题的通知（遂人社发</w:t>
            </w:r>
            <w:r>
              <w:rPr>
                <w:color w:val="auto"/>
                <w:kern w:val="0"/>
                <w:sz w:val="18"/>
                <w:szCs w:val="18"/>
                <w:lang w:bidi="ar"/>
              </w:rPr>
              <w:t>〔20</w:t>
            </w:r>
            <w:r>
              <w:rPr>
                <w:rFonts w:hint="eastAsia"/>
                <w:color w:val="auto"/>
                <w:kern w:val="0"/>
                <w:sz w:val="18"/>
                <w:szCs w:val="18"/>
                <w:lang w:val="en-US" w:eastAsia="zh-CN" w:bidi="ar"/>
              </w:rPr>
              <w:t>11</w:t>
            </w:r>
            <w:r>
              <w:rPr>
                <w:color w:val="auto"/>
                <w:kern w:val="0"/>
                <w:sz w:val="18"/>
                <w:szCs w:val="18"/>
                <w:lang w:bidi="ar"/>
              </w:rPr>
              <w:t>〕</w:t>
            </w:r>
            <w:r>
              <w:rPr>
                <w:rFonts w:hint="eastAsia"/>
                <w:color w:val="auto"/>
                <w:kern w:val="0"/>
                <w:sz w:val="18"/>
                <w:szCs w:val="18"/>
                <w:lang w:val="en-US" w:eastAsia="zh-CN" w:bidi="ar"/>
              </w:rPr>
              <w:t>48号）</w:t>
            </w:r>
          </w:p>
        </w:tc>
        <w:tc>
          <w:tcPr>
            <w:tcW w:w="1391" w:type="dxa"/>
            <w:noWrap w:val="0"/>
            <w:vAlign w:val="center"/>
          </w:tcPr>
          <w:p w14:paraId="7DF2112B">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FA055D7">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2D69280">
            <w:pPr>
              <w:widowControl/>
              <w:spacing w:line="260" w:lineRule="exact"/>
              <w:jc w:val="center"/>
              <w:rPr>
                <w:b/>
                <w:bCs/>
                <w:color w:val="auto"/>
                <w:sz w:val="18"/>
                <w:szCs w:val="18"/>
              </w:rPr>
            </w:pPr>
          </w:p>
        </w:tc>
      </w:tr>
      <w:tr w14:paraId="44E6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restart"/>
            <w:noWrap w:val="0"/>
            <w:vAlign w:val="center"/>
          </w:tcPr>
          <w:p w14:paraId="145A17DF">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医保局</w:t>
            </w:r>
          </w:p>
        </w:tc>
        <w:tc>
          <w:tcPr>
            <w:tcW w:w="531" w:type="dxa"/>
            <w:vMerge w:val="continue"/>
            <w:noWrap w:val="0"/>
            <w:vAlign w:val="center"/>
          </w:tcPr>
          <w:p w14:paraId="26BDEE82">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58D8914">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24E9FA31">
            <w:pPr>
              <w:widowControl/>
              <w:spacing w:line="260" w:lineRule="exact"/>
              <w:jc w:val="center"/>
              <w:rPr>
                <w:color w:val="auto"/>
                <w:sz w:val="18"/>
                <w:szCs w:val="18"/>
              </w:rPr>
            </w:pPr>
          </w:p>
        </w:tc>
        <w:tc>
          <w:tcPr>
            <w:tcW w:w="1937" w:type="dxa"/>
            <w:noWrap w:val="0"/>
            <w:vAlign w:val="center"/>
          </w:tcPr>
          <w:p w14:paraId="48DF66D6">
            <w:pPr>
              <w:widowControl/>
              <w:spacing w:line="260" w:lineRule="exact"/>
              <w:jc w:val="center"/>
              <w:textAlignment w:val="center"/>
              <w:rPr>
                <w:color w:val="auto"/>
                <w:sz w:val="18"/>
                <w:szCs w:val="18"/>
              </w:rPr>
            </w:pPr>
            <w:r>
              <w:rPr>
                <w:color w:val="auto"/>
                <w:kern w:val="0"/>
                <w:sz w:val="18"/>
                <w:szCs w:val="18"/>
                <w:lang w:bidi="ar"/>
              </w:rPr>
              <w:t>参保人员个人账户资金一次性支取</w:t>
            </w:r>
          </w:p>
        </w:tc>
        <w:tc>
          <w:tcPr>
            <w:tcW w:w="613" w:type="dxa"/>
            <w:noWrap w:val="0"/>
            <w:vAlign w:val="center"/>
          </w:tcPr>
          <w:p w14:paraId="5DF3BD38">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1E8D365">
            <w:pPr>
              <w:widowControl/>
              <w:spacing w:line="260" w:lineRule="exact"/>
              <w:jc w:val="center"/>
              <w:rPr>
                <w:b/>
                <w:bCs/>
                <w:color w:val="auto"/>
                <w:sz w:val="18"/>
                <w:szCs w:val="18"/>
              </w:rPr>
            </w:pPr>
          </w:p>
        </w:tc>
        <w:tc>
          <w:tcPr>
            <w:tcW w:w="3450" w:type="dxa"/>
            <w:noWrap w:val="0"/>
            <w:vAlign w:val="center"/>
          </w:tcPr>
          <w:p w14:paraId="06ADC0A0">
            <w:pPr>
              <w:widowControl/>
              <w:spacing w:line="260" w:lineRule="exact"/>
              <w:textAlignment w:val="center"/>
              <w:rPr>
                <w:rFonts w:ascii="Times New Roman" w:hAnsi="Times New Roman" w:eastAsia="仿宋_GB2312" w:cs="Times New Roman"/>
                <w:color w:val="auto"/>
                <w:kern w:val="2"/>
                <w:sz w:val="18"/>
                <w:szCs w:val="18"/>
                <w:lang w:val="en-US" w:eastAsia="zh-CN" w:bidi="ar-SA"/>
              </w:rPr>
            </w:pPr>
            <w:r>
              <w:rPr>
                <w:rFonts w:hint="eastAsia"/>
                <w:color w:val="auto"/>
                <w:kern w:val="0"/>
                <w:sz w:val="18"/>
                <w:szCs w:val="18"/>
                <w:lang w:val="en-US" w:eastAsia="zh-CN" w:bidi="ar"/>
              </w:rPr>
              <w:t>遂宁市人力资源和社会保障局  遂宁市财政局关于城镇职工基本医疗保险市级统筹有关问题的通知（遂人社发</w:t>
            </w:r>
            <w:r>
              <w:rPr>
                <w:color w:val="auto"/>
                <w:kern w:val="0"/>
                <w:sz w:val="18"/>
                <w:szCs w:val="18"/>
                <w:lang w:bidi="ar"/>
              </w:rPr>
              <w:t>〔20</w:t>
            </w:r>
            <w:r>
              <w:rPr>
                <w:rFonts w:hint="eastAsia"/>
                <w:color w:val="auto"/>
                <w:kern w:val="0"/>
                <w:sz w:val="18"/>
                <w:szCs w:val="18"/>
                <w:lang w:val="en-US" w:eastAsia="zh-CN" w:bidi="ar"/>
              </w:rPr>
              <w:t>11</w:t>
            </w:r>
            <w:r>
              <w:rPr>
                <w:color w:val="auto"/>
                <w:kern w:val="0"/>
                <w:sz w:val="18"/>
                <w:szCs w:val="18"/>
                <w:lang w:bidi="ar"/>
              </w:rPr>
              <w:t>〕</w:t>
            </w:r>
            <w:r>
              <w:rPr>
                <w:rFonts w:hint="eastAsia"/>
                <w:color w:val="auto"/>
                <w:kern w:val="0"/>
                <w:sz w:val="18"/>
                <w:szCs w:val="18"/>
                <w:lang w:val="en-US" w:eastAsia="zh-CN" w:bidi="ar"/>
              </w:rPr>
              <w:t>48号）</w:t>
            </w:r>
          </w:p>
        </w:tc>
        <w:tc>
          <w:tcPr>
            <w:tcW w:w="1391" w:type="dxa"/>
            <w:noWrap w:val="0"/>
            <w:vAlign w:val="center"/>
          </w:tcPr>
          <w:p w14:paraId="109EADCF">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2A4ED54">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DC9428B">
            <w:pPr>
              <w:widowControl/>
              <w:spacing w:line="260" w:lineRule="exact"/>
              <w:jc w:val="center"/>
              <w:rPr>
                <w:b/>
                <w:bCs/>
                <w:color w:val="auto"/>
                <w:sz w:val="18"/>
                <w:szCs w:val="18"/>
              </w:rPr>
            </w:pPr>
          </w:p>
        </w:tc>
      </w:tr>
      <w:tr w14:paraId="2425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continue"/>
            <w:noWrap w:val="0"/>
            <w:vAlign w:val="center"/>
          </w:tcPr>
          <w:p w14:paraId="4D703A1F">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D098205">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113534F">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66ACAB11">
            <w:pPr>
              <w:widowControl/>
              <w:spacing w:line="260" w:lineRule="exact"/>
              <w:jc w:val="center"/>
              <w:rPr>
                <w:color w:val="auto"/>
                <w:sz w:val="18"/>
                <w:szCs w:val="18"/>
              </w:rPr>
            </w:pPr>
          </w:p>
        </w:tc>
        <w:tc>
          <w:tcPr>
            <w:tcW w:w="1937" w:type="dxa"/>
            <w:noWrap w:val="0"/>
            <w:vAlign w:val="center"/>
          </w:tcPr>
          <w:p w14:paraId="31765AE3">
            <w:pPr>
              <w:widowControl/>
              <w:spacing w:line="260" w:lineRule="exact"/>
              <w:jc w:val="center"/>
              <w:textAlignment w:val="center"/>
              <w:rPr>
                <w:color w:val="auto"/>
                <w:sz w:val="18"/>
                <w:szCs w:val="18"/>
              </w:rPr>
            </w:pPr>
            <w:r>
              <w:rPr>
                <w:color w:val="auto"/>
                <w:kern w:val="0"/>
                <w:sz w:val="18"/>
                <w:szCs w:val="18"/>
                <w:lang w:bidi="ar"/>
              </w:rPr>
              <w:t>跨省异地长期备案人员个人账户资金划转</w:t>
            </w:r>
          </w:p>
        </w:tc>
        <w:tc>
          <w:tcPr>
            <w:tcW w:w="613" w:type="dxa"/>
            <w:noWrap w:val="0"/>
            <w:vAlign w:val="center"/>
          </w:tcPr>
          <w:p w14:paraId="43FC9930">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7428642">
            <w:pPr>
              <w:widowControl/>
              <w:spacing w:line="260" w:lineRule="exact"/>
              <w:jc w:val="center"/>
              <w:rPr>
                <w:b/>
                <w:bCs/>
                <w:color w:val="auto"/>
                <w:sz w:val="18"/>
                <w:szCs w:val="18"/>
              </w:rPr>
            </w:pPr>
          </w:p>
        </w:tc>
        <w:tc>
          <w:tcPr>
            <w:tcW w:w="3450" w:type="dxa"/>
            <w:noWrap w:val="0"/>
            <w:vAlign w:val="center"/>
          </w:tcPr>
          <w:p w14:paraId="77E6DE88">
            <w:pPr>
              <w:widowControl/>
              <w:spacing w:line="260" w:lineRule="exact"/>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《四川省医疗保障局等四部门关于完善城镇职工基本医疗保险个人账户使用有关政策的通知》（川医保发〔2018〕7号）</w:t>
            </w:r>
          </w:p>
        </w:tc>
        <w:tc>
          <w:tcPr>
            <w:tcW w:w="1391" w:type="dxa"/>
            <w:noWrap w:val="0"/>
            <w:vAlign w:val="center"/>
          </w:tcPr>
          <w:p w14:paraId="442AB5DC">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B1C08C3">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DADBE26">
            <w:pPr>
              <w:widowControl/>
              <w:spacing w:line="260" w:lineRule="exact"/>
              <w:jc w:val="center"/>
              <w:rPr>
                <w:b/>
                <w:bCs/>
                <w:color w:val="auto"/>
                <w:sz w:val="18"/>
                <w:szCs w:val="18"/>
              </w:rPr>
            </w:pPr>
          </w:p>
        </w:tc>
      </w:tr>
      <w:tr w14:paraId="12CA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continue"/>
            <w:noWrap w:val="0"/>
            <w:vAlign w:val="center"/>
          </w:tcPr>
          <w:p w14:paraId="44DF7A3D">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6D45946F">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4</w:t>
            </w:r>
          </w:p>
        </w:tc>
        <w:tc>
          <w:tcPr>
            <w:tcW w:w="536" w:type="dxa"/>
            <w:noWrap w:val="0"/>
            <w:vAlign w:val="center"/>
          </w:tcPr>
          <w:p w14:paraId="06489846">
            <w:pPr>
              <w:widowControl/>
              <w:numPr>
                <w:ilvl w:val="0"/>
                <w:numId w:val="1"/>
              </w:numPr>
              <w:spacing w:line="26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300C2288">
            <w:pPr>
              <w:widowControl/>
              <w:spacing w:line="260" w:lineRule="exact"/>
              <w:jc w:val="center"/>
              <w:textAlignment w:val="center"/>
              <w:rPr>
                <w:color w:val="auto"/>
                <w:sz w:val="18"/>
                <w:szCs w:val="18"/>
              </w:rPr>
            </w:pPr>
            <w:r>
              <w:rPr>
                <w:color w:val="auto"/>
                <w:kern w:val="0"/>
                <w:sz w:val="18"/>
                <w:szCs w:val="18"/>
                <w:lang w:bidi="ar"/>
              </w:rPr>
              <w:t>基本医疗保险关系转移接续</w:t>
            </w:r>
          </w:p>
        </w:tc>
        <w:tc>
          <w:tcPr>
            <w:tcW w:w="1937" w:type="dxa"/>
            <w:noWrap w:val="0"/>
            <w:vAlign w:val="center"/>
          </w:tcPr>
          <w:p w14:paraId="7C371DBC">
            <w:pPr>
              <w:widowControl/>
              <w:spacing w:line="260" w:lineRule="exact"/>
              <w:jc w:val="center"/>
              <w:textAlignment w:val="center"/>
              <w:rPr>
                <w:color w:val="auto"/>
                <w:sz w:val="18"/>
                <w:szCs w:val="18"/>
              </w:rPr>
            </w:pPr>
            <w:r>
              <w:rPr>
                <w:color w:val="auto"/>
                <w:kern w:val="0"/>
                <w:sz w:val="18"/>
                <w:szCs w:val="18"/>
                <w:lang w:bidi="ar"/>
              </w:rPr>
              <w:t>出具《参保凭证》</w:t>
            </w:r>
          </w:p>
        </w:tc>
        <w:tc>
          <w:tcPr>
            <w:tcW w:w="613" w:type="dxa"/>
            <w:noWrap w:val="0"/>
            <w:vAlign w:val="center"/>
          </w:tcPr>
          <w:p w14:paraId="7C264446">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D87005C">
            <w:pPr>
              <w:widowControl/>
              <w:spacing w:line="260" w:lineRule="exact"/>
              <w:jc w:val="center"/>
              <w:rPr>
                <w:b/>
                <w:bCs/>
                <w:color w:val="auto"/>
                <w:sz w:val="18"/>
                <w:szCs w:val="18"/>
              </w:rPr>
            </w:pPr>
          </w:p>
        </w:tc>
        <w:tc>
          <w:tcPr>
            <w:tcW w:w="3450" w:type="dxa"/>
            <w:noWrap w:val="0"/>
            <w:vAlign w:val="center"/>
          </w:tcPr>
          <w:p w14:paraId="6A7E8438">
            <w:pPr>
              <w:widowControl/>
              <w:spacing w:line="260" w:lineRule="exact"/>
              <w:textAlignment w:val="center"/>
              <w:rPr>
                <w:rFonts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关于转发《关于印发&lt;关于做好进城落户农民参加基本医疗保险和关系转移接续工作办法</w:t>
            </w:r>
            <w:r>
              <w:rPr>
                <w:rFonts w:hint="eastAsia" w:ascii="仿宋_GB2312" w:hAnsi="仿宋_GB2312" w:eastAsia="仿宋_GB2312" w:cs="仿宋_GB2312"/>
                <w:color w:val="auto"/>
                <w:sz w:val="18"/>
                <w:szCs w:val="18"/>
                <w:lang w:val="en-US" w:eastAsia="zh-CN"/>
              </w:rPr>
              <w:t>&gt;</w:t>
            </w:r>
            <w:r>
              <w:rPr>
                <w:rFonts w:hint="eastAsia"/>
                <w:color w:val="auto"/>
                <w:sz w:val="18"/>
                <w:szCs w:val="18"/>
                <w:lang w:val="en-US" w:eastAsia="zh-CN"/>
              </w:rPr>
              <w:t>的通知》的通知</w:t>
            </w:r>
            <w:r>
              <w:rPr>
                <w:rFonts w:hint="eastAsia"/>
                <w:color w:val="auto"/>
                <w:kern w:val="0"/>
                <w:sz w:val="18"/>
                <w:szCs w:val="18"/>
                <w:lang w:val="en-US" w:eastAsia="zh-CN" w:bidi="ar"/>
              </w:rPr>
              <w:t>（遂人社发</w:t>
            </w:r>
            <w:r>
              <w:rPr>
                <w:color w:val="auto"/>
                <w:kern w:val="0"/>
                <w:sz w:val="18"/>
                <w:szCs w:val="18"/>
                <w:lang w:bidi="ar"/>
              </w:rPr>
              <w:t>〔20</w:t>
            </w:r>
            <w:r>
              <w:rPr>
                <w:rFonts w:hint="eastAsia"/>
                <w:color w:val="auto"/>
                <w:kern w:val="0"/>
                <w:sz w:val="18"/>
                <w:szCs w:val="18"/>
                <w:lang w:val="en-US" w:eastAsia="zh-CN" w:bidi="ar"/>
              </w:rPr>
              <w:t>15</w:t>
            </w:r>
            <w:r>
              <w:rPr>
                <w:color w:val="auto"/>
                <w:kern w:val="0"/>
                <w:sz w:val="18"/>
                <w:szCs w:val="18"/>
                <w:lang w:bidi="ar"/>
              </w:rPr>
              <w:t>〕</w:t>
            </w:r>
            <w:r>
              <w:rPr>
                <w:rFonts w:hint="eastAsia"/>
                <w:color w:val="auto"/>
                <w:kern w:val="0"/>
                <w:sz w:val="18"/>
                <w:szCs w:val="18"/>
                <w:lang w:val="en-US" w:eastAsia="zh-CN" w:bidi="ar"/>
              </w:rPr>
              <w:t>247号）</w:t>
            </w:r>
          </w:p>
        </w:tc>
        <w:tc>
          <w:tcPr>
            <w:tcW w:w="1391" w:type="dxa"/>
            <w:noWrap w:val="0"/>
            <w:vAlign w:val="center"/>
          </w:tcPr>
          <w:p w14:paraId="7557AD46">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62C4CC1">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6B2F0FD">
            <w:pPr>
              <w:widowControl/>
              <w:spacing w:line="260" w:lineRule="exact"/>
              <w:jc w:val="center"/>
              <w:rPr>
                <w:b/>
                <w:bCs/>
                <w:color w:val="auto"/>
                <w:sz w:val="18"/>
                <w:szCs w:val="18"/>
              </w:rPr>
            </w:pPr>
          </w:p>
        </w:tc>
      </w:tr>
      <w:tr w14:paraId="0043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0" w:type="dxa"/>
            <w:vMerge w:val="continue"/>
            <w:noWrap w:val="0"/>
            <w:vAlign w:val="center"/>
          </w:tcPr>
          <w:p w14:paraId="59784C1C">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5AE2241">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66E5263F">
            <w:pPr>
              <w:widowControl/>
              <w:numPr>
                <w:ilvl w:val="0"/>
                <w:numId w:val="1"/>
              </w:numPr>
              <w:spacing w:line="260" w:lineRule="exact"/>
              <w:ind w:left="425" w:leftChars="0" w:hanging="425" w:firstLineChars="0"/>
              <w:jc w:val="center"/>
              <w:rPr>
                <w:color w:val="auto"/>
                <w:sz w:val="18"/>
                <w:szCs w:val="18"/>
              </w:rPr>
            </w:pPr>
          </w:p>
        </w:tc>
        <w:tc>
          <w:tcPr>
            <w:tcW w:w="1950" w:type="dxa"/>
            <w:vMerge w:val="continue"/>
            <w:noWrap w:val="0"/>
            <w:vAlign w:val="center"/>
          </w:tcPr>
          <w:p w14:paraId="7FE124B9">
            <w:pPr>
              <w:widowControl/>
              <w:spacing w:line="260" w:lineRule="exact"/>
              <w:jc w:val="center"/>
              <w:rPr>
                <w:color w:val="auto"/>
                <w:sz w:val="18"/>
                <w:szCs w:val="18"/>
              </w:rPr>
            </w:pPr>
          </w:p>
        </w:tc>
        <w:tc>
          <w:tcPr>
            <w:tcW w:w="1937" w:type="dxa"/>
            <w:noWrap w:val="0"/>
            <w:vAlign w:val="center"/>
          </w:tcPr>
          <w:p w14:paraId="1FA21CFE">
            <w:pPr>
              <w:widowControl/>
              <w:spacing w:line="260" w:lineRule="exact"/>
              <w:jc w:val="center"/>
              <w:textAlignment w:val="center"/>
              <w:rPr>
                <w:color w:val="auto"/>
                <w:sz w:val="18"/>
                <w:szCs w:val="18"/>
              </w:rPr>
            </w:pPr>
            <w:r>
              <w:rPr>
                <w:color w:val="auto"/>
                <w:kern w:val="0"/>
                <w:sz w:val="18"/>
                <w:szCs w:val="18"/>
                <w:lang w:bidi="ar"/>
              </w:rPr>
              <w:t>转移接续手续办理</w:t>
            </w:r>
          </w:p>
        </w:tc>
        <w:tc>
          <w:tcPr>
            <w:tcW w:w="613" w:type="dxa"/>
            <w:noWrap w:val="0"/>
            <w:vAlign w:val="center"/>
          </w:tcPr>
          <w:p w14:paraId="15C750B8">
            <w:pPr>
              <w:widowControl/>
              <w:spacing w:line="26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0D455D4">
            <w:pPr>
              <w:widowControl/>
              <w:spacing w:line="260" w:lineRule="exact"/>
              <w:jc w:val="center"/>
              <w:rPr>
                <w:b/>
                <w:bCs/>
                <w:color w:val="auto"/>
                <w:sz w:val="18"/>
                <w:szCs w:val="18"/>
              </w:rPr>
            </w:pPr>
          </w:p>
        </w:tc>
        <w:tc>
          <w:tcPr>
            <w:tcW w:w="3450" w:type="dxa"/>
            <w:noWrap w:val="0"/>
            <w:vAlign w:val="center"/>
          </w:tcPr>
          <w:p w14:paraId="4CEED165">
            <w:pPr>
              <w:widowControl/>
              <w:spacing w:line="260" w:lineRule="exact"/>
              <w:textAlignment w:val="center"/>
              <w:rPr>
                <w:rFonts w:ascii="Times New Roman" w:hAnsi="Times New Roman" w:eastAsia="仿宋_GB2312" w:cs="Times New Roman"/>
                <w:color w:val="auto"/>
                <w:kern w:val="2"/>
                <w:sz w:val="18"/>
                <w:szCs w:val="18"/>
                <w:lang w:val="en-US" w:eastAsia="zh-CN" w:bidi="ar-SA"/>
              </w:rPr>
            </w:pPr>
            <w:r>
              <w:rPr>
                <w:rFonts w:hint="eastAsia"/>
                <w:color w:val="auto"/>
                <w:sz w:val="18"/>
                <w:szCs w:val="18"/>
                <w:lang w:val="en-US" w:eastAsia="zh-CN"/>
              </w:rPr>
              <w:t>关于转发《关于印发&lt;关于做好进城落户农民参加基本医疗保险和关系转移接续工作办法</w:t>
            </w:r>
            <w:r>
              <w:rPr>
                <w:rFonts w:hint="eastAsia" w:ascii="仿宋_GB2312" w:hAnsi="仿宋_GB2312" w:eastAsia="仿宋_GB2312" w:cs="仿宋_GB2312"/>
                <w:color w:val="auto"/>
                <w:sz w:val="18"/>
                <w:szCs w:val="18"/>
                <w:lang w:val="en-US" w:eastAsia="zh-CN"/>
              </w:rPr>
              <w:t>&gt;</w:t>
            </w:r>
            <w:r>
              <w:rPr>
                <w:rFonts w:hint="eastAsia"/>
                <w:color w:val="auto"/>
                <w:sz w:val="18"/>
                <w:szCs w:val="18"/>
                <w:lang w:val="en-US" w:eastAsia="zh-CN"/>
              </w:rPr>
              <w:t>的通知》的通知</w:t>
            </w:r>
            <w:r>
              <w:rPr>
                <w:rFonts w:hint="eastAsia"/>
                <w:color w:val="auto"/>
                <w:kern w:val="0"/>
                <w:sz w:val="18"/>
                <w:szCs w:val="18"/>
                <w:lang w:val="en-US" w:eastAsia="zh-CN" w:bidi="ar"/>
              </w:rPr>
              <w:t>（遂人社发</w:t>
            </w:r>
            <w:r>
              <w:rPr>
                <w:color w:val="auto"/>
                <w:kern w:val="0"/>
                <w:sz w:val="18"/>
                <w:szCs w:val="18"/>
                <w:lang w:bidi="ar"/>
              </w:rPr>
              <w:t>〔20</w:t>
            </w:r>
            <w:r>
              <w:rPr>
                <w:rFonts w:hint="eastAsia"/>
                <w:color w:val="auto"/>
                <w:kern w:val="0"/>
                <w:sz w:val="18"/>
                <w:szCs w:val="18"/>
                <w:lang w:val="en-US" w:eastAsia="zh-CN" w:bidi="ar"/>
              </w:rPr>
              <w:t>15</w:t>
            </w:r>
            <w:r>
              <w:rPr>
                <w:color w:val="auto"/>
                <w:kern w:val="0"/>
                <w:sz w:val="18"/>
                <w:szCs w:val="18"/>
                <w:lang w:bidi="ar"/>
              </w:rPr>
              <w:t>〕</w:t>
            </w:r>
            <w:r>
              <w:rPr>
                <w:rFonts w:hint="eastAsia"/>
                <w:color w:val="auto"/>
                <w:kern w:val="0"/>
                <w:sz w:val="18"/>
                <w:szCs w:val="18"/>
                <w:lang w:val="en-US" w:eastAsia="zh-CN" w:bidi="ar"/>
              </w:rPr>
              <w:t>247号）</w:t>
            </w:r>
          </w:p>
        </w:tc>
        <w:tc>
          <w:tcPr>
            <w:tcW w:w="1391" w:type="dxa"/>
            <w:noWrap w:val="0"/>
            <w:vAlign w:val="center"/>
          </w:tcPr>
          <w:p w14:paraId="2DAEA0B5">
            <w:pPr>
              <w:widowControl/>
              <w:spacing w:line="26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5C012DED">
            <w:pPr>
              <w:widowControl/>
              <w:spacing w:line="26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98C1ECA">
            <w:pPr>
              <w:widowControl/>
              <w:spacing w:line="260" w:lineRule="exact"/>
              <w:jc w:val="center"/>
              <w:rPr>
                <w:b/>
                <w:bCs/>
                <w:color w:val="auto"/>
                <w:sz w:val="18"/>
                <w:szCs w:val="18"/>
              </w:rPr>
            </w:pPr>
          </w:p>
        </w:tc>
      </w:tr>
      <w:tr w14:paraId="3EB3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470428E4">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738228B1">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5</w:t>
            </w:r>
          </w:p>
        </w:tc>
        <w:tc>
          <w:tcPr>
            <w:tcW w:w="536" w:type="dxa"/>
            <w:noWrap w:val="0"/>
            <w:vAlign w:val="center"/>
          </w:tcPr>
          <w:p w14:paraId="165548BF">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50ED0DCB">
            <w:pPr>
              <w:widowControl/>
              <w:spacing w:line="240" w:lineRule="exact"/>
              <w:jc w:val="center"/>
              <w:textAlignment w:val="center"/>
              <w:rPr>
                <w:color w:val="auto"/>
                <w:sz w:val="18"/>
                <w:szCs w:val="18"/>
              </w:rPr>
            </w:pPr>
            <w:r>
              <w:rPr>
                <w:color w:val="auto"/>
                <w:kern w:val="0"/>
                <w:sz w:val="18"/>
                <w:szCs w:val="18"/>
                <w:lang w:bidi="ar"/>
              </w:rPr>
              <w:t>基本医疗保险参保人员异地就医备案</w:t>
            </w:r>
          </w:p>
        </w:tc>
        <w:tc>
          <w:tcPr>
            <w:tcW w:w="1937" w:type="dxa"/>
            <w:noWrap w:val="0"/>
            <w:vAlign w:val="center"/>
          </w:tcPr>
          <w:p w14:paraId="447FD862">
            <w:pPr>
              <w:widowControl/>
              <w:spacing w:line="240" w:lineRule="exact"/>
              <w:jc w:val="center"/>
              <w:textAlignment w:val="center"/>
              <w:rPr>
                <w:color w:val="auto"/>
                <w:sz w:val="18"/>
                <w:szCs w:val="18"/>
              </w:rPr>
            </w:pPr>
            <w:r>
              <w:rPr>
                <w:color w:val="auto"/>
                <w:kern w:val="0"/>
                <w:sz w:val="18"/>
                <w:szCs w:val="18"/>
                <w:lang w:bidi="ar"/>
              </w:rPr>
              <w:t>异地安置退休人员备案</w:t>
            </w:r>
          </w:p>
        </w:tc>
        <w:tc>
          <w:tcPr>
            <w:tcW w:w="613" w:type="dxa"/>
            <w:noWrap w:val="0"/>
            <w:vAlign w:val="center"/>
          </w:tcPr>
          <w:p w14:paraId="45233490">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AD90B0D">
            <w:pPr>
              <w:widowControl/>
              <w:spacing w:line="240" w:lineRule="exact"/>
              <w:jc w:val="center"/>
              <w:rPr>
                <w:b/>
                <w:bCs/>
                <w:color w:val="auto"/>
                <w:sz w:val="18"/>
                <w:szCs w:val="18"/>
              </w:rPr>
            </w:pPr>
          </w:p>
        </w:tc>
        <w:tc>
          <w:tcPr>
            <w:tcW w:w="3450" w:type="dxa"/>
            <w:noWrap w:val="0"/>
            <w:vAlign w:val="center"/>
          </w:tcPr>
          <w:p w14:paraId="4F1F11B7">
            <w:pPr>
              <w:widowControl/>
              <w:spacing w:line="240" w:lineRule="exact"/>
              <w:textAlignment w:val="center"/>
              <w:rPr>
                <w:color w:val="auto"/>
                <w:sz w:val="18"/>
                <w:szCs w:val="18"/>
              </w:rPr>
            </w:pPr>
            <w:r>
              <w:rPr>
                <w:color w:val="auto"/>
                <w:kern w:val="0"/>
                <w:sz w:val="18"/>
                <w:szCs w:val="18"/>
                <w:lang w:bidi="ar"/>
              </w:rPr>
              <w:t>《四川省医疗保障局四川省财政厅关于印发〈四川省医疗保险异地就医管理办法〉的通知》（川医保发〔2019〕16号）</w:t>
            </w:r>
          </w:p>
        </w:tc>
        <w:tc>
          <w:tcPr>
            <w:tcW w:w="1391" w:type="dxa"/>
            <w:noWrap w:val="0"/>
            <w:vAlign w:val="center"/>
          </w:tcPr>
          <w:p w14:paraId="4BC312B6">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83F21C2">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C82DBFB">
            <w:pPr>
              <w:widowControl/>
              <w:spacing w:line="240" w:lineRule="exact"/>
              <w:jc w:val="center"/>
              <w:rPr>
                <w:b/>
                <w:bCs/>
                <w:color w:val="auto"/>
                <w:sz w:val="18"/>
                <w:szCs w:val="18"/>
              </w:rPr>
            </w:pPr>
          </w:p>
        </w:tc>
      </w:tr>
      <w:tr w14:paraId="45FF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17307FF">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738E0545">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6C9AE8B6">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458F13C0">
            <w:pPr>
              <w:widowControl/>
              <w:spacing w:line="240" w:lineRule="exact"/>
              <w:jc w:val="center"/>
              <w:rPr>
                <w:color w:val="auto"/>
                <w:sz w:val="18"/>
                <w:szCs w:val="18"/>
              </w:rPr>
            </w:pPr>
          </w:p>
        </w:tc>
        <w:tc>
          <w:tcPr>
            <w:tcW w:w="1937" w:type="dxa"/>
            <w:noWrap w:val="0"/>
            <w:vAlign w:val="center"/>
          </w:tcPr>
          <w:p w14:paraId="365EF519">
            <w:pPr>
              <w:widowControl/>
              <w:spacing w:line="240" w:lineRule="exact"/>
              <w:jc w:val="center"/>
              <w:textAlignment w:val="center"/>
              <w:rPr>
                <w:color w:val="auto"/>
                <w:sz w:val="18"/>
                <w:szCs w:val="18"/>
              </w:rPr>
            </w:pPr>
            <w:r>
              <w:rPr>
                <w:color w:val="auto"/>
                <w:kern w:val="0"/>
                <w:sz w:val="18"/>
                <w:szCs w:val="18"/>
                <w:lang w:bidi="ar"/>
              </w:rPr>
              <w:t>异地长期居住人员备案</w:t>
            </w:r>
          </w:p>
        </w:tc>
        <w:tc>
          <w:tcPr>
            <w:tcW w:w="613" w:type="dxa"/>
            <w:noWrap w:val="0"/>
            <w:vAlign w:val="center"/>
          </w:tcPr>
          <w:p w14:paraId="63D2E3B0">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01870CA">
            <w:pPr>
              <w:widowControl/>
              <w:spacing w:line="240" w:lineRule="exact"/>
              <w:jc w:val="center"/>
              <w:rPr>
                <w:b/>
                <w:bCs/>
                <w:color w:val="auto"/>
                <w:sz w:val="18"/>
                <w:szCs w:val="18"/>
              </w:rPr>
            </w:pPr>
          </w:p>
        </w:tc>
        <w:tc>
          <w:tcPr>
            <w:tcW w:w="3450" w:type="dxa"/>
            <w:noWrap w:val="0"/>
            <w:vAlign w:val="center"/>
          </w:tcPr>
          <w:p w14:paraId="1D23E7D3">
            <w:pPr>
              <w:widowControl/>
              <w:spacing w:line="240" w:lineRule="exact"/>
              <w:textAlignment w:val="center"/>
              <w:rPr>
                <w:color w:val="auto"/>
                <w:sz w:val="18"/>
                <w:szCs w:val="18"/>
              </w:rPr>
            </w:pPr>
            <w:r>
              <w:rPr>
                <w:color w:val="auto"/>
                <w:kern w:val="0"/>
                <w:sz w:val="18"/>
                <w:szCs w:val="18"/>
                <w:lang w:bidi="ar"/>
              </w:rPr>
              <w:t>《四川省医疗保障局四川省财政厅关于印发〈四川省医疗保险异地就医管理办法〉的通知》（川医保发〔2019〕16号）</w:t>
            </w:r>
          </w:p>
        </w:tc>
        <w:tc>
          <w:tcPr>
            <w:tcW w:w="1391" w:type="dxa"/>
            <w:noWrap w:val="0"/>
            <w:vAlign w:val="center"/>
          </w:tcPr>
          <w:p w14:paraId="586F8860">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8452648">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8EC0E24">
            <w:pPr>
              <w:widowControl/>
              <w:spacing w:line="240" w:lineRule="exact"/>
              <w:jc w:val="center"/>
              <w:rPr>
                <w:b/>
                <w:bCs/>
                <w:color w:val="auto"/>
                <w:sz w:val="18"/>
                <w:szCs w:val="18"/>
              </w:rPr>
            </w:pPr>
          </w:p>
        </w:tc>
      </w:tr>
      <w:tr w14:paraId="5358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027600B">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3695795">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663A1FAA">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2F010F7">
            <w:pPr>
              <w:widowControl/>
              <w:spacing w:line="240" w:lineRule="exact"/>
              <w:jc w:val="center"/>
              <w:rPr>
                <w:color w:val="auto"/>
                <w:sz w:val="18"/>
                <w:szCs w:val="18"/>
              </w:rPr>
            </w:pPr>
          </w:p>
        </w:tc>
        <w:tc>
          <w:tcPr>
            <w:tcW w:w="1937" w:type="dxa"/>
            <w:noWrap w:val="0"/>
            <w:vAlign w:val="center"/>
          </w:tcPr>
          <w:p w14:paraId="13CA7C73">
            <w:pPr>
              <w:widowControl/>
              <w:spacing w:line="240" w:lineRule="exact"/>
              <w:jc w:val="center"/>
              <w:textAlignment w:val="center"/>
              <w:rPr>
                <w:color w:val="auto"/>
                <w:sz w:val="18"/>
                <w:szCs w:val="18"/>
              </w:rPr>
            </w:pPr>
            <w:r>
              <w:rPr>
                <w:color w:val="auto"/>
                <w:kern w:val="0"/>
                <w:sz w:val="18"/>
                <w:szCs w:val="18"/>
                <w:lang w:bidi="ar"/>
              </w:rPr>
              <w:t>常驻异地工作人员备案</w:t>
            </w:r>
          </w:p>
        </w:tc>
        <w:tc>
          <w:tcPr>
            <w:tcW w:w="613" w:type="dxa"/>
            <w:noWrap w:val="0"/>
            <w:vAlign w:val="center"/>
          </w:tcPr>
          <w:p w14:paraId="1DE1523E">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4B23606">
            <w:pPr>
              <w:widowControl/>
              <w:spacing w:line="240" w:lineRule="exact"/>
              <w:jc w:val="center"/>
              <w:rPr>
                <w:b/>
                <w:bCs/>
                <w:color w:val="auto"/>
                <w:sz w:val="18"/>
                <w:szCs w:val="18"/>
              </w:rPr>
            </w:pPr>
          </w:p>
        </w:tc>
        <w:tc>
          <w:tcPr>
            <w:tcW w:w="3450" w:type="dxa"/>
            <w:noWrap w:val="0"/>
            <w:vAlign w:val="center"/>
          </w:tcPr>
          <w:p w14:paraId="24C0DD50">
            <w:pPr>
              <w:widowControl/>
              <w:spacing w:line="240" w:lineRule="exact"/>
              <w:textAlignment w:val="center"/>
              <w:rPr>
                <w:color w:val="auto"/>
                <w:sz w:val="18"/>
                <w:szCs w:val="18"/>
              </w:rPr>
            </w:pPr>
            <w:r>
              <w:rPr>
                <w:color w:val="auto"/>
                <w:kern w:val="0"/>
                <w:sz w:val="18"/>
                <w:szCs w:val="18"/>
                <w:lang w:bidi="ar"/>
              </w:rPr>
              <w:t>《四川省医疗保障局四川省财政厅关于印发〈四川省医疗保险异地就医管理办法〉的通知》（川医保发〔2019〕16号）</w:t>
            </w:r>
          </w:p>
        </w:tc>
        <w:tc>
          <w:tcPr>
            <w:tcW w:w="1391" w:type="dxa"/>
            <w:noWrap w:val="0"/>
            <w:vAlign w:val="center"/>
          </w:tcPr>
          <w:p w14:paraId="1D78BF67">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7898C26E">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B1E102E">
            <w:pPr>
              <w:widowControl/>
              <w:spacing w:line="240" w:lineRule="exact"/>
              <w:jc w:val="center"/>
              <w:rPr>
                <w:b/>
                <w:bCs/>
                <w:color w:val="auto"/>
                <w:sz w:val="18"/>
                <w:szCs w:val="18"/>
              </w:rPr>
            </w:pPr>
          </w:p>
        </w:tc>
      </w:tr>
      <w:tr w14:paraId="1675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C4B701E">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729C6C82">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290CA1E">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0B03DAAB">
            <w:pPr>
              <w:widowControl/>
              <w:spacing w:line="240" w:lineRule="exact"/>
              <w:jc w:val="center"/>
              <w:rPr>
                <w:color w:val="auto"/>
                <w:sz w:val="18"/>
                <w:szCs w:val="18"/>
              </w:rPr>
            </w:pPr>
          </w:p>
        </w:tc>
        <w:tc>
          <w:tcPr>
            <w:tcW w:w="1937" w:type="dxa"/>
            <w:noWrap w:val="0"/>
            <w:vAlign w:val="center"/>
          </w:tcPr>
          <w:p w14:paraId="009DF501">
            <w:pPr>
              <w:widowControl/>
              <w:spacing w:line="240" w:lineRule="exact"/>
              <w:jc w:val="center"/>
              <w:textAlignment w:val="center"/>
              <w:rPr>
                <w:color w:val="auto"/>
                <w:sz w:val="18"/>
                <w:szCs w:val="18"/>
              </w:rPr>
            </w:pPr>
            <w:r>
              <w:rPr>
                <w:color w:val="auto"/>
                <w:kern w:val="0"/>
                <w:sz w:val="18"/>
                <w:szCs w:val="18"/>
                <w:lang w:bidi="ar"/>
              </w:rPr>
              <w:t>异地转诊人员备案</w:t>
            </w:r>
          </w:p>
        </w:tc>
        <w:tc>
          <w:tcPr>
            <w:tcW w:w="613" w:type="dxa"/>
            <w:noWrap w:val="0"/>
            <w:vAlign w:val="center"/>
          </w:tcPr>
          <w:p w14:paraId="4657A40C">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6F721ED">
            <w:pPr>
              <w:widowControl/>
              <w:spacing w:line="240" w:lineRule="exact"/>
              <w:jc w:val="center"/>
              <w:rPr>
                <w:b/>
                <w:bCs/>
                <w:color w:val="auto"/>
                <w:sz w:val="18"/>
                <w:szCs w:val="18"/>
              </w:rPr>
            </w:pPr>
          </w:p>
        </w:tc>
        <w:tc>
          <w:tcPr>
            <w:tcW w:w="3450" w:type="dxa"/>
            <w:noWrap w:val="0"/>
            <w:vAlign w:val="center"/>
          </w:tcPr>
          <w:p w14:paraId="07B5488A">
            <w:pPr>
              <w:widowControl/>
              <w:spacing w:line="240" w:lineRule="exact"/>
              <w:textAlignment w:val="center"/>
              <w:rPr>
                <w:color w:val="auto"/>
                <w:sz w:val="18"/>
                <w:szCs w:val="18"/>
              </w:rPr>
            </w:pPr>
            <w:r>
              <w:rPr>
                <w:color w:val="auto"/>
                <w:kern w:val="0"/>
                <w:sz w:val="18"/>
                <w:szCs w:val="18"/>
                <w:lang w:bidi="ar"/>
              </w:rPr>
              <w:t>《四川省医疗保障局四川省财政厅关于印发〈四川省医疗保险异地就医管理办法〉的通知》（川医保发〔2019〕16号）</w:t>
            </w:r>
          </w:p>
        </w:tc>
        <w:tc>
          <w:tcPr>
            <w:tcW w:w="1391" w:type="dxa"/>
            <w:noWrap w:val="0"/>
            <w:vAlign w:val="center"/>
          </w:tcPr>
          <w:p w14:paraId="701109C3">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31B30F9">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41AEFC2">
            <w:pPr>
              <w:widowControl/>
              <w:spacing w:line="240" w:lineRule="exact"/>
              <w:jc w:val="center"/>
              <w:rPr>
                <w:b/>
                <w:bCs/>
                <w:color w:val="auto"/>
                <w:sz w:val="18"/>
                <w:szCs w:val="18"/>
              </w:rPr>
            </w:pPr>
          </w:p>
        </w:tc>
      </w:tr>
      <w:tr w14:paraId="1A34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D1AD618">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0F386D27">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6B85205">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4738673">
            <w:pPr>
              <w:widowControl/>
              <w:spacing w:line="240" w:lineRule="exact"/>
              <w:jc w:val="center"/>
              <w:rPr>
                <w:color w:val="auto"/>
                <w:sz w:val="18"/>
                <w:szCs w:val="18"/>
              </w:rPr>
            </w:pPr>
          </w:p>
        </w:tc>
        <w:tc>
          <w:tcPr>
            <w:tcW w:w="1937" w:type="dxa"/>
            <w:noWrap w:val="0"/>
            <w:vAlign w:val="center"/>
          </w:tcPr>
          <w:p w14:paraId="47BF4136">
            <w:pPr>
              <w:widowControl/>
              <w:spacing w:line="240" w:lineRule="exact"/>
              <w:jc w:val="center"/>
              <w:textAlignment w:val="center"/>
              <w:rPr>
                <w:color w:val="auto"/>
                <w:sz w:val="18"/>
                <w:szCs w:val="18"/>
              </w:rPr>
            </w:pPr>
            <w:r>
              <w:rPr>
                <w:color w:val="auto"/>
                <w:kern w:val="0"/>
                <w:sz w:val="18"/>
                <w:szCs w:val="18"/>
                <w:lang w:bidi="ar"/>
              </w:rPr>
              <w:t>异地急诊、抢救住院登记备案</w:t>
            </w:r>
          </w:p>
        </w:tc>
        <w:tc>
          <w:tcPr>
            <w:tcW w:w="613" w:type="dxa"/>
            <w:noWrap w:val="0"/>
            <w:vAlign w:val="center"/>
          </w:tcPr>
          <w:p w14:paraId="508F025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A1FE7FA">
            <w:pPr>
              <w:widowControl/>
              <w:spacing w:line="240" w:lineRule="exact"/>
              <w:jc w:val="center"/>
              <w:rPr>
                <w:b/>
                <w:bCs/>
                <w:color w:val="auto"/>
                <w:sz w:val="18"/>
                <w:szCs w:val="18"/>
              </w:rPr>
            </w:pPr>
          </w:p>
        </w:tc>
        <w:tc>
          <w:tcPr>
            <w:tcW w:w="3450" w:type="dxa"/>
            <w:noWrap w:val="0"/>
            <w:vAlign w:val="center"/>
          </w:tcPr>
          <w:p w14:paraId="791C6966">
            <w:pPr>
              <w:widowControl/>
              <w:spacing w:line="240" w:lineRule="exact"/>
              <w:textAlignment w:val="center"/>
              <w:rPr>
                <w:color w:val="auto"/>
                <w:sz w:val="18"/>
                <w:szCs w:val="18"/>
              </w:rPr>
            </w:pPr>
            <w:r>
              <w:rPr>
                <w:color w:val="auto"/>
                <w:kern w:val="0"/>
                <w:sz w:val="18"/>
                <w:szCs w:val="18"/>
                <w:lang w:bidi="ar"/>
              </w:rPr>
              <w:t>《四川省医疗保障局四川省财政厅关于印发〈四川省医疗保险异地就医管理办法〉的通知》（川医保发〔2019〕16号）</w:t>
            </w:r>
          </w:p>
        </w:tc>
        <w:tc>
          <w:tcPr>
            <w:tcW w:w="1391" w:type="dxa"/>
            <w:noWrap w:val="0"/>
            <w:vAlign w:val="center"/>
          </w:tcPr>
          <w:p w14:paraId="067F6004">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1B84823">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34E2591">
            <w:pPr>
              <w:widowControl/>
              <w:spacing w:line="240" w:lineRule="exact"/>
              <w:jc w:val="center"/>
              <w:rPr>
                <w:b/>
                <w:bCs/>
                <w:color w:val="auto"/>
                <w:sz w:val="18"/>
                <w:szCs w:val="18"/>
              </w:rPr>
            </w:pPr>
          </w:p>
        </w:tc>
      </w:tr>
      <w:tr w14:paraId="746F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662F884F">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医保局</w:t>
            </w:r>
          </w:p>
        </w:tc>
        <w:tc>
          <w:tcPr>
            <w:tcW w:w="531" w:type="dxa"/>
            <w:vMerge w:val="restart"/>
            <w:noWrap w:val="0"/>
            <w:vAlign w:val="center"/>
          </w:tcPr>
          <w:p w14:paraId="25E231E8">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6</w:t>
            </w:r>
          </w:p>
        </w:tc>
        <w:tc>
          <w:tcPr>
            <w:tcW w:w="536" w:type="dxa"/>
            <w:noWrap w:val="0"/>
            <w:vAlign w:val="center"/>
          </w:tcPr>
          <w:p w14:paraId="4A038CA4">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28A9409A">
            <w:pPr>
              <w:widowControl/>
              <w:spacing w:line="240" w:lineRule="exact"/>
              <w:jc w:val="center"/>
              <w:textAlignment w:val="center"/>
              <w:rPr>
                <w:color w:val="auto"/>
                <w:sz w:val="18"/>
                <w:szCs w:val="18"/>
              </w:rPr>
            </w:pPr>
            <w:r>
              <w:rPr>
                <w:color w:val="auto"/>
                <w:kern w:val="0"/>
                <w:sz w:val="18"/>
                <w:szCs w:val="18"/>
                <w:lang w:bidi="ar"/>
              </w:rPr>
              <w:t>基本医疗保险参保人员享受门诊慢特病病种待遇认定</w:t>
            </w:r>
          </w:p>
        </w:tc>
        <w:tc>
          <w:tcPr>
            <w:tcW w:w="1937" w:type="dxa"/>
            <w:noWrap w:val="0"/>
            <w:vAlign w:val="center"/>
          </w:tcPr>
          <w:p w14:paraId="425D84A3">
            <w:pPr>
              <w:widowControl/>
              <w:spacing w:line="240" w:lineRule="exact"/>
              <w:jc w:val="center"/>
              <w:textAlignment w:val="center"/>
              <w:rPr>
                <w:color w:val="auto"/>
                <w:sz w:val="18"/>
                <w:szCs w:val="18"/>
              </w:rPr>
            </w:pPr>
            <w:r>
              <w:rPr>
                <w:color w:val="auto"/>
                <w:kern w:val="0"/>
                <w:sz w:val="18"/>
                <w:szCs w:val="18"/>
                <w:lang w:bidi="ar"/>
              </w:rPr>
              <w:t>基本医疗保险参保人员享受门诊慢特病病种待遇认定</w:t>
            </w:r>
          </w:p>
        </w:tc>
        <w:tc>
          <w:tcPr>
            <w:tcW w:w="613" w:type="dxa"/>
            <w:noWrap w:val="0"/>
            <w:vAlign w:val="center"/>
          </w:tcPr>
          <w:p w14:paraId="58066253">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24BED70">
            <w:pPr>
              <w:widowControl/>
              <w:spacing w:line="240" w:lineRule="exact"/>
              <w:jc w:val="center"/>
              <w:rPr>
                <w:b/>
                <w:bCs/>
                <w:color w:val="auto"/>
                <w:sz w:val="18"/>
                <w:szCs w:val="18"/>
              </w:rPr>
            </w:pPr>
          </w:p>
        </w:tc>
        <w:tc>
          <w:tcPr>
            <w:tcW w:w="3450" w:type="dxa"/>
            <w:noWrap w:val="0"/>
            <w:vAlign w:val="center"/>
          </w:tcPr>
          <w:p w14:paraId="6A72CB44">
            <w:pPr>
              <w:widowControl/>
              <w:spacing w:line="260" w:lineRule="exact"/>
              <w:textAlignment w:val="center"/>
              <w:rPr>
                <w:color w:val="auto"/>
                <w:sz w:val="18"/>
                <w:szCs w:val="18"/>
              </w:rPr>
            </w:pPr>
            <w:r>
              <w:rPr>
                <w:color w:val="auto"/>
                <w:kern w:val="0"/>
                <w:sz w:val="18"/>
                <w:szCs w:val="18"/>
                <w:lang w:bidi="ar"/>
              </w:rPr>
              <w:t>《劳动和社会保障部办公厅〈关于妥善解决医疗保险制度改革有关问题的指导意见〉》（劳社厅发〔2002〕8号）、《国家医疗保障局财政部国家税务总局〈关于做好2020年城乡居民基本医疗保障工作的通知〉》（医保发〔2020〕24号）</w:t>
            </w:r>
          </w:p>
        </w:tc>
        <w:tc>
          <w:tcPr>
            <w:tcW w:w="1391" w:type="dxa"/>
            <w:noWrap w:val="0"/>
            <w:vAlign w:val="center"/>
          </w:tcPr>
          <w:p w14:paraId="20D96023">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9C73E93">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9568A90">
            <w:pPr>
              <w:widowControl/>
              <w:spacing w:line="240" w:lineRule="exact"/>
              <w:jc w:val="center"/>
              <w:rPr>
                <w:b/>
                <w:bCs/>
                <w:color w:val="auto"/>
                <w:sz w:val="18"/>
                <w:szCs w:val="18"/>
              </w:rPr>
            </w:pPr>
          </w:p>
        </w:tc>
      </w:tr>
      <w:tr w14:paraId="1235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B320073">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71824CE7">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422A69A">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FA26692">
            <w:pPr>
              <w:widowControl/>
              <w:spacing w:line="240" w:lineRule="exact"/>
              <w:jc w:val="center"/>
              <w:rPr>
                <w:color w:val="auto"/>
                <w:sz w:val="18"/>
                <w:szCs w:val="18"/>
              </w:rPr>
            </w:pPr>
          </w:p>
        </w:tc>
        <w:tc>
          <w:tcPr>
            <w:tcW w:w="1937" w:type="dxa"/>
            <w:noWrap w:val="0"/>
            <w:vAlign w:val="center"/>
          </w:tcPr>
          <w:p w14:paraId="6CB5D3A5">
            <w:pPr>
              <w:widowControl/>
              <w:spacing w:line="240" w:lineRule="exact"/>
              <w:jc w:val="center"/>
              <w:textAlignment w:val="center"/>
              <w:rPr>
                <w:color w:val="auto"/>
                <w:sz w:val="18"/>
                <w:szCs w:val="18"/>
              </w:rPr>
            </w:pPr>
            <w:r>
              <w:rPr>
                <w:color w:val="auto"/>
                <w:kern w:val="0"/>
                <w:sz w:val="18"/>
                <w:szCs w:val="18"/>
                <w:lang w:bidi="ar"/>
              </w:rPr>
              <w:t>城乡居民医保参保人员高血压、糖尿病病种待遇认定</w:t>
            </w:r>
          </w:p>
        </w:tc>
        <w:tc>
          <w:tcPr>
            <w:tcW w:w="613" w:type="dxa"/>
            <w:noWrap w:val="0"/>
            <w:vAlign w:val="center"/>
          </w:tcPr>
          <w:p w14:paraId="411423F7">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C61D67F">
            <w:pPr>
              <w:widowControl/>
              <w:spacing w:line="240" w:lineRule="exact"/>
              <w:jc w:val="center"/>
              <w:rPr>
                <w:b/>
                <w:bCs/>
                <w:color w:val="auto"/>
                <w:sz w:val="18"/>
                <w:szCs w:val="18"/>
              </w:rPr>
            </w:pPr>
          </w:p>
        </w:tc>
        <w:tc>
          <w:tcPr>
            <w:tcW w:w="3450" w:type="dxa"/>
            <w:noWrap w:val="0"/>
            <w:vAlign w:val="center"/>
          </w:tcPr>
          <w:p w14:paraId="5EFB8DDC">
            <w:pPr>
              <w:widowControl/>
              <w:spacing w:line="240" w:lineRule="exact"/>
              <w:textAlignment w:val="center"/>
              <w:rPr>
                <w:color w:val="auto"/>
                <w:sz w:val="18"/>
                <w:szCs w:val="18"/>
              </w:rPr>
            </w:pPr>
            <w:r>
              <w:rPr>
                <w:color w:val="auto"/>
                <w:kern w:val="0"/>
                <w:sz w:val="18"/>
                <w:szCs w:val="18"/>
                <w:lang w:bidi="ar"/>
              </w:rPr>
              <w:t>《国家医保局财政部国家卫生健康委国家药监局〈关于完善城乡居民高血压糖尿病门诊用药保障机制的指导意见〉》（医保发〔2019〕54号）</w:t>
            </w:r>
          </w:p>
        </w:tc>
        <w:tc>
          <w:tcPr>
            <w:tcW w:w="1391" w:type="dxa"/>
            <w:noWrap w:val="0"/>
            <w:vAlign w:val="center"/>
          </w:tcPr>
          <w:p w14:paraId="140710BB">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62112656">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71911164">
            <w:pPr>
              <w:widowControl/>
              <w:spacing w:line="240" w:lineRule="exact"/>
              <w:jc w:val="center"/>
              <w:textAlignment w:val="center"/>
              <w:rPr>
                <w:color w:val="auto"/>
                <w:sz w:val="18"/>
                <w:szCs w:val="18"/>
              </w:rPr>
            </w:pPr>
            <w:r>
              <w:rPr>
                <w:color w:val="auto"/>
                <w:kern w:val="0"/>
                <w:sz w:val="18"/>
                <w:szCs w:val="18"/>
                <w:lang w:bidi="ar"/>
              </w:rPr>
              <w:t>绵阳、达州办理层级为“市、县”</w:t>
            </w:r>
          </w:p>
        </w:tc>
      </w:tr>
      <w:tr w14:paraId="0DB2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C71418F">
            <w:pPr>
              <w:widowControl/>
              <w:spacing w:line="240" w:lineRule="exact"/>
              <w:jc w:val="center"/>
              <w:textAlignment w:val="center"/>
              <w:rPr>
                <w:rFonts w:hint="eastAsia"/>
                <w:color w:val="auto"/>
                <w:kern w:val="0"/>
                <w:sz w:val="18"/>
                <w:szCs w:val="18"/>
                <w:lang w:val="en-US" w:eastAsia="zh-CN" w:bidi="ar"/>
              </w:rPr>
            </w:pPr>
          </w:p>
        </w:tc>
        <w:tc>
          <w:tcPr>
            <w:tcW w:w="531" w:type="dxa"/>
            <w:vMerge w:val="continue"/>
            <w:noWrap w:val="0"/>
            <w:vAlign w:val="center"/>
          </w:tcPr>
          <w:p w14:paraId="39AB3E60">
            <w:pPr>
              <w:widowControl/>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51AD57ED">
            <w:pPr>
              <w:widowControl/>
              <w:numPr>
                <w:ilvl w:val="0"/>
                <w:numId w:val="1"/>
              </w:numPr>
              <w:spacing w:line="240" w:lineRule="exact"/>
              <w:ind w:left="425" w:leftChars="0" w:hanging="425" w:firstLineChars="0"/>
              <w:jc w:val="center"/>
              <w:textAlignment w:val="center"/>
              <w:rPr>
                <w:color w:val="auto"/>
                <w:sz w:val="18"/>
                <w:szCs w:val="18"/>
              </w:rPr>
            </w:pPr>
          </w:p>
        </w:tc>
        <w:tc>
          <w:tcPr>
            <w:tcW w:w="1950" w:type="dxa"/>
            <w:vMerge w:val="continue"/>
            <w:noWrap w:val="0"/>
            <w:vAlign w:val="center"/>
          </w:tcPr>
          <w:p w14:paraId="287AB31C">
            <w:pPr>
              <w:widowControl/>
              <w:spacing w:line="240" w:lineRule="exact"/>
              <w:jc w:val="center"/>
              <w:textAlignment w:val="center"/>
              <w:rPr>
                <w:color w:val="auto"/>
                <w:sz w:val="18"/>
                <w:szCs w:val="18"/>
              </w:rPr>
            </w:pPr>
          </w:p>
        </w:tc>
        <w:tc>
          <w:tcPr>
            <w:tcW w:w="1937" w:type="dxa"/>
            <w:noWrap w:val="0"/>
            <w:vAlign w:val="center"/>
          </w:tcPr>
          <w:p w14:paraId="640C7F25">
            <w:pPr>
              <w:widowControl/>
              <w:spacing w:line="240" w:lineRule="exact"/>
              <w:jc w:val="center"/>
              <w:textAlignment w:val="center"/>
              <w:rPr>
                <w:color w:val="auto"/>
                <w:sz w:val="18"/>
                <w:szCs w:val="18"/>
              </w:rPr>
            </w:pPr>
            <w:r>
              <w:rPr>
                <w:color w:val="auto"/>
                <w:kern w:val="0"/>
                <w:sz w:val="18"/>
                <w:szCs w:val="18"/>
                <w:lang w:bidi="ar"/>
              </w:rPr>
              <w:t>单行支付药品、高值药品支付管理病种待遇认定</w:t>
            </w:r>
          </w:p>
        </w:tc>
        <w:tc>
          <w:tcPr>
            <w:tcW w:w="613" w:type="dxa"/>
            <w:noWrap w:val="0"/>
            <w:vAlign w:val="center"/>
          </w:tcPr>
          <w:p w14:paraId="5BA9D43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FDCE5E9">
            <w:pPr>
              <w:widowControl/>
              <w:spacing w:line="240" w:lineRule="exact"/>
              <w:jc w:val="center"/>
              <w:rPr>
                <w:b/>
                <w:bCs/>
                <w:color w:val="auto"/>
                <w:sz w:val="18"/>
                <w:szCs w:val="18"/>
              </w:rPr>
            </w:pPr>
          </w:p>
        </w:tc>
        <w:tc>
          <w:tcPr>
            <w:tcW w:w="3450" w:type="dxa"/>
            <w:noWrap w:val="0"/>
            <w:vAlign w:val="center"/>
          </w:tcPr>
          <w:p w14:paraId="047E825E">
            <w:pPr>
              <w:widowControl/>
              <w:spacing w:line="260" w:lineRule="exact"/>
              <w:textAlignment w:val="center"/>
              <w:rPr>
                <w:color w:val="auto"/>
                <w:sz w:val="18"/>
                <w:szCs w:val="18"/>
              </w:rPr>
            </w:pPr>
            <w:r>
              <w:rPr>
                <w:color w:val="auto"/>
                <w:kern w:val="0"/>
                <w:sz w:val="18"/>
                <w:szCs w:val="18"/>
                <w:lang w:bidi="ar"/>
              </w:rPr>
              <w:t>《人力资源社会保障部关于将36种药品纳入国家基本医疗保险、工伤保险和生育保险药品目录乙类范围的通知》（人社部发〔2017〕54号）、《国家医疗保障局关于将17种抗癌药纳入国家基本医疗保险、工伤保险和生育保险药品目录乙类范围的通知》（医保发〔2018〕17号）</w:t>
            </w:r>
          </w:p>
        </w:tc>
        <w:tc>
          <w:tcPr>
            <w:tcW w:w="1391" w:type="dxa"/>
            <w:noWrap w:val="0"/>
            <w:vAlign w:val="center"/>
          </w:tcPr>
          <w:p w14:paraId="0F896BE3">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B5C5774">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C83E099">
            <w:pPr>
              <w:widowControl/>
              <w:spacing w:line="240" w:lineRule="exact"/>
              <w:jc w:val="center"/>
              <w:rPr>
                <w:b/>
                <w:bCs/>
                <w:color w:val="auto"/>
                <w:sz w:val="18"/>
                <w:szCs w:val="18"/>
              </w:rPr>
            </w:pPr>
          </w:p>
        </w:tc>
      </w:tr>
      <w:tr w14:paraId="12EF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4EAD8558">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07E0E1F6">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7</w:t>
            </w:r>
          </w:p>
          <w:p w14:paraId="0AA94E9D">
            <w:pPr>
              <w:widowControl/>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2629CE0D">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20E7342F">
            <w:pPr>
              <w:widowControl/>
              <w:spacing w:line="240" w:lineRule="exact"/>
              <w:jc w:val="center"/>
              <w:textAlignment w:val="center"/>
              <w:rPr>
                <w:color w:val="auto"/>
                <w:sz w:val="18"/>
                <w:szCs w:val="18"/>
              </w:rPr>
            </w:pPr>
            <w:r>
              <w:rPr>
                <w:color w:val="auto"/>
                <w:kern w:val="0"/>
                <w:sz w:val="18"/>
                <w:szCs w:val="18"/>
                <w:lang w:bidi="ar"/>
              </w:rPr>
              <w:t>基本医疗保险参保人员医疗费用手工（零星）报销</w:t>
            </w:r>
          </w:p>
        </w:tc>
        <w:tc>
          <w:tcPr>
            <w:tcW w:w="1937" w:type="dxa"/>
            <w:noWrap w:val="0"/>
            <w:vAlign w:val="center"/>
          </w:tcPr>
          <w:p w14:paraId="57F967EF">
            <w:pPr>
              <w:widowControl/>
              <w:spacing w:line="240" w:lineRule="exact"/>
              <w:jc w:val="center"/>
              <w:textAlignment w:val="center"/>
              <w:rPr>
                <w:color w:val="auto"/>
                <w:sz w:val="18"/>
                <w:szCs w:val="18"/>
              </w:rPr>
            </w:pPr>
            <w:r>
              <w:rPr>
                <w:color w:val="auto"/>
                <w:kern w:val="0"/>
                <w:sz w:val="18"/>
                <w:szCs w:val="18"/>
                <w:lang w:bidi="ar"/>
              </w:rPr>
              <w:t>门诊费用报销</w:t>
            </w:r>
          </w:p>
        </w:tc>
        <w:tc>
          <w:tcPr>
            <w:tcW w:w="613" w:type="dxa"/>
            <w:noWrap w:val="0"/>
            <w:vAlign w:val="center"/>
          </w:tcPr>
          <w:p w14:paraId="137A1CB3">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37252E4">
            <w:pPr>
              <w:widowControl/>
              <w:spacing w:line="240" w:lineRule="exact"/>
              <w:jc w:val="center"/>
              <w:rPr>
                <w:b/>
                <w:bCs/>
                <w:color w:val="auto"/>
                <w:sz w:val="18"/>
                <w:szCs w:val="18"/>
              </w:rPr>
            </w:pPr>
          </w:p>
        </w:tc>
        <w:tc>
          <w:tcPr>
            <w:tcW w:w="3450" w:type="dxa"/>
            <w:noWrap w:val="0"/>
            <w:vAlign w:val="center"/>
          </w:tcPr>
          <w:p w14:paraId="56E58BE8">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5A37A81B">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FE10694">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3135C2C">
            <w:pPr>
              <w:widowControl/>
              <w:spacing w:line="240" w:lineRule="exact"/>
              <w:jc w:val="center"/>
              <w:rPr>
                <w:b/>
                <w:bCs/>
                <w:color w:val="auto"/>
                <w:sz w:val="18"/>
                <w:szCs w:val="18"/>
              </w:rPr>
            </w:pPr>
          </w:p>
        </w:tc>
      </w:tr>
      <w:tr w14:paraId="304E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46B5FD42">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F9E0477">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9A1EB0E">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41E9907E">
            <w:pPr>
              <w:widowControl/>
              <w:spacing w:line="240" w:lineRule="exact"/>
              <w:jc w:val="center"/>
              <w:rPr>
                <w:color w:val="auto"/>
                <w:sz w:val="18"/>
                <w:szCs w:val="18"/>
              </w:rPr>
            </w:pPr>
          </w:p>
        </w:tc>
        <w:tc>
          <w:tcPr>
            <w:tcW w:w="1937" w:type="dxa"/>
            <w:noWrap w:val="0"/>
            <w:vAlign w:val="center"/>
          </w:tcPr>
          <w:p w14:paraId="63E4DBA0">
            <w:pPr>
              <w:widowControl/>
              <w:spacing w:line="240" w:lineRule="exact"/>
              <w:jc w:val="center"/>
              <w:textAlignment w:val="center"/>
              <w:rPr>
                <w:color w:val="auto"/>
                <w:sz w:val="18"/>
                <w:szCs w:val="18"/>
              </w:rPr>
            </w:pPr>
            <w:r>
              <w:rPr>
                <w:color w:val="auto"/>
                <w:kern w:val="0"/>
                <w:sz w:val="18"/>
                <w:szCs w:val="18"/>
                <w:lang w:bidi="ar"/>
              </w:rPr>
              <w:t>住院费用报销</w:t>
            </w:r>
          </w:p>
        </w:tc>
        <w:tc>
          <w:tcPr>
            <w:tcW w:w="613" w:type="dxa"/>
            <w:noWrap w:val="0"/>
            <w:vAlign w:val="center"/>
          </w:tcPr>
          <w:p w14:paraId="50DDD1A0">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7A36F8C">
            <w:pPr>
              <w:widowControl/>
              <w:spacing w:line="240" w:lineRule="exact"/>
              <w:jc w:val="center"/>
              <w:rPr>
                <w:b/>
                <w:bCs/>
                <w:color w:val="auto"/>
                <w:sz w:val="18"/>
                <w:szCs w:val="18"/>
              </w:rPr>
            </w:pPr>
          </w:p>
        </w:tc>
        <w:tc>
          <w:tcPr>
            <w:tcW w:w="3450" w:type="dxa"/>
            <w:noWrap w:val="0"/>
            <w:vAlign w:val="center"/>
          </w:tcPr>
          <w:p w14:paraId="3B6FF81A">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7C8F14BB">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3AF1C8A">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C0A1B49">
            <w:pPr>
              <w:widowControl/>
              <w:spacing w:line="240" w:lineRule="exact"/>
              <w:jc w:val="center"/>
              <w:rPr>
                <w:b/>
                <w:bCs/>
                <w:color w:val="auto"/>
                <w:sz w:val="18"/>
                <w:szCs w:val="18"/>
              </w:rPr>
            </w:pPr>
          </w:p>
        </w:tc>
      </w:tr>
      <w:tr w14:paraId="2758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B579CD9">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6D9E78DE">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8</w:t>
            </w:r>
          </w:p>
        </w:tc>
        <w:tc>
          <w:tcPr>
            <w:tcW w:w="536" w:type="dxa"/>
            <w:noWrap w:val="0"/>
            <w:vAlign w:val="center"/>
          </w:tcPr>
          <w:p w14:paraId="0E3DF65B">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0EE424ED">
            <w:pPr>
              <w:widowControl/>
              <w:spacing w:line="240" w:lineRule="exact"/>
              <w:jc w:val="center"/>
              <w:textAlignment w:val="center"/>
              <w:rPr>
                <w:color w:val="auto"/>
                <w:sz w:val="18"/>
                <w:szCs w:val="18"/>
              </w:rPr>
            </w:pPr>
            <w:r>
              <w:rPr>
                <w:color w:val="auto"/>
                <w:kern w:val="0"/>
                <w:sz w:val="18"/>
                <w:szCs w:val="18"/>
                <w:lang w:bidi="ar"/>
              </w:rPr>
              <w:t>生育保险待遇核准支付</w:t>
            </w:r>
          </w:p>
        </w:tc>
        <w:tc>
          <w:tcPr>
            <w:tcW w:w="1937" w:type="dxa"/>
            <w:noWrap w:val="0"/>
            <w:vAlign w:val="center"/>
          </w:tcPr>
          <w:p w14:paraId="4195D959">
            <w:pPr>
              <w:widowControl/>
              <w:spacing w:line="240" w:lineRule="exact"/>
              <w:jc w:val="center"/>
              <w:textAlignment w:val="center"/>
              <w:rPr>
                <w:color w:val="auto"/>
                <w:sz w:val="18"/>
                <w:szCs w:val="18"/>
              </w:rPr>
            </w:pPr>
            <w:r>
              <w:rPr>
                <w:color w:val="auto"/>
                <w:kern w:val="0"/>
                <w:sz w:val="18"/>
                <w:szCs w:val="18"/>
                <w:lang w:bidi="ar"/>
              </w:rPr>
              <w:t>产前检查费支付</w:t>
            </w:r>
          </w:p>
        </w:tc>
        <w:tc>
          <w:tcPr>
            <w:tcW w:w="613" w:type="dxa"/>
            <w:noWrap w:val="0"/>
            <w:vAlign w:val="center"/>
          </w:tcPr>
          <w:p w14:paraId="380D0B4C">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509474B">
            <w:pPr>
              <w:widowControl/>
              <w:spacing w:line="240" w:lineRule="exact"/>
              <w:jc w:val="center"/>
              <w:rPr>
                <w:b/>
                <w:bCs/>
                <w:color w:val="auto"/>
                <w:sz w:val="18"/>
                <w:szCs w:val="18"/>
              </w:rPr>
            </w:pPr>
          </w:p>
        </w:tc>
        <w:tc>
          <w:tcPr>
            <w:tcW w:w="3450" w:type="dxa"/>
            <w:noWrap w:val="0"/>
            <w:vAlign w:val="center"/>
          </w:tcPr>
          <w:p w14:paraId="17381DD5">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655C71BE">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17E450D2">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799303E">
            <w:pPr>
              <w:widowControl/>
              <w:spacing w:line="240" w:lineRule="exact"/>
              <w:jc w:val="center"/>
              <w:rPr>
                <w:b/>
                <w:bCs/>
                <w:color w:val="auto"/>
                <w:sz w:val="18"/>
                <w:szCs w:val="18"/>
              </w:rPr>
            </w:pPr>
          </w:p>
        </w:tc>
      </w:tr>
      <w:tr w14:paraId="3E6B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5A39566">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4D100F0C">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B10AEF1">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868DAAC">
            <w:pPr>
              <w:widowControl/>
              <w:spacing w:line="240" w:lineRule="exact"/>
              <w:jc w:val="center"/>
              <w:rPr>
                <w:color w:val="auto"/>
                <w:sz w:val="18"/>
                <w:szCs w:val="18"/>
              </w:rPr>
            </w:pPr>
          </w:p>
        </w:tc>
        <w:tc>
          <w:tcPr>
            <w:tcW w:w="1937" w:type="dxa"/>
            <w:noWrap w:val="0"/>
            <w:vAlign w:val="center"/>
          </w:tcPr>
          <w:p w14:paraId="6502975B">
            <w:pPr>
              <w:widowControl/>
              <w:spacing w:line="240" w:lineRule="exact"/>
              <w:jc w:val="center"/>
              <w:textAlignment w:val="center"/>
              <w:rPr>
                <w:color w:val="auto"/>
                <w:sz w:val="18"/>
                <w:szCs w:val="18"/>
              </w:rPr>
            </w:pPr>
            <w:r>
              <w:rPr>
                <w:color w:val="auto"/>
                <w:kern w:val="0"/>
                <w:sz w:val="18"/>
                <w:szCs w:val="18"/>
                <w:lang w:bidi="ar"/>
              </w:rPr>
              <w:t>生育医疗费支付</w:t>
            </w:r>
          </w:p>
        </w:tc>
        <w:tc>
          <w:tcPr>
            <w:tcW w:w="613" w:type="dxa"/>
            <w:noWrap w:val="0"/>
            <w:vAlign w:val="center"/>
          </w:tcPr>
          <w:p w14:paraId="5F64A7C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91480DE">
            <w:pPr>
              <w:widowControl/>
              <w:spacing w:line="240" w:lineRule="exact"/>
              <w:jc w:val="center"/>
              <w:rPr>
                <w:b/>
                <w:bCs/>
                <w:color w:val="auto"/>
                <w:sz w:val="18"/>
                <w:szCs w:val="18"/>
              </w:rPr>
            </w:pPr>
          </w:p>
        </w:tc>
        <w:tc>
          <w:tcPr>
            <w:tcW w:w="3450" w:type="dxa"/>
            <w:noWrap w:val="0"/>
            <w:vAlign w:val="center"/>
          </w:tcPr>
          <w:p w14:paraId="6829CC74">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7E489542">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47321F5">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0D10F4C">
            <w:pPr>
              <w:widowControl/>
              <w:spacing w:line="240" w:lineRule="exact"/>
              <w:jc w:val="center"/>
              <w:rPr>
                <w:b/>
                <w:bCs/>
                <w:color w:val="auto"/>
                <w:sz w:val="18"/>
                <w:szCs w:val="18"/>
              </w:rPr>
            </w:pPr>
          </w:p>
        </w:tc>
      </w:tr>
      <w:tr w14:paraId="4BCD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284A9CC">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55077368">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2B939D95">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E16D58B">
            <w:pPr>
              <w:widowControl/>
              <w:spacing w:line="240" w:lineRule="exact"/>
              <w:jc w:val="center"/>
              <w:rPr>
                <w:color w:val="auto"/>
                <w:sz w:val="18"/>
                <w:szCs w:val="18"/>
              </w:rPr>
            </w:pPr>
          </w:p>
        </w:tc>
        <w:tc>
          <w:tcPr>
            <w:tcW w:w="1937" w:type="dxa"/>
            <w:noWrap w:val="0"/>
            <w:vAlign w:val="center"/>
          </w:tcPr>
          <w:p w14:paraId="11C1E3F8">
            <w:pPr>
              <w:widowControl/>
              <w:spacing w:line="240" w:lineRule="exact"/>
              <w:jc w:val="center"/>
              <w:textAlignment w:val="center"/>
              <w:rPr>
                <w:color w:val="auto"/>
                <w:spacing w:val="-10"/>
                <w:sz w:val="18"/>
                <w:szCs w:val="18"/>
              </w:rPr>
            </w:pPr>
            <w:r>
              <w:rPr>
                <w:color w:val="auto"/>
                <w:spacing w:val="-10"/>
                <w:kern w:val="0"/>
                <w:sz w:val="18"/>
                <w:szCs w:val="18"/>
                <w:lang w:bidi="ar"/>
              </w:rPr>
              <w:t>计划生育医疗费支付</w:t>
            </w:r>
          </w:p>
        </w:tc>
        <w:tc>
          <w:tcPr>
            <w:tcW w:w="613" w:type="dxa"/>
            <w:noWrap w:val="0"/>
            <w:vAlign w:val="center"/>
          </w:tcPr>
          <w:p w14:paraId="726814F4">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53A792D">
            <w:pPr>
              <w:widowControl/>
              <w:spacing w:line="240" w:lineRule="exact"/>
              <w:jc w:val="center"/>
              <w:rPr>
                <w:b/>
                <w:bCs/>
                <w:color w:val="auto"/>
                <w:sz w:val="18"/>
                <w:szCs w:val="18"/>
              </w:rPr>
            </w:pPr>
          </w:p>
        </w:tc>
        <w:tc>
          <w:tcPr>
            <w:tcW w:w="3450" w:type="dxa"/>
            <w:noWrap w:val="0"/>
            <w:vAlign w:val="center"/>
          </w:tcPr>
          <w:p w14:paraId="147396F7">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4AE93F3A">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474DF6D">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8BF7B6E">
            <w:pPr>
              <w:widowControl/>
              <w:spacing w:line="240" w:lineRule="exact"/>
              <w:jc w:val="center"/>
              <w:rPr>
                <w:b/>
                <w:bCs/>
                <w:color w:val="auto"/>
                <w:sz w:val="18"/>
                <w:szCs w:val="18"/>
              </w:rPr>
            </w:pPr>
          </w:p>
        </w:tc>
      </w:tr>
      <w:tr w14:paraId="30ED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77C3D66B">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医保局</w:t>
            </w:r>
          </w:p>
        </w:tc>
        <w:tc>
          <w:tcPr>
            <w:tcW w:w="531" w:type="dxa"/>
            <w:vMerge w:val="continue"/>
            <w:noWrap w:val="0"/>
            <w:vAlign w:val="center"/>
          </w:tcPr>
          <w:p w14:paraId="76663577">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6AF909D6">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083E5E2">
            <w:pPr>
              <w:widowControl/>
              <w:spacing w:line="240" w:lineRule="exact"/>
              <w:jc w:val="center"/>
              <w:rPr>
                <w:color w:val="auto"/>
                <w:sz w:val="18"/>
                <w:szCs w:val="18"/>
              </w:rPr>
            </w:pPr>
          </w:p>
        </w:tc>
        <w:tc>
          <w:tcPr>
            <w:tcW w:w="1937" w:type="dxa"/>
            <w:noWrap w:val="0"/>
            <w:vAlign w:val="center"/>
          </w:tcPr>
          <w:p w14:paraId="1BBF78F5">
            <w:pPr>
              <w:widowControl/>
              <w:spacing w:line="240" w:lineRule="exact"/>
              <w:jc w:val="center"/>
              <w:textAlignment w:val="center"/>
              <w:rPr>
                <w:color w:val="auto"/>
                <w:sz w:val="18"/>
                <w:szCs w:val="18"/>
              </w:rPr>
            </w:pPr>
            <w:r>
              <w:rPr>
                <w:color w:val="auto"/>
                <w:kern w:val="0"/>
                <w:sz w:val="18"/>
                <w:szCs w:val="18"/>
                <w:lang w:bidi="ar"/>
              </w:rPr>
              <w:t>生育津贴支付</w:t>
            </w:r>
          </w:p>
        </w:tc>
        <w:tc>
          <w:tcPr>
            <w:tcW w:w="613" w:type="dxa"/>
            <w:noWrap w:val="0"/>
            <w:vAlign w:val="center"/>
          </w:tcPr>
          <w:p w14:paraId="6E94B340">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90DC021">
            <w:pPr>
              <w:widowControl/>
              <w:spacing w:line="240" w:lineRule="exact"/>
              <w:jc w:val="center"/>
              <w:rPr>
                <w:b/>
                <w:bCs/>
                <w:color w:val="auto"/>
                <w:sz w:val="18"/>
                <w:szCs w:val="18"/>
              </w:rPr>
            </w:pPr>
          </w:p>
        </w:tc>
        <w:tc>
          <w:tcPr>
            <w:tcW w:w="3450" w:type="dxa"/>
            <w:noWrap w:val="0"/>
            <w:vAlign w:val="center"/>
          </w:tcPr>
          <w:p w14:paraId="610F3DBC">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11D33B26">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6980873E">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52D48C9">
            <w:pPr>
              <w:widowControl/>
              <w:spacing w:line="240" w:lineRule="exact"/>
              <w:jc w:val="center"/>
              <w:rPr>
                <w:b/>
                <w:bCs/>
                <w:color w:val="auto"/>
                <w:sz w:val="18"/>
                <w:szCs w:val="18"/>
              </w:rPr>
            </w:pPr>
          </w:p>
        </w:tc>
      </w:tr>
      <w:tr w14:paraId="7D75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1C5E610">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7138B31C">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9</w:t>
            </w:r>
          </w:p>
        </w:tc>
        <w:tc>
          <w:tcPr>
            <w:tcW w:w="536" w:type="dxa"/>
            <w:noWrap w:val="0"/>
            <w:vAlign w:val="center"/>
          </w:tcPr>
          <w:p w14:paraId="63AEAFB2">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646BCF54">
            <w:pPr>
              <w:widowControl/>
              <w:spacing w:line="240" w:lineRule="exact"/>
              <w:jc w:val="center"/>
              <w:textAlignment w:val="center"/>
              <w:rPr>
                <w:color w:val="auto"/>
                <w:sz w:val="18"/>
                <w:szCs w:val="18"/>
              </w:rPr>
            </w:pPr>
            <w:r>
              <w:rPr>
                <w:color w:val="auto"/>
                <w:kern w:val="0"/>
                <w:sz w:val="18"/>
                <w:szCs w:val="18"/>
                <w:lang w:bidi="ar"/>
              </w:rPr>
              <w:t>医疗救助对象待遇核准支付</w:t>
            </w:r>
          </w:p>
        </w:tc>
        <w:tc>
          <w:tcPr>
            <w:tcW w:w="1937" w:type="dxa"/>
            <w:noWrap w:val="0"/>
            <w:vAlign w:val="center"/>
          </w:tcPr>
          <w:p w14:paraId="10F88CFB">
            <w:pPr>
              <w:widowControl/>
              <w:spacing w:line="220" w:lineRule="exact"/>
              <w:jc w:val="center"/>
              <w:textAlignment w:val="center"/>
              <w:rPr>
                <w:color w:val="auto"/>
                <w:sz w:val="18"/>
                <w:szCs w:val="18"/>
              </w:rPr>
            </w:pPr>
            <w:r>
              <w:rPr>
                <w:color w:val="auto"/>
                <w:kern w:val="0"/>
                <w:sz w:val="18"/>
                <w:szCs w:val="18"/>
                <w:lang w:bidi="ar"/>
              </w:rPr>
              <w:t>符合资助条件的救助对象参加城乡居民基本医疗保险个人缴费补贴</w:t>
            </w:r>
          </w:p>
        </w:tc>
        <w:tc>
          <w:tcPr>
            <w:tcW w:w="613" w:type="dxa"/>
            <w:noWrap w:val="0"/>
            <w:vAlign w:val="center"/>
          </w:tcPr>
          <w:p w14:paraId="4C9E3C8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A2ECD96">
            <w:pPr>
              <w:widowControl/>
              <w:spacing w:line="240" w:lineRule="exact"/>
              <w:jc w:val="center"/>
              <w:rPr>
                <w:b/>
                <w:bCs/>
                <w:color w:val="auto"/>
                <w:sz w:val="18"/>
                <w:szCs w:val="18"/>
              </w:rPr>
            </w:pPr>
          </w:p>
        </w:tc>
        <w:tc>
          <w:tcPr>
            <w:tcW w:w="3450" w:type="dxa"/>
            <w:noWrap w:val="0"/>
            <w:vAlign w:val="center"/>
          </w:tcPr>
          <w:p w14:paraId="16068066">
            <w:pPr>
              <w:widowControl/>
              <w:spacing w:line="240" w:lineRule="exact"/>
              <w:textAlignment w:val="center"/>
              <w:rPr>
                <w:color w:val="auto"/>
                <w:sz w:val="18"/>
                <w:szCs w:val="18"/>
              </w:rPr>
            </w:pPr>
            <w:r>
              <w:rPr>
                <w:color w:val="auto"/>
                <w:kern w:val="0"/>
                <w:sz w:val="18"/>
                <w:szCs w:val="18"/>
                <w:lang w:bidi="ar"/>
              </w:rPr>
              <w:t>《社会救助暂行办法》（国务院令第649号）</w:t>
            </w:r>
          </w:p>
        </w:tc>
        <w:tc>
          <w:tcPr>
            <w:tcW w:w="1391" w:type="dxa"/>
            <w:noWrap w:val="0"/>
            <w:vAlign w:val="center"/>
          </w:tcPr>
          <w:p w14:paraId="3E01B31A">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A458A32">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3802D042">
            <w:pPr>
              <w:widowControl/>
              <w:spacing w:line="240" w:lineRule="exact"/>
              <w:jc w:val="center"/>
              <w:rPr>
                <w:b/>
                <w:bCs/>
                <w:color w:val="auto"/>
                <w:sz w:val="18"/>
                <w:szCs w:val="18"/>
              </w:rPr>
            </w:pPr>
          </w:p>
        </w:tc>
      </w:tr>
      <w:tr w14:paraId="1D2D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EA41711">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4BA98426">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5464876">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19CC252">
            <w:pPr>
              <w:widowControl/>
              <w:spacing w:line="240" w:lineRule="exact"/>
              <w:jc w:val="center"/>
              <w:rPr>
                <w:color w:val="auto"/>
                <w:sz w:val="18"/>
                <w:szCs w:val="18"/>
              </w:rPr>
            </w:pPr>
          </w:p>
        </w:tc>
        <w:tc>
          <w:tcPr>
            <w:tcW w:w="1937" w:type="dxa"/>
            <w:noWrap w:val="0"/>
            <w:vAlign w:val="center"/>
          </w:tcPr>
          <w:p w14:paraId="255976DA">
            <w:pPr>
              <w:widowControl/>
              <w:spacing w:line="240" w:lineRule="exact"/>
              <w:jc w:val="center"/>
              <w:textAlignment w:val="center"/>
              <w:rPr>
                <w:color w:val="auto"/>
                <w:sz w:val="18"/>
                <w:szCs w:val="18"/>
              </w:rPr>
            </w:pPr>
            <w:r>
              <w:rPr>
                <w:color w:val="auto"/>
                <w:kern w:val="0"/>
                <w:sz w:val="18"/>
                <w:szCs w:val="18"/>
                <w:lang w:bidi="ar"/>
              </w:rPr>
              <w:t>医疗救助对象手工（零星）报销</w:t>
            </w:r>
          </w:p>
        </w:tc>
        <w:tc>
          <w:tcPr>
            <w:tcW w:w="613" w:type="dxa"/>
            <w:noWrap w:val="0"/>
            <w:vAlign w:val="center"/>
          </w:tcPr>
          <w:p w14:paraId="0B9F2D3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BCFE0FE">
            <w:pPr>
              <w:widowControl/>
              <w:spacing w:line="240" w:lineRule="exact"/>
              <w:jc w:val="center"/>
              <w:rPr>
                <w:b/>
                <w:bCs/>
                <w:color w:val="auto"/>
                <w:sz w:val="18"/>
                <w:szCs w:val="18"/>
              </w:rPr>
            </w:pPr>
          </w:p>
        </w:tc>
        <w:tc>
          <w:tcPr>
            <w:tcW w:w="3450" w:type="dxa"/>
            <w:noWrap w:val="0"/>
            <w:vAlign w:val="center"/>
          </w:tcPr>
          <w:p w14:paraId="1C615F7F">
            <w:pPr>
              <w:widowControl/>
              <w:spacing w:line="240" w:lineRule="exact"/>
              <w:textAlignment w:val="center"/>
              <w:rPr>
                <w:color w:val="auto"/>
                <w:sz w:val="18"/>
                <w:szCs w:val="18"/>
              </w:rPr>
            </w:pPr>
            <w:r>
              <w:rPr>
                <w:color w:val="auto"/>
                <w:kern w:val="0"/>
                <w:sz w:val="18"/>
                <w:szCs w:val="18"/>
                <w:lang w:bidi="ar"/>
              </w:rPr>
              <w:t>《城乡医疗救助基金管理办法》（财社〔2013〕217号）</w:t>
            </w:r>
          </w:p>
        </w:tc>
        <w:tc>
          <w:tcPr>
            <w:tcW w:w="1391" w:type="dxa"/>
            <w:noWrap w:val="0"/>
            <w:vAlign w:val="center"/>
          </w:tcPr>
          <w:p w14:paraId="744A00BB">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767344A6">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47F9CF55">
            <w:pPr>
              <w:widowControl/>
              <w:spacing w:line="240" w:lineRule="exact"/>
              <w:jc w:val="center"/>
              <w:rPr>
                <w:b/>
                <w:bCs/>
                <w:color w:val="auto"/>
                <w:sz w:val="18"/>
                <w:szCs w:val="18"/>
              </w:rPr>
            </w:pPr>
          </w:p>
        </w:tc>
      </w:tr>
      <w:tr w14:paraId="22D1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42767EA">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33C69C1F">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10</w:t>
            </w:r>
          </w:p>
        </w:tc>
        <w:tc>
          <w:tcPr>
            <w:tcW w:w="536" w:type="dxa"/>
            <w:noWrap w:val="0"/>
            <w:vAlign w:val="center"/>
          </w:tcPr>
          <w:p w14:paraId="5B5AFF38">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777B1AF9">
            <w:pPr>
              <w:widowControl/>
              <w:spacing w:line="240" w:lineRule="exact"/>
              <w:jc w:val="center"/>
              <w:textAlignment w:val="center"/>
              <w:rPr>
                <w:color w:val="auto"/>
                <w:sz w:val="18"/>
                <w:szCs w:val="18"/>
              </w:rPr>
            </w:pPr>
            <w:r>
              <w:rPr>
                <w:color w:val="auto"/>
                <w:kern w:val="0"/>
                <w:sz w:val="18"/>
                <w:szCs w:val="18"/>
                <w:lang w:bidi="ar"/>
              </w:rPr>
              <w:t>医药机构申请定点协议管理</w:t>
            </w:r>
          </w:p>
        </w:tc>
        <w:tc>
          <w:tcPr>
            <w:tcW w:w="1937" w:type="dxa"/>
            <w:noWrap w:val="0"/>
            <w:vAlign w:val="center"/>
          </w:tcPr>
          <w:p w14:paraId="7ACDF9F9">
            <w:pPr>
              <w:widowControl/>
              <w:spacing w:line="240" w:lineRule="exact"/>
              <w:jc w:val="center"/>
              <w:textAlignment w:val="center"/>
              <w:rPr>
                <w:color w:val="auto"/>
                <w:sz w:val="18"/>
                <w:szCs w:val="18"/>
              </w:rPr>
            </w:pPr>
            <w:r>
              <w:rPr>
                <w:color w:val="auto"/>
                <w:kern w:val="0"/>
                <w:sz w:val="18"/>
                <w:szCs w:val="18"/>
                <w:lang w:bidi="ar"/>
              </w:rPr>
              <w:t>医疗机构申请定点协议管理</w:t>
            </w:r>
          </w:p>
        </w:tc>
        <w:tc>
          <w:tcPr>
            <w:tcW w:w="613" w:type="dxa"/>
            <w:noWrap w:val="0"/>
            <w:vAlign w:val="center"/>
          </w:tcPr>
          <w:p w14:paraId="0AD47BE5">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53BEE2E">
            <w:pPr>
              <w:widowControl/>
              <w:spacing w:line="240" w:lineRule="exact"/>
              <w:jc w:val="center"/>
              <w:rPr>
                <w:b/>
                <w:bCs/>
                <w:color w:val="auto"/>
                <w:sz w:val="18"/>
                <w:szCs w:val="18"/>
              </w:rPr>
            </w:pPr>
          </w:p>
        </w:tc>
        <w:tc>
          <w:tcPr>
            <w:tcW w:w="3450" w:type="dxa"/>
            <w:noWrap w:val="0"/>
            <w:vAlign w:val="center"/>
          </w:tcPr>
          <w:p w14:paraId="6D3AA8F3">
            <w:pPr>
              <w:widowControl/>
              <w:spacing w:line="240" w:lineRule="exact"/>
              <w:textAlignment w:val="center"/>
              <w:rPr>
                <w:color w:val="auto"/>
                <w:sz w:val="18"/>
                <w:szCs w:val="18"/>
              </w:rPr>
            </w:pPr>
            <w:r>
              <w:rPr>
                <w:color w:val="auto"/>
                <w:kern w:val="0"/>
                <w:sz w:val="18"/>
                <w:szCs w:val="18"/>
                <w:lang w:bidi="ar"/>
              </w:rPr>
              <w:t>《中</w:t>
            </w:r>
            <w:r>
              <w:rPr>
                <w:color w:val="auto"/>
                <w:spacing w:val="-8"/>
                <w:kern w:val="0"/>
                <w:sz w:val="18"/>
                <w:szCs w:val="18"/>
                <w:lang w:bidi="ar"/>
              </w:rPr>
              <w:t>华人民共和国社会保险法》《医疗机构医疗保障定点管理暂行办法》（国家医疗保障局令第2号）</w:t>
            </w:r>
          </w:p>
        </w:tc>
        <w:tc>
          <w:tcPr>
            <w:tcW w:w="1391" w:type="dxa"/>
            <w:noWrap w:val="0"/>
            <w:vAlign w:val="center"/>
          </w:tcPr>
          <w:p w14:paraId="145DA6AF">
            <w:pPr>
              <w:widowControl/>
              <w:spacing w:line="240" w:lineRule="exact"/>
              <w:jc w:val="center"/>
              <w:textAlignment w:val="center"/>
              <w:rPr>
                <w:color w:val="auto"/>
                <w:sz w:val="18"/>
                <w:szCs w:val="18"/>
              </w:rPr>
            </w:pPr>
            <w:r>
              <w:rPr>
                <w:color w:val="auto"/>
                <w:kern w:val="0"/>
                <w:sz w:val="18"/>
                <w:szCs w:val="18"/>
                <w:lang w:bidi="ar"/>
              </w:rPr>
              <w:t>营利法人、非营利法人、非法人组织</w:t>
            </w:r>
          </w:p>
        </w:tc>
        <w:tc>
          <w:tcPr>
            <w:tcW w:w="986" w:type="dxa"/>
            <w:noWrap w:val="0"/>
            <w:vAlign w:val="center"/>
          </w:tcPr>
          <w:p w14:paraId="09DDB2DC">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58FBA62">
            <w:pPr>
              <w:widowControl/>
              <w:spacing w:line="240" w:lineRule="exact"/>
              <w:jc w:val="center"/>
              <w:rPr>
                <w:b/>
                <w:bCs/>
                <w:color w:val="auto"/>
                <w:sz w:val="18"/>
                <w:szCs w:val="18"/>
              </w:rPr>
            </w:pPr>
          </w:p>
        </w:tc>
      </w:tr>
      <w:tr w14:paraId="612E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8B5F984">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0F084EAE">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8FF018E">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04964F10">
            <w:pPr>
              <w:widowControl/>
              <w:spacing w:line="240" w:lineRule="exact"/>
              <w:jc w:val="center"/>
              <w:rPr>
                <w:color w:val="auto"/>
                <w:sz w:val="18"/>
                <w:szCs w:val="18"/>
              </w:rPr>
            </w:pPr>
          </w:p>
        </w:tc>
        <w:tc>
          <w:tcPr>
            <w:tcW w:w="1937" w:type="dxa"/>
            <w:noWrap w:val="0"/>
            <w:vAlign w:val="center"/>
          </w:tcPr>
          <w:p w14:paraId="4BB974D9">
            <w:pPr>
              <w:widowControl/>
              <w:spacing w:line="240" w:lineRule="exact"/>
              <w:jc w:val="center"/>
              <w:textAlignment w:val="center"/>
              <w:rPr>
                <w:color w:val="auto"/>
                <w:sz w:val="18"/>
                <w:szCs w:val="18"/>
              </w:rPr>
            </w:pPr>
            <w:r>
              <w:rPr>
                <w:color w:val="auto"/>
                <w:kern w:val="0"/>
                <w:sz w:val="18"/>
                <w:szCs w:val="18"/>
                <w:lang w:bidi="ar"/>
              </w:rPr>
              <w:t>零售药店申请定点协议管理</w:t>
            </w:r>
          </w:p>
        </w:tc>
        <w:tc>
          <w:tcPr>
            <w:tcW w:w="613" w:type="dxa"/>
            <w:noWrap w:val="0"/>
            <w:vAlign w:val="center"/>
          </w:tcPr>
          <w:p w14:paraId="55932A0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71CB79B">
            <w:pPr>
              <w:widowControl/>
              <w:spacing w:line="240" w:lineRule="exact"/>
              <w:jc w:val="center"/>
              <w:rPr>
                <w:b/>
                <w:bCs/>
                <w:color w:val="auto"/>
                <w:sz w:val="18"/>
                <w:szCs w:val="18"/>
              </w:rPr>
            </w:pPr>
          </w:p>
        </w:tc>
        <w:tc>
          <w:tcPr>
            <w:tcW w:w="3450" w:type="dxa"/>
            <w:noWrap w:val="0"/>
            <w:vAlign w:val="center"/>
          </w:tcPr>
          <w:p w14:paraId="4ED510EB">
            <w:pPr>
              <w:widowControl/>
              <w:spacing w:line="240" w:lineRule="exact"/>
              <w:textAlignment w:val="center"/>
              <w:rPr>
                <w:color w:val="auto"/>
                <w:sz w:val="18"/>
                <w:szCs w:val="18"/>
              </w:rPr>
            </w:pPr>
            <w:r>
              <w:rPr>
                <w:color w:val="auto"/>
                <w:kern w:val="0"/>
                <w:sz w:val="18"/>
                <w:szCs w:val="18"/>
                <w:lang w:bidi="ar"/>
              </w:rPr>
              <w:t>《中</w:t>
            </w:r>
            <w:r>
              <w:rPr>
                <w:color w:val="auto"/>
                <w:spacing w:val="-8"/>
                <w:kern w:val="0"/>
                <w:sz w:val="18"/>
                <w:szCs w:val="18"/>
                <w:lang w:bidi="ar"/>
              </w:rPr>
              <w:t>华人民共和国社会保险法》《零售药店医疗保障定点管理暂行办法》（国家医疗保障局令第3号）</w:t>
            </w:r>
          </w:p>
        </w:tc>
        <w:tc>
          <w:tcPr>
            <w:tcW w:w="1391" w:type="dxa"/>
            <w:noWrap w:val="0"/>
            <w:vAlign w:val="center"/>
          </w:tcPr>
          <w:p w14:paraId="094237E5">
            <w:pPr>
              <w:widowControl/>
              <w:spacing w:line="240" w:lineRule="exact"/>
              <w:jc w:val="center"/>
              <w:textAlignment w:val="center"/>
              <w:rPr>
                <w:color w:val="auto"/>
                <w:sz w:val="18"/>
                <w:szCs w:val="18"/>
              </w:rPr>
            </w:pPr>
            <w:r>
              <w:rPr>
                <w:color w:val="auto"/>
                <w:kern w:val="0"/>
                <w:sz w:val="18"/>
                <w:szCs w:val="18"/>
                <w:lang w:bidi="ar"/>
              </w:rPr>
              <w:t>营利法人、非营利法人、非法人组织</w:t>
            </w:r>
          </w:p>
        </w:tc>
        <w:tc>
          <w:tcPr>
            <w:tcW w:w="986" w:type="dxa"/>
            <w:noWrap w:val="0"/>
            <w:vAlign w:val="center"/>
          </w:tcPr>
          <w:p w14:paraId="4932620B">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AC7A1B9">
            <w:pPr>
              <w:widowControl/>
              <w:spacing w:line="240" w:lineRule="exact"/>
              <w:jc w:val="center"/>
              <w:rPr>
                <w:b/>
                <w:bCs/>
                <w:color w:val="auto"/>
                <w:sz w:val="18"/>
                <w:szCs w:val="18"/>
              </w:rPr>
            </w:pPr>
          </w:p>
        </w:tc>
      </w:tr>
      <w:tr w14:paraId="7D84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B2C525F">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115E543">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311AFF71">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661E3AAA">
            <w:pPr>
              <w:widowControl/>
              <w:spacing w:line="240" w:lineRule="exact"/>
              <w:jc w:val="center"/>
              <w:rPr>
                <w:color w:val="auto"/>
                <w:sz w:val="18"/>
                <w:szCs w:val="18"/>
              </w:rPr>
            </w:pPr>
          </w:p>
        </w:tc>
        <w:tc>
          <w:tcPr>
            <w:tcW w:w="1937" w:type="dxa"/>
            <w:noWrap w:val="0"/>
            <w:vAlign w:val="center"/>
          </w:tcPr>
          <w:p w14:paraId="698CFB1F">
            <w:pPr>
              <w:widowControl/>
              <w:spacing w:line="240" w:lineRule="exact"/>
              <w:jc w:val="center"/>
              <w:textAlignment w:val="center"/>
              <w:rPr>
                <w:color w:val="auto"/>
                <w:sz w:val="18"/>
                <w:szCs w:val="18"/>
              </w:rPr>
            </w:pPr>
            <w:r>
              <w:rPr>
                <w:color w:val="auto"/>
                <w:kern w:val="0"/>
                <w:sz w:val="18"/>
                <w:szCs w:val="18"/>
                <w:lang w:bidi="ar"/>
              </w:rPr>
              <w:t>定点医药机构信息变更</w:t>
            </w:r>
          </w:p>
        </w:tc>
        <w:tc>
          <w:tcPr>
            <w:tcW w:w="613" w:type="dxa"/>
            <w:noWrap w:val="0"/>
            <w:vAlign w:val="center"/>
          </w:tcPr>
          <w:p w14:paraId="0D136E38">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F26683F">
            <w:pPr>
              <w:widowControl/>
              <w:spacing w:line="240" w:lineRule="exact"/>
              <w:jc w:val="center"/>
              <w:rPr>
                <w:b/>
                <w:bCs/>
                <w:color w:val="auto"/>
                <w:sz w:val="18"/>
                <w:szCs w:val="18"/>
              </w:rPr>
            </w:pPr>
          </w:p>
        </w:tc>
        <w:tc>
          <w:tcPr>
            <w:tcW w:w="3450" w:type="dxa"/>
            <w:noWrap w:val="0"/>
            <w:vAlign w:val="center"/>
          </w:tcPr>
          <w:p w14:paraId="63CDA165">
            <w:pPr>
              <w:widowControl/>
              <w:spacing w:line="240" w:lineRule="exact"/>
              <w:textAlignment w:val="center"/>
              <w:rPr>
                <w:color w:val="auto"/>
                <w:sz w:val="18"/>
                <w:szCs w:val="18"/>
              </w:rPr>
            </w:pPr>
            <w:r>
              <w:rPr>
                <w:color w:val="auto"/>
                <w:kern w:val="0"/>
                <w:sz w:val="18"/>
                <w:szCs w:val="18"/>
                <w:lang w:bidi="ar"/>
              </w:rPr>
              <w:t>《医疗机构医疗保障定点管理暂行办法》（国家医疗保障局令第2号）、《零售药店医疗保障定点管理暂行办法》（国家医疗保障局令第3号）</w:t>
            </w:r>
          </w:p>
        </w:tc>
        <w:tc>
          <w:tcPr>
            <w:tcW w:w="1391" w:type="dxa"/>
            <w:noWrap w:val="0"/>
            <w:vAlign w:val="center"/>
          </w:tcPr>
          <w:p w14:paraId="196CA5C3">
            <w:pPr>
              <w:widowControl/>
              <w:spacing w:line="240" w:lineRule="exact"/>
              <w:jc w:val="center"/>
              <w:textAlignment w:val="center"/>
              <w:rPr>
                <w:color w:val="auto"/>
                <w:sz w:val="18"/>
                <w:szCs w:val="18"/>
              </w:rPr>
            </w:pPr>
            <w:r>
              <w:rPr>
                <w:color w:val="auto"/>
                <w:kern w:val="0"/>
                <w:sz w:val="18"/>
                <w:szCs w:val="18"/>
                <w:lang w:bidi="ar"/>
              </w:rPr>
              <w:t>营利法人、非营利法人、非法人组织</w:t>
            </w:r>
          </w:p>
        </w:tc>
        <w:tc>
          <w:tcPr>
            <w:tcW w:w="986" w:type="dxa"/>
            <w:noWrap w:val="0"/>
            <w:vAlign w:val="center"/>
          </w:tcPr>
          <w:p w14:paraId="34CD3FB7">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A96015A">
            <w:pPr>
              <w:widowControl/>
              <w:spacing w:line="240" w:lineRule="exact"/>
              <w:jc w:val="center"/>
              <w:rPr>
                <w:b/>
                <w:bCs/>
                <w:color w:val="auto"/>
                <w:sz w:val="18"/>
                <w:szCs w:val="18"/>
              </w:rPr>
            </w:pPr>
          </w:p>
        </w:tc>
      </w:tr>
      <w:tr w14:paraId="3FA7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391AF29">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7FD853EF">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95B7BB7">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0F21BB0B">
            <w:pPr>
              <w:widowControl/>
              <w:spacing w:line="240" w:lineRule="exact"/>
              <w:jc w:val="center"/>
              <w:rPr>
                <w:color w:val="auto"/>
                <w:sz w:val="18"/>
                <w:szCs w:val="18"/>
              </w:rPr>
            </w:pPr>
          </w:p>
        </w:tc>
        <w:tc>
          <w:tcPr>
            <w:tcW w:w="1937" w:type="dxa"/>
            <w:noWrap w:val="0"/>
            <w:vAlign w:val="center"/>
          </w:tcPr>
          <w:p w14:paraId="23751DD0">
            <w:pPr>
              <w:widowControl/>
              <w:spacing w:line="240" w:lineRule="exact"/>
              <w:jc w:val="center"/>
              <w:textAlignment w:val="center"/>
              <w:rPr>
                <w:color w:val="auto"/>
                <w:sz w:val="18"/>
                <w:szCs w:val="18"/>
              </w:rPr>
            </w:pPr>
            <w:r>
              <w:rPr>
                <w:color w:val="auto"/>
                <w:spacing w:val="-8"/>
                <w:kern w:val="0"/>
                <w:sz w:val="18"/>
                <w:szCs w:val="18"/>
                <w:lang w:bidi="ar"/>
              </w:rPr>
              <w:t>定点医药机构申请暂停（终止）协议管理</w:t>
            </w:r>
          </w:p>
        </w:tc>
        <w:tc>
          <w:tcPr>
            <w:tcW w:w="613" w:type="dxa"/>
            <w:noWrap w:val="0"/>
            <w:vAlign w:val="center"/>
          </w:tcPr>
          <w:p w14:paraId="2BA531B2">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58CBB42">
            <w:pPr>
              <w:widowControl/>
              <w:spacing w:line="240" w:lineRule="exact"/>
              <w:jc w:val="center"/>
              <w:rPr>
                <w:b/>
                <w:bCs/>
                <w:color w:val="auto"/>
                <w:sz w:val="18"/>
                <w:szCs w:val="18"/>
              </w:rPr>
            </w:pPr>
          </w:p>
        </w:tc>
        <w:tc>
          <w:tcPr>
            <w:tcW w:w="3450" w:type="dxa"/>
            <w:noWrap w:val="0"/>
            <w:vAlign w:val="center"/>
          </w:tcPr>
          <w:p w14:paraId="2AC3AB01">
            <w:pPr>
              <w:widowControl/>
              <w:spacing w:line="240" w:lineRule="exact"/>
              <w:textAlignment w:val="center"/>
              <w:rPr>
                <w:color w:val="auto"/>
                <w:sz w:val="18"/>
                <w:szCs w:val="18"/>
              </w:rPr>
            </w:pPr>
            <w:r>
              <w:rPr>
                <w:color w:val="auto"/>
                <w:kern w:val="0"/>
                <w:sz w:val="18"/>
                <w:szCs w:val="18"/>
                <w:lang w:bidi="ar"/>
              </w:rPr>
              <w:t>《医疗机构医疗保障定点管理暂行办法》（国家医疗保障局令第2号）、《零售药店医疗保障定点管理暂行办法》（国家医疗保障局令第3号）</w:t>
            </w:r>
          </w:p>
        </w:tc>
        <w:tc>
          <w:tcPr>
            <w:tcW w:w="1391" w:type="dxa"/>
            <w:noWrap w:val="0"/>
            <w:vAlign w:val="center"/>
          </w:tcPr>
          <w:p w14:paraId="54AB8F3A">
            <w:pPr>
              <w:widowControl/>
              <w:spacing w:line="240" w:lineRule="exact"/>
              <w:jc w:val="center"/>
              <w:textAlignment w:val="center"/>
              <w:rPr>
                <w:color w:val="auto"/>
                <w:sz w:val="18"/>
                <w:szCs w:val="18"/>
              </w:rPr>
            </w:pPr>
            <w:r>
              <w:rPr>
                <w:color w:val="auto"/>
                <w:kern w:val="0"/>
                <w:sz w:val="18"/>
                <w:szCs w:val="18"/>
                <w:lang w:bidi="ar"/>
              </w:rPr>
              <w:t>营利法人、非营利法人、非法人组织</w:t>
            </w:r>
          </w:p>
        </w:tc>
        <w:tc>
          <w:tcPr>
            <w:tcW w:w="986" w:type="dxa"/>
            <w:noWrap w:val="0"/>
            <w:vAlign w:val="center"/>
          </w:tcPr>
          <w:p w14:paraId="7926045D">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617EF91">
            <w:pPr>
              <w:widowControl/>
              <w:spacing w:line="240" w:lineRule="exact"/>
              <w:jc w:val="center"/>
              <w:rPr>
                <w:b/>
                <w:bCs/>
                <w:color w:val="auto"/>
                <w:sz w:val="18"/>
                <w:szCs w:val="18"/>
              </w:rPr>
            </w:pPr>
          </w:p>
        </w:tc>
      </w:tr>
      <w:tr w14:paraId="64E2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44841C3">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3D39D45">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553CCDB">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481225D">
            <w:pPr>
              <w:widowControl/>
              <w:spacing w:line="240" w:lineRule="exact"/>
              <w:jc w:val="center"/>
              <w:rPr>
                <w:color w:val="auto"/>
                <w:sz w:val="18"/>
                <w:szCs w:val="18"/>
              </w:rPr>
            </w:pPr>
          </w:p>
        </w:tc>
        <w:tc>
          <w:tcPr>
            <w:tcW w:w="1937" w:type="dxa"/>
            <w:noWrap w:val="0"/>
            <w:vAlign w:val="center"/>
          </w:tcPr>
          <w:p w14:paraId="3A08B3DF">
            <w:pPr>
              <w:widowControl/>
              <w:spacing w:line="240" w:lineRule="exact"/>
              <w:jc w:val="center"/>
              <w:textAlignment w:val="center"/>
              <w:rPr>
                <w:color w:val="auto"/>
                <w:sz w:val="18"/>
                <w:szCs w:val="18"/>
              </w:rPr>
            </w:pPr>
            <w:r>
              <w:rPr>
                <w:color w:val="auto"/>
                <w:kern w:val="0"/>
                <w:sz w:val="18"/>
                <w:szCs w:val="18"/>
                <w:lang w:bidi="ar"/>
              </w:rPr>
              <w:t>定点医药机构申请恢复协议管理</w:t>
            </w:r>
          </w:p>
        </w:tc>
        <w:tc>
          <w:tcPr>
            <w:tcW w:w="613" w:type="dxa"/>
            <w:noWrap w:val="0"/>
            <w:vAlign w:val="center"/>
          </w:tcPr>
          <w:p w14:paraId="087F060E">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5C32C16">
            <w:pPr>
              <w:widowControl/>
              <w:spacing w:line="240" w:lineRule="exact"/>
              <w:jc w:val="center"/>
              <w:rPr>
                <w:b/>
                <w:bCs/>
                <w:color w:val="auto"/>
                <w:sz w:val="18"/>
                <w:szCs w:val="18"/>
              </w:rPr>
            </w:pPr>
          </w:p>
        </w:tc>
        <w:tc>
          <w:tcPr>
            <w:tcW w:w="3450" w:type="dxa"/>
            <w:noWrap w:val="0"/>
            <w:vAlign w:val="center"/>
          </w:tcPr>
          <w:p w14:paraId="3DF4374F">
            <w:pPr>
              <w:widowControl/>
              <w:spacing w:line="240" w:lineRule="exact"/>
              <w:textAlignment w:val="center"/>
              <w:rPr>
                <w:color w:val="auto"/>
                <w:sz w:val="18"/>
                <w:szCs w:val="18"/>
              </w:rPr>
            </w:pPr>
            <w:r>
              <w:rPr>
                <w:color w:val="auto"/>
                <w:kern w:val="0"/>
                <w:sz w:val="18"/>
                <w:szCs w:val="18"/>
                <w:lang w:bidi="ar"/>
              </w:rPr>
              <w:t>《医疗机构医疗保障定点管理暂行办法》（国家医疗保障局令第2号）、《零售药店医疗保障定点管理暂行办法》（国家医疗保障局令第3号）</w:t>
            </w:r>
          </w:p>
        </w:tc>
        <w:tc>
          <w:tcPr>
            <w:tcW w:w="1391" w:type="dxa"/>
            <w:noWrap w:val="0"/>
            <w:vAlign w:val="center"/>
          </w:tcPr>
          <w:p w14:paraId="45A7CC68">
            <w:pPr>
              <w:widowControl/>
              <w:spacing w:line="240" w:lineRule="exact"/>
              <w:jc w:val="center"/>
              <w:textAlignment w:val="center"/>
              <w:rPr>
                <w:color w:val="auto"/>
                <w:sz w:val="18"/>
                <w:szCs w:val="18"/>
              </w:rPr>
            </w:pPr>
            <w:r>
              <w:rPr>
                <w:color w:val="auto"/>
                <w:kern w:val="0"/>
                <w:sz w:val="18"/>
                <w:szCs w:val="18"/>
                <w:lang w:bidi="ar"/>
              </w:rPr>
              <w:t>营利法人、非营利法人、非法人组织</w:t>
            </w:r>
          </w:p>
        </w:tc>
        <w:tc>
          <w:tcPr>
            <w:tcW w:w="986" w:type="dxa"/>
            <w:noWrap w:val="0"/>
            <w:vAlign w:val="center"/>
          </w:tcPr>
          <w:p w14:paraId="7354AD0E">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1027D0A">
            <w:pPr>
              <w:widowControl/>
              <w:spacing w:line="240" w:lineRule="exact"/>
              <w:jc w:val="center"/>
              <w:rPr>
                <w:b/>
                <w:bCs/>
                <w:color w:val="auto"/>
                <w:sz w:val="18"/>
                <w:szCs w:val="18"/>
              </w:rPr>
            </w:pPr>
          </w:p>
        </w:tc>
      </w:tr>
      <w:tr w14:paraId="5E7D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51509A9">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13482A6C">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842B1DA">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48A4F9CB">
            <w:pPr>
              <w:widowControl/>
              <w:spacing w:line="240" w:lineRule="exact"/>
              <w:jc w:val="center"/>
              <w:rPr>
                <w:color w:val="auto"/>
                <w:sz w:val="18"/>
                <w:szCs w:val="18"/>
              </w:rPr>
            </w:pPr>
          </w:p>
        </w:tc>
        <w:tc>
          <w:tcPr>
            <w:tcW w:w="1937" w:type="dxa"/>
            <w:noWrap w:val="0"/>
            <w:vAlign w:val="center"/>
          </w:tcPr>
          <w:p w14:paraId="3EF20BB4">
            <w:pPr>
              <w:widowControl/>
              <w:spacing w:line="240" w:lineRule="exact"/>
              <w:jc w:val="center"/>
              <w:textAlignment w:val="center"/>
              <w:rPr>
                <w:color w:val="auto"/>
                <w:sz w:val="18"/>
                <w:szCs w:val="18"/>
              </w:rPr>
            </w:pPr>
            <w:r>
              <w:rPr>
                <w:color w:val="auto"/>
                <w:kern w:val="0"/>
                <w:sz w:val="18"/>
                <w:szCs w:val="18"/>
                <w:lang w:bidi="ar"/>
              </w:rPr>
              <w:t>定点医药机构开通异地就医直接结算业务</w:t>
            </w:r>
          </w:p>
        </w:tc>
        <w:tc>
          <w:tcPr>
            <w:tcW w:w="613" w:type="dxa"/>
            <w:noWrap w:val="0"/>
            <w:vAlign w:val="center"/>
          </w:tcPr>
          <w:p w14:paraId="687F37E8">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3C16A8D">
            <w:pPr>
              <w:widowControl/>
              <w:spacing w:line="240" w:lineRule="exact"/>
              <w:jc w:val="center"/>
              <w:rPr>
                <w:b/>
                <w:bCs/>
                <w:color w:val="auto"/>
                <w:sz w:val="18"/>
                <w:szCs w:val="18"/>
              </w:rPr>
            </w:pPr>
          </w:p>
        </w:tc>
        <w:tc>
          <w:tcPr>
            <w:tcW w:w="3450" w:type="dxa"/>
            <w:noWrap w:val="0"/>
            <w:vAlign w:val="center"/>
          </w:tcPr>
          <w:p w14:paraId="35008800">
            <w:pPr>
              <w:widowControl/>
              <w:spacing w:line="240" w:lineRule="exact"/>
              <w:textAlignment w:val="center"/>
              <w:rPr>
                <w:color w:val="auto"/>
                <w:sz w:val="18"/>
                <w:szCs w:val="18"/>
              </w:rPr>
            </w:pPr>
            <w:r>
              <w:rPr>
                <w:color w:val="auto"/>
                <w:kern w:val="0"/>
                <w:sz w:val="18"/>
                <w:szCs w:val="18"/>
                <w:lang w:bidi="ar"/>
              </w:rPr>
              <w:t>《国家医保局财政部关于切实做好2019年跨省异地就医住院费用直接结算工作的通知》（医保发〔2019〕33号）</w:t>
            </w:r>
          </w:p>
        </w:tc>
        <w:tc>
          <w:tcPr>
            <w:tcW w:w="1391" w:type="dxa"/>
            <w:noWrap w:val="0"/>
            <w:vAlign w:val="center"/>
          </w:tcPr>
          <w:p w14:paraId="114352FC">
            <w:pPr>
              <w:widowControl/>
              <w:spacing w:line="240" w:lineRule="exact"/>
              <w:jc w:val="center"/>
              <w:textAlignment w:val="center"/>
              <w:rPr>
                <w:color w:val="auto"/>
                <w:sz w:val="18"/>
                <w:szCs w:val="18"/>
              </w:rPr>
            </w:pPr>
            <w:r>
              <w:rPr>
                <w:color w:val="auto"/>
                <w:kern w:val="0"/>
                <w:sz w:val="18"/>
                <w:szCs w:val="18"/>
                <w:lang w:bidi="ar"/>
              </w:rPr>
              <w:t>营利法人、非营利法人、非法人组织</w:t>
            </w:r>
          </w:p>
        </w:tc>
        <w:tc>
          <w:tcPr>
            <w:tcW w:w="986" w:type="dxa"/>
            <w:noWrap w:val="0"/>
            <w:vAlign w:val="center"/>
          </w:tcPr>
          <w:p w14:paraId="6CA6E044">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8E4FD77">
            <w:pPr>
              <w:widowControl/>
              <w:spacing w:line="240" w:lineRule="exact"/>
              <w:jc w:val="center"/>
              <w:rPr>
                <w:b/>
                <w:bCs/>
                <w:color w:val="auto"/>
                <w:sz w:val="18"/>
                <w:szCs w:val="18"/>
              </w:rPr>
            </w:pPr>
          </w:p>
        </w:tc>
      </w:tr>
      <w:tr w14:paraId="7113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772EB926">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医保局</w:t>
            </w:r>
          </w:p>
        </w:tc>
        <w:tc>
          <w:tcPr>
            <w:tcW w:w="531" w:type="dxa"/>
            <w:vMerge w:val="restart"/>
            <w:noWrap w:val="0"/>
            <w:vAlign w:val="center"/>
          </w:tcPr>
          <w:p w14:paraId="60B2E6F4">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11</w:t>
            </w:r>
          </w:p>
        </w:tc>
        <w:tc>
          <w:tcPr>
            <w:tcW w:w="536" w:type="dxa"/>
            <w:noWrap w:val="0"/>
            <w:vAlign w:val="center"/>
          </w:tcPr>
          <w:p w14:paraId="4C12754D">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52777401">
            <w:pPr>
              <w:widowControl/>
              <w:spacing w:line="240" w:lineRule="exact"/>
              <w:jc w:val="center"/>
              <w:textAlignment w:val="center"/>
              <w:rPr>
                <w:color w:val="auto"/>
                <w:sz w:val="18"/>
                <w:szCs w:val="18"/>
              </w:rPr>
            </w:pPr>
            <w:r>
              <w:rPr>
                <w:color w:val="auto"/>
                <w:kern w:val="0"/>
                <w:sz w:val="18"/>
                <w:szCs w:val="18"/>
                <w:lang w:bidi="ar"/>
              </w:rPr>
              <w:t>定点医药机构费用结算</w:t>
            </w:r>
          </w:p>
        </w:tc>
        <w:tc>
          <w:tcPr>
            <w:tcW w:w="1937" w:type="dxa"/>
            <w:noWrap w:val="0"/>
            <w:vAlign w:val="center"/>
          </w:tcPr>
          <w:p w14:paraId="4830E216">
            <w:pPr>
              <w:widowControl/>
              <w:spacing w:line="240" w:lineRule="exact"/>
              <w:jc w:val="center"/>
              <w:textAlignment w:val="center"/>
              <w:rPr>
                <w:color w:val="auto"/>
                <w:sz w:val="18"/>
                <w:szCs w:val="18"/>
              </w:rPr>
            </w:pPr>
            <w:r>
              <w:rPr>
                <w:color w:val="auto"/>
                <w:kern w:val="0"/>
                <w:sz w:val="18"/>
                <w:szCs w:val="18"/>
                <w:lang w:bidi="ar"/>
              </w:rPr>
              <w:t>基本医疗保险定点医疗机构费用结算</w:t>
            </w:r>
          </w:p>
        </w:tc>
        <w:tc>
          <w:tcPr>
            <w:tcW w:w="613" w:type="dxa"/>
            <w:noWrap w:val="0"/>
            <w:vAlign w:val="center"/>
          </w:tcPr>
          <w:p w14:paraId="21FAE2D0">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1F72FC2">
            <w:pPr>
              <w:widowControl/>
              <w:spacing w:line="240" w:lineRule="exact"/>
              <w:jc w:val="center"/>
              <w:rPr>
                <w:b/>
                <w:bCs/>
                <w:color w:val="auto"/>
                <w:sz w:val="18"/>
                <w:szCs w:val="18"/>
              </w:rPr>
            </w:pPr>
          </w:p>
        </w:tc>
        <w:tc>
          <w:tcPr>
            <w:tcW w:w="3450" w:type="dxa"/>
            <w:noWrap w:val="0"/>
            <w:vAlign w:val="center"/>
          </w:tcPr>
          <w:p w14:paraId="0EFA3C8F">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754BE492">
            <w:pPr>
              <w:widowControl/>
              <w:spacing w:line="240" w:lineRule="exact"/>
              <w:jc w:val="center"/>
              <w:textAlignment w:val="center"/>
              <w:rPr>
                <w:color w:val="auto"/>
                <w:sz w:val="18"/>
                <w:szCs w:val="18"/>
              </w:rPr>
            </w:pPr>
            <w:r>
              <w:rPr>
                <w:color w:val="auto"/>
                <w:kern w:val="0"/>
                <w:sz w:val="18"/>
                <w:szCs w:val="18"/>
                <w:lang w:bidi="ar"/>
              </w:rPr>
              <w:t>营利法人、非营利法人、非法人组织</w:t>
            </w:r>
          </w:p>
        </w:tc>
        <w:tc>
          <w:tcPr>
            <w:tcW w:w="986" w:type="dxa"/>
            <w:noWrap w:val="0"/>
            <w:vAlign w:val="center"/>
          </w:tcPr>
          <w:p w14:paraId="7845D569">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0E0D54E">
            <w:pPr>
              <w:widowControl/>
              <w:spacing w:line="240" w:lineRule="exact"/>
              <w:jc w:val="center"/>
              <w:rPr>
                <w:b/>
                <w:bCs/>
                <w:color w:val="auto"/>
                <w:sz w:val="18"/>
                <w:szCs w:val="18"/>
              </w:rPr>
            </w:pPr>
          </w:p>
        </w:tc>
      </w:tr>
      <w:tr w14:paraId="4FEC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5F5EA63">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DF669F7">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A84EA89">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864CA54">
            <w:pPr>
              <w:widowControl/>
              <w:spacing w:line="240" w:lineRule="exact"/>
              <w:jc w:val="center"/>
              <w:rPr>
                <w:color w:val="auto"/>
                <w:sz w:val="18"/>
                <w:szCs w:val="18"/>
              </w:rPr>
            </w:pPr>
          </w:p>
        </w:tc>
        <w:tc>
          <w:tcPr>
            <w:tcW w:w="1937" w:type="dxa"/>
            <w:noWrap w:val="0"/>
            <w:vAlign w:val="center"/>
          </w:tcPr>
          <w:p w14:paraId="72CCEB5A">
            <w:pPr>
              <w:widowControl/>
              <w:spacing w:line="240" w:lineRule="exact"/>
              <w:jc w:val="center"/>
              <w:textAlignment w:val="center"/>
              <w:rPr>
                <w:color w:val="auto"/>
                <w:sz w:val="18"/>
                <w:szCs w:val="18"/>
              </w:rPr>
            </w:pPr>
            <w:r>
              <w:rPr>
                <w:color w:val="auto"/>
                <w:kern w:val="0"/>
                <w:sz w:val="18"/>
                <w:szCs w:val="18"/>
                <w:lang w:bidi="ar"/>
              </w:rPr>
              <w:t>基本医疗保险定点零售药店费用结算</w:t>
            </w:r>
          </w:p>
        </w:tc>
        <w:tc>
          <w:tcPr>
            <w:tcW w:w="613" w:type="dxa"/>
            <w:noWrap w:val="0"/>
            <w:vAlign w:val="center"/>
          </w:tcPr>
          <w:p w14:paraId="0970FF9A">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4C7A2EB">
            <w:pPr>
              <w:widowControl/>
              <w:spacing w:line="240" w:lineRule="exact"/>
              <w:jc w:val="center"/>
              <w:rPr>
                <w:b/>
                <w:bCs/>
                <w:color w:val="auto"/>
                <w:sz w:val="18"/>
                <w:szCs w:val="18"/>
              </w:rPr>
            </w:pPr>
          </w:p>
        </w:tc>
        <w:tc>
          <w:tcPr>
            <w:tcW w:w="3450" w:type="dxa"/>
            <w:noWrap w:val="0"/>
            <w:vAlign w:val="center"/>
          </w:tcPr>
          <w:p w14:paraId="6F18335D">
            <w:pPr>
              <w:widowControl/>
              <w:spacing w:line="240" w:lineRule="exact"/>
              <w:textAlignment w:val="center"/>
              <w:rPr>
                <w:color w:val="auto"/>
                <w:sz w:val="18"/>
                <w:szCs w:val="18"/>
              </w:rPr>
            </w:pPr>
            <w:r>
              <w:rPr>
                <w:color w:val="auto"/>
                <w:kern w:val="0"/>
                <w:sz w:val="18"/>
                <w:szCs w:val="18"/>
                <w:lang w:bidi="ar"/>
              </w:rPr>
              <w:t>《中华人民共和国社会保险法》</w:t>
            </w:r>
          </w:p>
        </w:tc>
        <w:tc>
          <w:tcPr>
            <w:tcW w:w="1391" w:type="dxa"/>
            <w:noWrap w:val="0"/>
            <w:vAlign w:val="center"/>
          </w:tcPr>
          <w:p w14:paraId="5A6B57DA">
            <w:pPr>
              <w:widowControl/>
              <w:spacing w:line="240" w:lineRule="exact"/>
              <w:jc w:val="center"/>
              <w:textAlignment w:val="center"/>
              <w:rPr>
                <w:color w:val="auto"/>
                <w:sz w:val="18"/>
                <w:szCs w:val="18"/>
              </w:rPr>
            </w:pPr>
            <w:r>
              <w:rPr>
                <w:color w:val="auto"/>
                <w:kern w:val="0"/>
                <w:sz w:val="18"/>
                <w:szCs w:val="18"/>
                <w:lang w:bidi="ar"/>
              </w:rPr>
              <w:t>营利法人、非营利法人、非法人组织</w:t>
            </w:r>
          </w:p>
        </w:tc>
        <w:tc>
          <w:tcPr>
            <w:tcW w:w="986" w:type="dxa"/>
            <w:noWrap w:val="0"/>
            <w:vAlign w:val="center"/>
          </w:tcPr>
          <w:p w14:paraId="646BC8D3">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0328B49">
            <w:pPr>
              <w:widowControl/>
              <w:spacing w:line="240" w:lineRule="exact"/>
              <w:jc w:val="center"/>
              <w:rPr>
                <w:b/>
                <w:bCs/>
                <w:color w:val="auto"/>
                <w:sz w:val="18"/>
                <w:szCs w:val="18"/>
              </w:rPr>
            </w:pPr>
          </w:p>
        </w:tc>
      </w:tr>
      <w:tr w14:paraId="07BE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3FC7D3C">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1D416D8B">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12</w:t>
            </w:r>
          </w:p>
        </w:tc>
        <w:tc>
          <w:tcPr>
            <w:tcW w:w="536" w:type="dxa"/>
            <w:noWrap w:val="0"/>
            <w:vAlign w:val="center"/>
          </w:tcPr>
          <w:p w14:paraId="6BEA6195">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563E092C">
            <w:pPr>
              <w:widowControl/>
              <w:spacing w:line="240" w:lineRule="exact"/>
              <w:jc w:val="center"/>
              <w:textAlignment w:val="center"/>
              <w:rPr>
                <w:color w:val="auto"/>
                <w:sz w:val="18"/>
                <w:szCs w:val="18"/>
              </w:rPr>
            </w:pPr>
            <w:r>
              <w:rPr>
                <w:color w:val="auto"/>
                <w:kern w:val="0"/>
                <w:sz w:val="18"/>
                <w:szCs w:val="18"/>
                <w:lang w:bidi="ar"/>
              </w:rPr>
              <w:t>门诊费用跨省直接结算</w:t>
            </w:r>
          </w:p>
        </w:tc>
        <w:tc>
          <w:tcPr>
            <w:tcW w:w="1937" w:type="dxa"/>
            <w:noWrap w:val="0"/>
            <w:vAlign w:val="center"/>
          </w:tcPr>
          <w:p w14:paraId="181E0660">
            <w:pPr>
              <w:widowControl/>
              <w:spacing w:line="240" w:lineRule="exact"/>
              <w:jc w:val="center"/>
              <w:textAlignment w:val="center"/>
              <w:rPr>
                <w:color w:val="auto"/>
                <w:sz w:val="18"/>
                <w:szCs w:val="18"/>
              </w:rPr>
            </w:pPr>
            <w:r>
              <w:rPr>
                <w:color w:val="auto"/>
                <w:kern w:val="0"/>
                <w:sz w:val="18"/>
                <w:szCs w:val="18"/>
                <w:lang w:bidi="ar"/>
              </w:rPr>
              <w:t>门诊费用跨省直接结算</w:t>
            </w:r>
          </w:p>
        </w:tc>
        <w:tc>
          <w:tcPr>
            <w:tcW w:w="613" w:type="dxa"/>
            <w:noWrap w:val="0"/>
            <w:vAlign w:val="center"/>
          </w:tcPr>
          <w:p w14:paraId="324D3D9B">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F0A2C01">
            <w:pPr>
              <w:widowControl/>
              <w:spacing w:line="240" w:lineRule="exact"/>
              <w:jc w:val="center"/>
              <w:rPr>
                <w:b/>
                <w:bCs/>
                <w:color w:val="auto"/>
                <w:sz w:val="18"/>
                <w:szCs w:val="18"/>
              </w:rPr>
            </w:pPr>
          </w:p>
        </w:tc>
        <w:tc>
          <w:tcPr>
            <w:tcW w:w="3450" w:type="dxa"/>
            <w:noWrap w:val="0"/>
            <w:vAlign w:val="center"/>
          </w:tcPr>
          <w:p w14:paraId="50FB0788">
            <w:pPr>
              <w:widowControl/>
              <w:spacing w:line="240" w:lineRule="exact"/>
              <w:textAlignment w:val="center"/>
              <w:rPr>
                <w:color w:val="auto"/>
                <w:sz w:val="18"/>
                <w:szCs w:val="18"/>
              </w:rPr>
            </w:pPr>
            <w:r>
              <w:rPr>
                <w:color w:val="auto"/>
                <w:kern w:val="0"/>
                <w:sz w:val="18"/>
                <w:szCs w:val="18"/>
                <w:lang w:bidi="ar"/>
              </w:rPr>
              <w:t>《国务院办公厅关于加快推进政务服务“跨省通办”的指导意见》（国办发〔2020〕35号）</w:t>
            </w:r>
          </w:p>
        </w:tc>
        <w:tc>
          <w:tcPr>
            <w:tcW w:w="1391" w:type="dxa"/>
            <w:noWrap w:val="0"/>
            <w:vAlign w:val="center"/>
          </w:tcPr>
          <w:p w14:paraId="5A54E6C2">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78051888">
            <w:pPr>
              <w:widowControl/>
              <w:spacing w:line="240" w:lineRule="exact"/>
              <w:jc w:val="center"/>
              <w:textAlignment w:val="center"/>
              <w:rPr>
                <w:color w:val="auto"/>
                <w:sz w:val="18"/>
                <w:szCs w:val="18"/>
              </w:rPr>
            </w:pPr>
            <w:r>
              <w:rPr>
                <w:color w:val="auto"/>
                <w:kern w:val="0"/>
                <w:sz w:val="18"/>
                <w:szCs w:val="18"/>
                <w:lang w:bidi="ar"/>
              </w:rPr>
              <w:t>市、县、乡</w:t>
            </w:r>
          </w:p>
        </w:tc>
        <w:tc>
          <w:tcPr>
            <w:tcW w:w="766" w:type="dxa"/>
            <w:noWrap w:val="0"/>
            <w:vAlign w:val="center"/>
          </w:tcPr>
          <w:p w14:paraId="58893E8D">
            <w:pPr>
              <w:widowControl/>
              <w:spacing w:line="240" w:lineRule="exact"/>
              <w:jc w:val="center"/>
              <w:rPr>
                <w:b/>
                <w:bCs/>
                <w:color w:val="auto"/>
                <w:sz w:val="18"/>
                <w:szCs w:val="18"/>
              </w:rPr>
            </w:pPr>
          </w:p>
        </w:tc>
      </w:tr>
      <w:tr w14:paraId="745DF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72804B23">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公共资源交易中</w:t>
            </w:r>
          </w:p>
        </w:tc>
        <w:tc>
          <w:tcPr>
            <w:tcW w:w="531" w:type="dxa"/>
            <w:vMerge w:val="restart"/>
            <w:noWrap w:val="0"/>
            <w:vAlign w:val="center"/>
          </w:tcPr>
          <w:p w14:paraId="1A443BF5">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w:t>
            </w:r>
          </w:p>
        </w:tc>
        <w:tc>
          <w:tcPr>
            <w:tcW w:w="536" w:type="dxa"/>
            <w:noWrap w:val="0"/>
            <w:vAlign w:val="center"/>
          </w:tcPr>
          <w:p w14:paraId="4CB3DE15">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44A71ABC">
            <w:pPr>
              <w:widowControl/>
              <w:spacing w:line="240" w:lineRule="exact"/>
              <w:jc w:val="center"/>
              <w:textAlignment w:val="center"/>
              <w:rPr>
                <w:color w:val="auto"/>
                <w:sz w:val="18"/>
                <w:szCs w:val="18"/>
              </w:rPr>
            </w:pPr>
            <w:r>
              <w:rPr>
                <w:color w:val="auto"/>
                <w:kern w:val="0"/>
                <w:sz w:val="18"/>
                <w:szCs w:val="18"/>
                <w:lang w:bidi="ar"/>
              </w:rPr>
              <w:t>公共资源交易信息发布</w:t>
            </w:r>
          </w:p>
        </w:tc>
        <w:tc>
          <w:tcPr>
            <w:tcW w:w="1937" w:type="dxa"/>
            <w:noWrap w:val="0"/>
            <w:vAlign w:val="center"/>
          </w:tcPr>
          <w:p w14:paraId="7793D9FA">
            <w:pPr>
              <w:widowControl/>
              <w:spacing w:line="240" w:lineRule="exact"/>
              <w:jc w:val="center"/>
              <w:textAlignment w:val="center"/>
              <w:rPr>
                <w:color w:val="auto"/>
                <w:sz w:val="18"/>
                <w:szCs w:val="18"/>
              </w:rPr>
            </w:pPr>
            <w:r>
              <w:rPr>
                <w:color w:val="auto"/>
                <w:kern w:val="0"/>
                <w:sz w:val="18"/>
                <w:szCs w:val="18"/>
                <w:lang w:bidi="ar"/>
              </w:rPr>
              <w:t>工程建设信息发布</w:t>
            </w:r>
          </w:p>
        </w:tc>
        <w:tc>
          <w:tcPr>
            <w:tcW w:w="613" w:type="dxa"/>
            <w:noWrap w:val="0"/>
            <w:vAlign w:val="center"/>
          </w:tcPr>
          <w:p w14:paraId="0D39F5CC">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3088CB2">
            <w:pPr>
              <w:widowControl/>
              <w:spacing w:line="240" w:lineRule="exact"/>
              <w:jc w:val="center"/>
              <w:rPr>
                <w:b/>
                <w:bCs/>
                <w:color w:val="auto"/>
                <w:sz w:val="18"/>
                <w:szCs w:val="18"/>
              </w:rPr>
            </w:pPr>
          </w:p>
        </w:tc>
        <w:tc>
          <w:tcPr>
            <w:tcW w:w="3450" w:type="dxa"/>
            <w:noWrap w:val="0"/>
            <w:vAlign w:val="center"/>
          </w:tcPr>
          <w:p w14:paraId="3847057E">
            <w:pPr>
              <w:widowControl/>
              <w:spacing w:line="240" w:lineRule="exact"/>
              <w:textAlignment w:val="center"/>
              <w:rPr>
                <w:color w:val="auto"/>
                <w:sz w:val="18"/>
                <w:szCs w:val="18"/>
              </w:rPr>
            </w:pPr>
            <w:r>
              <w:rPr>
                <w:color w:val="auto"/>
                <w:kern w:val="0"/>
                <w:sz w:val="18"/>
                <w:szCs w:val="18"/>
                <w:lang w:bidi="ar"/>
              </w:rPr>
              <w:t>《中华人民共和国招标投标法》</w:t>
            </w:r>
          </w:p>
        </w:tc>
        <w:tc>
          <w:tcPr>
            <w:tcW w:w="1391" w:type="dxa"/>
            <w:noWrap w:val="0"/>
            <w:vAlign w:val="center"/>
          </w:tcPr>
          <w:p w14:paraId="089D8D69">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457AC417">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583B96E">
            <w:pPr>
              <w:widowControl/>
              <w:spacing w:line="240" w:lineRule="exact"/>
              <w:jc w:val="center"/>
              <w:rPr>
                <w:b/>
                <w:bCs/>
                <w:color w:val="auto"/>
                <w:sz w:val="18"/>
                <w:szCs w:val="18"/>
              </w:rPr>
            </w:pPr>
          </w:p>
        </w:tc>
      </w:tr>
      <w:tr w14:paraId="138B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80" w:type="dxa"/>
            <w:vMerge w:val="continue"/>
            <w:noWrap w:val="0"/>
            <w:vAlign w:val="center"/>
          </w:tcPr>
          <w:p w14:paraId="2EE33371">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C4F41DA">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3FA5F05">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792D0FBD">
            <w:pPr>
              <w:widowControl/>
              <w:spacing w:line="240" w:lineRule="exact"/>
              <w:jc w:val="center"/>
              <w:rPr>
                <w:color w:val="auto"/>
                <w:sz w:val="18"/>
                <w:szCs w:val="18"/>
              </w:rPr>
            </w:pPr>
          </w:p>
        </w:tc>
        <w:tc>
          <w:tcPr>
            <w:tcW w:w="1937" w:type="dxa"/>
            <w:noWrap w:val="0"/>
            <w:vAlign w:val="center"/>
          </w:tcPr>
          <w:p w14:paraId="592DF6EC">
            <w:pPr>
              <w:widowControl/>
              <w:spacing w:line="240" w:lineRule="exact"/>
              <w:jc w:val="center"/>
              <w:textAlignment w:val="center"/>
              <w:rPr>
                <w:color w:val="auto"/>
                <w:sz w:val="18"/>
                <w:szCs w:val="18"/>
              </w:rPr>
            </w:pPr>
            <w:r>
              <w:rPr>
                <w:color w:val="auto"/>
                <w:kern w:val="0"/>
                <w:sz w:val="18"/>
                <w:szCs w:val="18"/>
                <w:lang w:bidi="ar"/>
              </w:rPr>
              <w:t>政府采购信息发布</w:t>
            </w:r>
          </w:p>
        </w:tc>
        <w:tc>
          <w:tcPr>
            <w:tcW w:w="613" w:type="dxa"/>
            <w:noWrap w:val="0"/>
            <w:vAlign w:val="center"/>
          </w:tcPr>
          <w:p w14:paraId="38AB6A0E">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6BE3541">
            <w:pPr>
              <w:widowControl/>
              <w:spacing w:line="240" w:lineRule="exact"/>
              <w:jc w:val="center"/>
              <w:rPr>
                <w:b/>
                <w:bCs/>
                <w:color w:val="auto"/>
                <w:sz w:val="18"/>
                <w:szCs w:val="18"/>
              </w:rPr>
            </w:pPr>
          </w:p>
        </w:tc>
        <w:tc>
          <w:tcPr>
            <w:tcW w:w="3450" w:type="dxa"/>
            <w:noWrap w:val="0"/>
            <w:vAlign w:val="center"/>
          </w:tcPr>
          <w:p w14:paraId="73156D4D">
            <w:pPr>
              <w:widowControl/>
              <w:spacing w:line="240" w:lineRule="exact"/>
              <w:textAlignment w:val="center"/>
              <w:rPr>
                <w:color w:val="auto"/>
                <w:sz w:val="18"/>
                <w:szCs w:val="18"/>
              </w:rPr>
            </w:pPr>
            <w:r>
              <w:rPr>
                <w:color w:val="auto"/>
                <w:kern w:val="0"/>
                <w:sz w:val="18"/>
                <w:szCs w:val="18"/>
                <w:lang w:bidi="ar"/>
              </w:rPr>
              <w:t>《中华人民共和国政府采购法》</w:t>
            </w:r>
          </w:p>
        </w:tc>
        <w:tc>
          <w:tcPr>
            <w:tcW w:w="1391" w:type="dxa"/>
            <w:noWrap w:val="0"/>
            <w:vAlign w:val="center"/>
          </w:tcPr>
          <w:p w14:paraId="39B099A5">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0409F80E">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1057662E">
            <w:pPr>
              <w:widowControl/>
              <w:spacing w:line="240" w:lineRule="exact"/>
              <w:jc w:val="center"/>
              <w:rPr>
                <w:b/>
                <w:bCs/>
                <w:color w:val="auto"/>
                <w:sz w:val="18"/>
                <w:szCs w:val="18"/>
              </w:rPr>
            </w:pPr>
          </w:p>
        </w:tc>
      </w:tr>
      <w:tr w14:paraId="4C39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3054A48">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C7DB927">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FC432CA">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4E93A40">
            <w:pPr>
              <w:widowControl/>
              <w:spacing w:line="240" w:lineRule="exact"/>
              <w:jc w:val="center"/>
              <w:rPr>
                <w:color w:val="auto"/>
                <w:sz w:val="18"/>
                <w:szCs w:val="18"/>
              </w:rPr>
            </w:pPr>
          </w:p>
        </w:tc>
        <w:tc>
          <w:tcPr>
            <w:tcW w:w="1937" w:type="dxa"/>
            <w:noWrap w:val="0"/>
            <w:vAlign w:val="center"/>
          </w:tcPr>
          <w:p w14:paraId="33C9DB80">
            <w:pPr>
              <w:widowControl/>
              <w:spacing w:line="240" w:lineRule="exact"/>
              <w:jc w:val="center"/>
              <w:textAlignment w:val="center"/>
              <w:rPr>
                <w:color w:val="auto"/>
                <w:sz w:val="18"/>
                <w:szCs w:val="18"/>
              </w:rPr>
            </w:pPr>
            <w:r>
              <w:rPr>
                <w:color w:val="auto"/>
                <w:kern w:val="0"/>
                <w:sz w:val="18"/>
                <w:szCs w:val="18"/>
                <w:lang w:bidi="ar"/>
              </w:rPr>
              <w:t>矿业权及土地转让信息发布</w:t>
            </w:r>
          </w:p>
        </w:tc>
        <w:tc>
          <w:tcPr>
            <w:tcW w:w="613" w:type="dxa"/>
            <w:noWrap w:val="0"/>
            <w:vAlign w:val="center"/>
          </w:tcPr>
          <w:p w14:paraId="081A330D">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3C7FCC6">
            <w:pPr>
              <w:widowControl/>
              <w:spacing w:line="240" w:lineRule="exact"/>
              <w:jc w:val="center"/>
              <w:rPr>
                <w:b/>
                <w:bCs/>
                <w:color w:val="auto"/>
                <w:sz w:val="18"/>
                <w:szCs w:val="18"/>
              </w:rPr>
            </w:pPr>
          </w:p>
        </w:tc>
        <w:tc>
          <w:tcPr>
            <w:tcW w:w="3450" w:type="dxa"/>
            <w:noWrap w:val="0"/>
            <w:vAlign w:val="center"/>
          </w:tcPr>
          <w:p w14:paraId="0EA55B87">
            <w:pPr>
              <w:widowControl/>
              <w:spacing w:line="240" w:lineRule="exact"/>
              <w:textAlignment w:val="center"/>
              <w:rPr>
                <w:color w:val="auto"/>
                <w:sz w:val="18"/>
                <w:szCs w:val="18"/>
              </w:rPr>
            </w:pPr>
            <w:r>
              <w:rPr>
                <w:color w:val="auto"/>
                <w:kern w:val="0"/>
                <w:sz w:val="18"/>
                <w:szCs w:val="18"/>
                <w:lang w:bidi="ar"/>
              </w:rPr>
              <w:t>《国土资源部关于印发〈矿业权交易规则〉的通知》（国土资规〔2017〕7号）、《国土资源部关于印发〈招标拍卖挂牌出让国有土地使用权规范〉（试行）〈协议出让国有土地使用权规范〉（试行）的通知》（国土资发〔2006〕114号）</w:t>
            </w:r>
          </w:p>
        </w:tc>
        <w:tc>
          <w:tcPr>
            <w:tcW w:w="1391" w:type="dxa"/>
            <w:noWrap w:val="0"/>
            <w:vAlign w:val="center"/>
          </w:tcPr>
          <w:p w14:paraId="54A26019">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7F7EFFA3">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B9C3EFD">
            <w:pPr>
              <w:widowControl/>
              <w:spacing w:line="240" w:lineRule="exact"/>
              <w:jc w:val="center"/>
              <w:rPr>
                <w:b/>
                <w:bCs/>
                <w:color w:val="auto"/>
                <w:sz w:val="18"/>
                <w:szCs w:val="18"/>
              </w:rPr>
            </w:pPr>
          </w:p>
        </w:tc>
      </w:tr>
      <w:tr w14:paraId="6B38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728380F">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8B19474">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2BB1574">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68D704D">
            <w:pPr>
              <w:widowControl/>
              <w:spacing w:line="240" w:lineRule="exact"/>
              <w:jc w:val="center"/>
              <w:rPr>
                <w:color w:val="auto"/>
                <w:sz w:val="18"/>
                <w:szCs w:val="18"/>
              </w:rPr>
            </w:pPr>
          </w:p>
        </w:tc>
        <w:tc>
          <w:tcPr>
            <w:tcW w:w="1937" w:type="dxa"/>
            <w:noWrap w:val="0"/>
            <w:vAlign w:val="center"/>
          </w:tcPr>
          <w:p w14:paraId="4C07C94E">
            <w:pPr>
              <w:widowControl/>
              <w:spacing w:line="240" w:lineRule="exact"/>
              <w:jc w:val="center"/>
              <w:textAlignment w:val="center"/>
              <w:rPr>
                <w:color w:val="auto"/>
                <w:sz w:val="18"/>
                <w:szCs w:val="18"/>
              </w:rPr>
            </w:pPr>
            <w:r>
              <w:rPr>
                <w:color w:val="auto"/>
                <w:kern w:val="0"/>
                <w:sz w:val="18"/>
                <w:szCs w:val="18"/>
                <w:lang w:bidi="ar"/>
              </w:rPr>
              <w:t>资产资源信息发布</w:t>
            </w:r>
          </w:p>
        </w:tc>
        <w:tc>
          <w:tcPr>
            <w:tcW w:w="613" w:type="dxa"/>
            <w:noWrap w:val="0"/>
            <w:vAlign w:val="center"/>
          </w:tcPr>
          <w:p w14:paraId="3EA5E400">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3DE5447">
            <w:pPr>
              <w:widowControl/>
              <w:spacing w:line="240" w:lineRule="exact"/>
              <w:jc w:val="center"/>
              <w:rPr>
                <w:b/>
                <w:bCs/>
                <w:color w:val="auto"/>
                <w:sz w:val="18"/>
                <w:szCs w:val="18"/>
              </w:rPr>
            </w:pPr>
          </w:p>
        </w:tc>
        <w:tc>
          <w:tcPr>
            <w:tcW w:w="3450" w:type="dxa"/>
            <w:noWrap w:val="0"/>
            <w:vAlign w:val="center"/>
          </w:tcPr>
          <w:p w14:paraId="1C279E9F">
            <w:pPr>
              <w:widowControl/>
              <w:spacing w:line="240" w:lineRule="exact"/>
              <w:textAlignment w:val="center"/>
              <w:rPr>
                <w:color w:val="auto"/>
                <w:sz w:val="18"/>
                <w:szCs w:val="18"/>
              </w:rPr>
            </w:pPr>
            <w:r>
              <w:rPr>
                <w:color w:val="auto"/>
                <w:kern w:val="0"/>
                <w:sz w:val="18"/>
                <w:szCs w:val="18"/>
                <w:lang w:bidi="ar"/>
              </w:rPr>
              <w:t>《四川省人民政府机关事务管理局关于印发〈四川省省级机关国有资产处置管理暂行办法〉的通知》（川府管发〔2007〕103号）</w:t>
            </w:r>
          </w:p>
        </w:tc>
        <w:tc>
          <w:tcPr>
            <w:tcW w:w="1391" w:type="dxa"/>
            <w:noWrap w:val="0"/>
            <w:vAlign w:val="center"/>
          </w:tcPr>
          <w:p w14:paraId="0B2903CE">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2D79A2BA">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C197A49">
            <w:pPr>
              <w:widowControl/>
              <w:spacing w:line="240" w:lineRule="exact"/>
              <w:jc w:val="center"/>
              <w:rPr>
                <w:b/>
                <w:bCs/>
                <w:color w:val="auto"/>
                <w:sz w:val="18"/>
                <w:szCs w:val="18"/>
              </w:rPr>
            </w:pPr>
          </w:p>
        </w:tc>
      </w:tr>
      <w:tr w14:paraId="7B01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7B3AB14">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393168E1">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2</w:t>
            </w:r>
          </w:p>
        </w:tc>
        <w:tc>
          <w:tcPr>
            <w:tcW w:w="536" w:type="dxa"/>
            <w:noWrap w:val="0"/>
            <w:vAlign w:val="center"/>
          </w:tcPr>
          <w:p w14:paraId="32CB89FF">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2EFDB779">
            <w:pPr>
              <w:widowControl/>
              <w:spacing w:line="240" w:lineRule="exact"/>
              <w:jc w:val="center"/>
              <w:textAlignment w:val="center"/>
              <w:rPr>
                <w:color w:val="auto"/>
                <w:sz w:val="18"/>
                <w:szCs w:val="18"/>
              </w:rPr>
            </w:pPr>
            <w:r>
              <w:rPr>
                <w:color w:val="auto"/>
                <w:kern w:val="0"/>
                <w:sz w:val="18"/>
                <w:szCs w:val="18"/>
                <w:lang w:bidi="ar"/>
              </w:rPr>
              <w:t>投标保证金退付</w:t>
            </w:r>
          </w:p>
        </w:tc>
        <w:tc>
          <w:tcPr>
            <w:tcW w:w="1937" w:type="dxa"/>
            <w:noWrap w:val="0"/>
            <w:vAlign w:val="center"/>
          </w:tcPr>
          <w:p w14:paraId="3B61FAAE">
            <w:pPr>
              <w:widowControl/>
              <w:spacing w:line="240" w:lineRule="exact"/>
              <w:jc w:val="center"/>
              <w:textAlignment w:val="center"/>
              <w:rPr>
                <w:color w:val="auto"/>
                <w:sz w:val="18"/>
                <w:szCs w:val="18"/>
              </w:rPr>
            </w:pPr>
            <w:r>
              <w:rPr>
                <w:color w:val="auto"/>
                <w:kern w:val="0"/>
                <w:sz w:val="18"/>
                <w:szCs w:val="18"/>
                <w:lang w:bidi="ar"/>
              </w:rPr>
              <w:t>投标保证金退付</w:t>
            </w:r>
          </w:p>
        </w:tc>
        <w:tc>
          <w:tcPr>
            <w:tcW w:w="613" w:type="dxa"/>
            <w:noWrap w:val="0"/>
            <w:vAlign w:val="center"/>
          </w:tcPr>
          <w:p w14:paraId="5183CA65">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DE783E2">
            <w:pPr>
              <w:widowControl/>
              <w:spacing w:line="240" w:lineRule="exact"/>
              <w:jc w:val="center"/>
              <w:rPr>
                <w:b/>
                <w:bCs/>
                <w:color w:val="auto"/>
                <w:sz w:val="18"/>
                <w:szCs w:val="18"/>
              </w:rPr>
            </w:pPr>
          </w:p>
        </w:tc>
        <w:tc>
          <w:tcPr>
            <w:tcW w:w="3450" w:type="dxa"/>
            <w:noWrap w:val="0"/>
            <w:vAlign w:val="center"/>
          </w:tcPr>
          <w:p w14:paraId="248C15DB">
            <w:pPr>
              <w:widowControl/>
              <w:spacing w:line="240" w:lineRule="exact"/>
              <w:textAlignment w:val="center"/>
              <w:rPr>
                <w:color w:val="auto"/>
                <w:sz w:val="18"/>
                <w:szCs w:val="18"/>
              </w:rPr>
            </w:pPr>
            <w:r>
              <w:rPr>
                <w:color w:val="auto"/>
                <w:kern w:val="0"/>
                <w:sz w:val="18"/>
                <w:szCs w:val="18"/>
                <w:lang w:bidi="ar"/>
              </w:rPr>
              <w:t>《中华人民共和国招标投标法实施条例》（国务院令第709号）</w:t>
            </w:r>
          </w:p>
        </w:tc>
        <w:tc>
          <w:tcPr>
            <w:tcW w:w="1391" w:type="dxa"/>
            <w:noWrap w:val="0"/>
            <w:vAlign w:val="center"/>
          </w:tcPr>
          <w:p w14:paraId="3A4CD8E4">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20F1ACFC">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48A1013">
            <w:pPr>
              <w:widowControl/>
              <w:spacing w:line="240" w:lineRule="exact"/>
              <w:jc w:val="center"/>
              <w:rPr>
                <w:b/>
                <w:bCs/>
                <w:color w:val="auto"/>
                <w:sz w:val="18"/>
                <w:szCs w:val="18"/>
              </w:rPr>
            </w:pPr>
          </w:p>
        </w:tc>
      </w:tr>
      <w:tr w14:paraId="65A1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center"/>
          </w:tcPr>
          <w:p w14:paraId="6C69642A">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县科协</w:t>
            </w:r>
          </w:p>
        </w:tc>
        <w:tc>
          <w:tcPr>
            <w:tcW w:w="531" w:type="dxa"/>
            <w:noWrap w:val="0"/>
            <w:vAlign w:val="center"/>
          </w:tcPr>
          <w:p w14:paraId="2EB742DB">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w:t>
            </w:r>
          </w:p>
        </w:tc>
        <w:tc>
          <w:tcPr>
            <w:tcW w:w="536" w:type="dxa"/>
            <w:noWrap w:val="0"/>
            <w:vAlign w:val="center"/>
          </w:tcPr>
          <w:p w14:paraId="77692122">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7DAC31BF">
            <w:pPr>
              <w:widowControl/>
              <w:spacing w:line="240" w:lineRule="exact"/>
              <w:jc w:val="center"/>
              <w:textAlignment w:val="center"/>
              <w:rPr>
                <w:color w:val="auto"/>
                <w:sz w:val="18"/>
                <w:szCs w:val="18"/>
              </w:rPr>
            </w:pPr>
            <w:r>
              <w:rPr>
                <w:color w:val="auto"/>
                <w:kern w:val="0"/>
                <w:sz w:val="18"/>
                <w:szCs w:val="18"/>
                <w:lang w:bidi="ar"/>
              </w:rPr>
              <w:t>科技馆免费开放服务</w:t>
            </w:r>
          </w:p>
        </w:tc>
        <w:tc>
          <w:tcPr>
            <w:tcW w:w="1937" w:type="dxa"/>
            <w:noWrap w:val="0"/>
            <w:vAlign w:val="center"/>
          </w:tcPr>
          <w:p w14:paraId="2EC7159A">
            <w:pPr>
              <w:widowControl/>
              <w:spacing w:line="240" w:lineRule="exact"/>
              <w:jc w:val="center"/>
              <w:textAlignment w:val="center"/>
              <w:rPr>
                <w:color w:val="auto"/>
                <w:sz w:val="18"/>
                <w:szCs w:val="18"/>
              </w:rPr>
            </w:pPr>
            <w:r>
              <w:rPr>
                <w:color w:val="auto"/>
                <w:kern w:val="0"/>
                <w:sz w:val="18"/>
                <w:szCs w:val="18"/>
                <w:lang w:bidi="ar"/>
              </w:rPr>
              <w:t>科技馆免费开放服务</w:t>
            </w:r>
          </w:p>
        </w:tc>
        <w:tc>
          <w:tcPr>
            <w:tcW w:w="613" w:type="dxa"/>
            <w:noWrap w:val="0"/>
            <w:vAlign w:val="center"/>
          </w:tcPr>
          <w:p w14:paraId="19E7D33F">
            <w:pPr>
              <w:widowControl/>
              <w:spacing w:line="240" w:lineRule="exact"/>
              <w:jc w:val="center"/>
              <w:rPr>
                <w:b/>
                <w:bCs/>
                <w:color w:val="auto"/>
                <w:sz w:val="18"/>
                <w:szCs w:val="18"/>
              </w:rPr>
            </w:pPr>
          </w:p>
        </w:tc>
        <w:tc>
          <w:tcPr>
            <w:tcW w:w="805" w:type="dxa"/>
            <w:noWrap w:val="0"/>
            <w:vAlign w:val="center"/>
          </w:tcPr>
          <w:p w14:paraId="5AE1C5DC">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6110784D">
            <w:pPr>
              <w:widowControl/>
              <w:spacing w:line="240" w:lineRule="exact"/>
              <w:textAlignment w:val="center"/>
              <w:rPr>
                <w:color w:val="auto"/>
                <w:sz w:val="18"/>
                <w:szCs w:val="18"/>
              </w:rPr>
            </w:pPr>
            <w:r>
              <w:rPr>
                <w:color w:val="auto"/>
                <w:kern w:val="0"/>
                <w:sz w:val="18"/>
                <w:szCs w:val="18"/>
                <w:lang w:bidi="ar"/>
              </w:rPr>
              <w:t>《中国科协中宣部财政部关于全国科技馆免费开放的通知》（科协发普字﹝2015﹞20号）</w:t>
            </w:r>
          </w:p>
        </w:tc>
        <w:tc>
          <w:tcPr>
            <w:tcW w:w="1391" w:type="dxa"/>
            <w:noWrap w:val="0"/>
            <w:vAlign w:val="center"/>
          </w:tcPr>
          <w:p w14:paraId="420701B2">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1FB51F76">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3F6F8659">
            <w:pPr>
              <w:widowControl/>
              <w:spacing w:line="240" w:lineRule="exact"/>
              <w:jc w:val="center"/>
              <w:rPr>
                <w:b/>
                <w:bCs/>
                <w:color w:val="auto"/>
                <w:sz w:val="18"/>
                <w:szCs w:val="18"/>
              </w:rPr>
            </w:pPr>
          </w:p>
        </w:tc>
      </w:tr>
      <w:tr w14:paraId="4029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vMerge w:val="restart"/>
            <w:noWrap w:val="0"/>
            <w:vAlign w:val="center"/>
          </w:tcPr>
          <w:p w14:paraId="14A52614">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县科协</w:t>
            </w:r>
          </w:p>
        </w:tc>
        <w:tc>
          <w:tcPr>
            <w:tcW w:w="531" w:type="dxa"/>
            <w:noWrap w:val="0"/>
            <w:vAlign w:val="center"/>
          </w:tcPr>
          <w:p w14:paraId="6EB3A0C6">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2</w:t>
            </w:r>
          </w:p>
        </w:tc>
        <w:tc>
          <w:tcPr>
            <w:tcW w:w="536" w:type="dxa"/>
            <w:noWrap w:val="0"/>
            <w:vAlign w:val="center"/>
          </w:tcPr>
          <w:p w14:paraId="49370531">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0ED8B69C">
            <w:pPr>
              <w:widowControl/>
              <w:spacing w:line="240" w:lineRule="exact"/>
              <w:jc w:val="center"/>
              <w:textAlignment w:val="center"/>
              <w:rPr>
                <w:color w:val="auto"/>
                <w:sz w:val="18"/>
                <w:szCs w:val="18"/>
              </w:rPr>
            </w:pPr>
            <w:r>
              <w:rPr>
                <w:color w:val="auto"/>
                <w:kern w:val="0"/>
                <w:sz w:val="18"/>
                <w:szCs w:val="18"/>
                <w:lang w:bidi="ar"/>
              </w:rPr>
              <w:t>科技馆举办展览</w:t>
            </w:r>
          </w:p>
        </w:tc>
        <w:tc>
          <w:tcPr>
            <w:tcW w:w="1937" w:type="dxa"/>
            <w:noWrap w:val="0"/>
            <w:vAlign w:val="center"/>
          </w:tcPr>
          <w:p w14:paraId="357C65E1">
            <w:pPr>
              <w:widowControl/>
              <w:spacing w:line="240" w:lineRule="exact"/>
              <w:jc w:val="center"/>
              <w:textAlignment w:val="center"/>
              <w:rPr>
                <w:color w:val="auto"/>
                <w:sz w:val="18"/>
                <w:szCs w:val="18"/>
              </w:rPr>
            </w:pPr>
            <w:r>
              <w:rPr>
                <w:color w:val="auto"/>
                <w:kern w:val="0"/>
                <w:sz w:val="18"/>
                <w:szCs w:val="18"/>
                <w:lang w:bidi="ar"/>
              </w:rPr>
              <w:t>科技馆举办展览</w:t>
            </w:r>
          </w:p>
        </w:tc>
        <w:tc>
          <w:tcPr>
            <w:tcW w:w="613" w:type="dxa"/>
            <w:noWrap w:val="0"/>
            <w:vAlign w:val="center"/>
          </w:tcPr>
          <w:p w14:paraId="17CA3BC1">
            <w:pPr>
              <w:widowControl/>
              <w:spacing w:line="240" w:lineRule="exact"/>
              <w:jc w:val="center"/>
              <w:rPr>
                <w:b/>
                <w:bCs/>
                <w:color w:val="auto"/>
                <w:sz w:val="18"/>
                <w:szCs w:val="18"/>
              </w:rPr>
            </w:pPr>
          </w:p>
        </w:tc>
        <w:tc>
          <w:tcPr>
            <w:tcW w:w="805" w:type="dxa"/>
            <w:noWrap w:val="0"/>
            <w:vAlign w:val="center"/>
          </w:tcPr>
          <w:p w14:paraId="668ABC87">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4F7A237E">
            <w:pPr>
              <w:widowControl/>
              <w:spacing w:line="240" w:lineRule="exact"/>
              <w:textAlignment w:val="center"/>
              <w:rPr>
                <w:color w:val="auto"/>
                <w:sz w:val="18"/>
                <w:szCs w:val="18"/>
              </w:rPr>
            </w:pPr>
            <w:r>
              <w:rPr>
                <w:color w:val="auto"/>
                <w:kern w:val="0"/>
                <w:sz w:val="18"/>
                <w:szCs w:val="18"/>
                <w:lang w:bidi="ar"/>
              </w:rPr>
              <w:t>《中国科协中宣部财政部关于全国科技馆免费开放的通知》（科协发普字﹝2015﹞20号）</w:t>
            </w:r>
          </w:p>
        </w:tc>
        <w:tc>
          <w:tcPr>
            <w:tcW w:w="1391" w:type="dxa"/>
            <w:noWrap w:val="0"/>
            <w:vAlign w:val="center"/>
          </w:tcPr>
          <w:p w14:paraId="64CA4343">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1737B72E">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52B384B3">
            <w:pPr>
              <w:widowControl/>
              <w:spacing w:line="240" w:lineRule="exact"/>
              <w:jc w:val="center"/>
              <w:rPr>
                <w:b/>
                <w:bCs/>
                <w:color w:val="auto"/>
                <w:sz w:val="18"/>
                <w:szCs w:val="18"/>
              </w:rPr>
            </w:pPr>
          </w:p>
        </w:tc>
      </w:tr>
      <w:tr w14:paraId="7D507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vMerge w:val="continue"/>
            <w:noWrap w:val="0"/>
            <w:vAlign w:val="center"/>
          </w:tcPr>
          <w:p w14:paraId="6665630F">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7E89234A">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3</w:t>
            </w:r>
          </w:p>
        </w:tc>
        <w:tc>
          <w:tcPr>
            <w:tcW w:w="536" w:type="dxa"/>
            <w:noWrap w:val="0"/>
            <w:vAlign w:val="center"/>
          </w:tcPr>
          <w:p w14:paraId="5D75A106">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2DF0A984">
            <w:pPr>
              <w:widowControl/>
              <w:spacing w:line="240" w:lineRule="exact"/>
              <w:jc w:val="center"/>
              <w:textAlignment w:val="center"/>
              <w:rPr>
                <w:color w:val="auto"/>
                <w:sz w:val="18"/>
                <w:szCs w:val="18"/>
              </w:rPr>
            </w:pPr>
            <w:r>
              <w:rPr>
                <w:color w:val="auto"/>
                <w:kern w:val="0"/>
                <w:sz w:val="18"/>
                <w:szCs w:val="18"/>
                <w:lang w:bidi="ar"/>
              </w:rPr>
              <w:t>科技馆公益性讲座服务</w:t>
            </w:r>
          </w:p>
        </w:tc>
        <w:tc>
          <w:tcPr>
            <w:tcW w:w="1937" w:type="dxa"/>
            <w:noWrap w:val="0"/>
            <w:vAlign w:val="center"/>
          </w:tcPr>
          <w:p w14:paraId="0BBED082">
            <w:pPr>
              <w:widowControl/>
              <w:spacing w:line="240" w:lineRule="exact"/>
              <w:jc w:val="center"/>
              <w:textAlignment w:val="center"/>
              <w:rPr>
                <w:color w:val="auto"/>
                <w:sz w:val="18"/>
                <w:szCs w:val="18"/>
              </w:rPr>
            </w:pPr>
            <w:r>
              <w:rPr>
                <w:color w:val="auto"/>
                <w:kern w:val="0"/>
                <w:sz w:val="18"/>
                <w:szCs w:val="18"/>
                <w:lang w:bidi="ar"/>
              </w:rPr>
              <w:t>科技馆公益性讲座服务</w:t>
            </w:r>
          </w:p>
        </w:tc>
        <w:tc>
          <w:tcPr>
            <w:tcW w:w="613" w:type="dxa"/>
            <w:noWrap w:val="0"/>
            <w:vAlign w:val="center"/>
          </w:tcPr>
          <w:p w14:paraId="770A3CD7">
            <w:pPr>
              <w:widowControl/>
              <w:spacing w:line="240" w:lineRule="exact"/>
              <w:jc w:val="center"/>
              <w:rPr>
                <w:b/>
                <w:bCs/>
                <w:color w:val="auto"/>
                <w:sz w:val="18"/>
                <w:szCs w:val="18"/>
              </w:rPr>
            </w:pPr>
          </w:p>
        </w:tc>
        <w:tc>
          <w:tcPr>
            <w:tcW w:w="805" w:type="dxa"/>
            <w:noWrap w:val="0"/>
            <w:vAlign w:val="center"/>
          </w:tcPr>
          <w:p w14:paraId="6E474F48">
            <w:pPr>
              <w:widowControl/>
              <w:spacing w:line="240" w:lineRule="exact"/>
              <w:jc w:val="center"/>
              <w:textAlignment w:val="center"/>
              <w:rPr>
                <w:color w:val="auto"/>
                <w:sz w:val="18"/>
                <w:szCs w:val="18"/>
              </w:rPr>
            </w:pPr>
            <w:r>
              <w:rPr>
                <w:color w:val="auto"/>
                <w:kern w:val="0"/>
                <w:sz w:val="18"/>
                <w:szCs w:val="18"/>
                <w:lang w:bidi="ar"/>
              </w:rPr>
              <w:t>√</w:t>
            </w:r>
          </w:p>
        </w:tc>
        <w:tc>
          <w:tcPr>
            <w:tcW w:w="3450" w:type="dxa"/>
            <w:noWrap w:val="0"/>
            <w:vAlign w:val="center"/>
          </w:tcPr>
          <w:p w14:paraId="27B4C406">
            <w:pPr>
              <w:widowControl/>
              <w:spacing w:line="240" w:lineRule="exact"/>
              <w:textAlignment w:val="center"/>
              <w:rPr>
                <w:color w:val="auto"/>
                <w:sz w:val="18"/>
                <w:szCs w:val="18"/>
              </w:rPr>
            </w:pPr>
            <w:r>
              <w:rPr>
                <w:color w:val="auto"/>
                <w:kern w:val="0"/>
                <w:sz w:val="18"/>
                <w:szCs w:val="18"/>
                <w:lang w:bidi="ar"/>
              </w:rPr>
              <w:t>《中国科协中宣部财政部关于全国科技馆免费开放的通知》（科协发普字﹝2015﹞20号）</w:t>
            </w:r>
          </w:p>
        </w:tc>
        <w:tc>
          <w:tcPr>
            <w:tcW w:w="1391" w:type="dxa"/>
            <w:noWrap w:val="0"/>
            <w:vAlign w:val="center"/>
          </w:tcPr>
          <w:p w14:paraId="4B7DA9D2">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259C975">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40293DD7">
            <w:pPr>
              <w:widowControl/>
              <w:spacing w:line="240" w:lineRule="exact"/>
              <w:jc w:val="center"/>
              <w:rPr>
                <w:b/>
                <w:bCs/>
                <w:color w:val="auto"/>
                <w:sz w:val="18"/>
                <w:szCs w:val="18"/>
              </w:rPr>
            </w:pPr>
          </w:p>
        </w:tc>
      </w:tr>
      <w:tr w14:paraId="2CDD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80" w:type="dxa"/>
            <w:vMerge w:val="restart"/>
            <w:noWrap w:val="0"/>
            <w:vAlign w:val="center"/>
          </w:tcPr>
          <w:p w14:paraId="615AFE4C">
            <w:pPr>
              <w:widowControl/>
              <w:spacing w:line="28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税务局</w:t>
            </w:r>
          </w:p>
        </w:tc>
        <w:tc>
          <w:tcPr>
            <w:tcW w:w="531" w:type="dxa"/>
            <w:vMerge w:val="restart"/>
            <w:noWrap w:val="0"/>
            <w:vAlign w:val="center"/>
          </w:tcPr>
          <w:p w14:paraId="239B03E7">
            <w:pPr>
              <w:widowControl/>
              <w:spacing w:line="280" w:lineRule="exact"/>
              <w:jc w:val="center"/>
              <w:textAlignment w:val="center"/>
              <w:rPr>
                <w:rFonts w:hint="eastAsia"/>
                <w:color w:val="auto"/>
                <w:kern w:val="0"/>
                <w:sz w:val="18"/>
                <w:szCs w:val="18"/>
                <w:lang w:val="en-US" w:eastAsia="zh-CN" w:bidi="ar"/>
              </w:rPr>
            </w:pPr>
            <w:r>
              <w:rPr>
                <w:color w:val="auto"/>
                <w:kern w:val="0"/>
                <w:sz w:val="18"/>
                <w:szCs w:val="18"/>
                <w:lang w:bidi="ar"/>
              </w:rPr>
              <w:t>1</w:t>
            </w:r>
          </w:p>
        </w:tc>
        <w:tc>
          <w:tcPr>
            <w:tcW w:w="536" w:type="dxa"/>
            <w:noWrap w:val="0"/>
            <w:vAlign w:val="center"/>
          </w:tcPr>
          <w:p w14:paraId="2F91F124">
            <w:pPr>
              <w:widowControl/>
              <w:numPr>
                <w:ilvl w:val="0"/>
                <w:numId w:val="1"/>
              </w:numPr>
              <w:spacing w:line="28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3DC8CCE3">
            <w:pPr>
              <w:widowControl/>
              <w:spacing w:line="280" w:lineRule="exact"/>
              <w:jc w:val="center"/>
              <w:textAlignment w:val="center"/>
              <w:rPr>
                <w:color w:val="auto"/>
                <w:sz w:val="18"/>
                <w:szCs w:val="18"/>
              </w:rPr>
            </w:pPr>
            <w:r>
              <w:rPr>
                <w:color w:val="auto"/>
                <w:kern w:val="0"/>
                <w:sz w:val="18"/>
                <w:szCs w:val="18"/>
                <w:lang w:bidi="ar"/>
              </w:rPr>
              <w:t>基础信息报告</w:t>
            </w:r>
          </w:p>
        </w:tc>
        <w:tc>
          <w:tcPr>
            <w:tcW w:w="1937" w:type="dxa"/>
            <w:noWrap w:val="0"/>
            <w:vAlign w:val="center"/>
          </w:tcPr>
          <w:p w14:paraId="4B2E4309">
            <w:pPr>
              <w:widowControl/>
              <w:spacing w:line="280" w:lineRule="exact"/>
              <w:jc w:val="center"/>
              <w:textAlignment w:val="center"/>
              <w:rPr>
                <w:color w:val="auto"/>
                <w:sz w:val="18"/>
                <w:szCs w:val="18"/>
              </w:rPr>
            </w:pPr>
            <w:r>
              <w:rPr>
                <w:color w:val="auto"/>
                <w:kern w:val="0"/>
                <w:sz w:val="18"/>
                <w:szCs w:val="18"/>
                <w:lang w:bidi="ar"/>
              </w:rPr>
              <w:t>自然人自主报告身份信息</w:t>
            </w:r>
          </w:p>
        </w:tc>
        <w:tc>
          <w:tcPr>
            <w:tcW w:w="613" w:type="dxa"/>
            <w:noWrap w:val="0"/>
            <w:vAlign w:val="center"/>
          </w:tcPr>
          <w:p w14:paraId="05E49AC8">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4C3B977">
            <w:pPr>
              <w:widowControl/>
              <w:spacing w:line="280" w:lineRule="exact"/>
              <w:jc w:val="center"/>
              <w:rPr>
                <w:b/>
                <w:bCs/>
                <w:color w:val="auto"/>
                <w:sz w:val="18"/>
                <w:szCs w:val="18"/>
              </w:rPr>
            </w:pPr>
          </w:p>
        </w:tc>
        <w:tc>
          <w:tcPr>
            <w:tcW w:w="3450" w:type="dxa"/>
            <w:noWrap w:val="0"/>
            <w:vAlign w:val="center"/>
          </w:tcPr>
          <w:p w14:paraId="0F259CDE">
            <w:pPr>
              <w:widowControl/>
              <w:spacing w:line="280" w:lineRule="exact"/>
              <w:textAlignment w:val="center"/>
              <w:rPr>
                <w:color w:val="auto"/>
                <w:sz w:val="18"/>
                <w:szCs w:val="18"/>
              </w:rPr>
            </w:pPr>
            <w:r>
              <w:rPr>
                <w:color w:val="auto"/>
                <w:kern w:val="0"/>
                <w:sz w:val="18"/>
                <w:szCs w:val="18"/>
                <w:lang w:bidi="ar"/>
              </w:rPr>
              <w:t>《中华人民共和国税收征收管理法》、《中华人民共和国个人所得税法》</w:t>
            </w:r>
          </w:p>
        </w:tc>
        <w:tc>
          <w:tcPr>
            <w:tcW w:w="1391" w:type="dxa"/>
            <w:noWrap w:val="0"/>
            <w:vAlign w:val="center"/>
          </w:tcPr>
          <w:p w14:paraId="1628FBB8">
            <w:pPr>
              <w:widowControl/>
              <w:spacing w:line="28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39293583">
            <w:pPr>
              <w:widowControl/>
              <w:spacing w:line="28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820B6ED">
            <w:pPr>
              <w:widowControl/>
              <w:spacing w:line="280" w:lineRule="exact"/>
              <w:jc w:val="center"/>
              <w:rPr>
                <w:b/>
                <w:bCs/>
                <w:color w:val="auto"/>
                <w:sz w:val="18"/>
                <w:szCs w:val="18"/>
              </w:rPr>
            </w:pPr>
          </w:p>
        </w:tc>
      </w:tr>
      <w:tr w14:paraId="0776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80" w:type="dxa"/>
            <w:vMerge w:val="continue"/>
            <w:noWrap w:val="0"/>
            <w:vAlign w:val="center"/>
          </w:tcPr>
          <w:p w14:paraId="5A6F1AAF">
            <w:pPr>
              <w:widowControl/>
              <w:spacing w:line="280" w:lineRule="exact"/>
              <w:jc w:val="center"/>
              <w:rPr>
                <w:rFonts w:hint="eastAsia"/>
                <w:color w:val="auto"/>
                <w:kern w:val="0"/>
                <w:sz w:val="18"/>
                <w:szCs w:val="18"/>
                <w:lang w:val="en-US" w:eastAsia="zh-CN" w:bidi="ar"/>
              </w:rPr>
            </w:pPr>
          </w:p>
        </w:tc>
        <w:tc>
          <w:tcPr>
            <w:tcW w:w="531" w:type="dxa"/>
            <w:vMerge w:val="continue"/>
            <w:noWrap w:val="0"/>
            <w:vAlign w:val="center"/>
          </w:tcPr>
          <w:p w14:paraId="30E8B416">
            <w:pPr>
              <w:widowControl/>
              <w:spacing w:line="280" w:lineRule="exact"/>
              <w:jc w:val="center"/>
              <w:rPr>
                <w:rFonts w:hint="eastAsia"/>
                <w:color w:val="auto"/>
                <w:kern w:val="0"/>
                <w:sz w:val="18"/>
                <w:szCs w:val="18"/>
                <w:lang w:val="en-US" w:eastAsia="zh-CN" w:bidi="ar"/>
              </w:rPr>
            </w:pPr>
          </w:p>
        </w:tc>
        <w:tc>
          <w:tcPr>
            <w:tcW w:w="536" w:type="dxa"/>
            <w:noWrap w:val="0"/>
            <w:vAlign w:val="center"/>
          </w:tcPr>
          <w:p w14:paraId="51E893F8">
            <w:pPr>
              <w:widowControl/>
              <w:numPr>
                <w:ilvl w:val="0"/>
                <w:numId w:val="1"/>
              </w:numPr>
              <w:spacing w:line="280" w:lineRule="exact"/>
              <w:ind w:left="425" w:leftChars="0" w:hanging="425" w:firstLineChars="0"/>
              <w:jc w:val="center"/>
              <w:rPr>
                <w:color w:val="auto"/>
                <w:sz w:val="18"/>
                <w:szCs w:val="18"/>
              </w:rPr>
            </w:pPr>
          </w:p>
        </w:tc>
        <w:tc>
          <w:tcPr>
            <w:tcW w:w="1950" w:type="dxa"/>
            <w:vMerge w:val="continue"/>
            <w:noWrap w:val="0"/>
            <w:vAlign w:val="center"/>
          </w:tcPr>
          <w:p w14:paraId="482CA48C">
            <w:pPr>
              <w:widowControl/>
              <w:spacing w:line="280" w:lineRule="exact"/>
              <w:jc w:val="center"/>
              <w:rPr>
                <w:color w:val="auto"/>
                <w:sz w:val="18"/>
                <w:szCs w:val="18"/>
              </w:rPr>
            </w:pPr>
          </w:p>
        </w:tc>
        <w:tc>
          <w:tcPr>
            <w:tcW w:w="1937" w:type="dxa"/>
            <w:noWrap w:val="0"/>
            <w:vAlign w:val="center"/>
          </w:tcPr>
          <w:p w14:paraId="27DF8161">
            <w:pPr>
              <w:widowControl/>
              <w:spacing w:line="280" w:lineRule="exact"/>
              <w:jc w:val="center"/>
              <w:textAlignment w:val="center"/>
              <w:rPr>
                <w:color w:val="auto"/>
                <w:sz w:val="18"/>
                <w:szCs w:val="18"/>
              </w:rPr>
            </w:pPr>
            <w:r>
              <w:rPr>
                <w:color w:val="auto"/>
                <w:kern w:val="0"/>
                <w:sz w:val="18"/>
                <w:szCs w:val="18"/>
                <w:lang w:bidi="ar"/>
              </w:rPr>
              <w:t>扣缴义务人报告自然人身份信息</w:t>
            </w:r>
          </w:p>
        </w:tc>
        <w:tc>
          <w:tcPr>
            <w:tcW w:w="613" w:type="dxa"/>
            <w:noWrap w:val="0"/>
            <w:vAlign w:val="center"/>
          </w:tcPr>
          <w:p w14:paraId="78004DB6">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9D6F1CD">
            <w:pPr>
              <w:widowControl/>
              <w:spacing w:line="280" w:lineRule="exact"/>
              <w:jc w:val="center"/>
              <w:rPr>
                <w:b/>
                <w:bCs/>
                <w:color w:val="auto"/>
                <w:sz w:val="18"/>
                <w:szCs w:val="18"/>
              </w:rPr>
            </w:pPr>
          </w:p>
        </w:tc>
        <w:tc>
          <w:tcPr>
            <w:tcW w:w="3450" w:type="dxa"/>
            <w:noWrap w:val="0"/>
            <w:vAlign w:val="center"/>
          </w:tcPr>
          <w:p w14:paraId="44603624">
            <w:pPr>
              <w:widowControl/>
              <w:spacing w:line="280" w:lineRule="exact"/>
              <w:textAlignment w:val="center"/>
              <w:rPr>
                <w:color w:val="auto"/>
                <w:sz w:val="18"/>
                <w:szCs w:val="18"/>
              </w:rPr>
            </w:pPr>
            <w:r>
              <w:rPr>
                <w:color w:val="auto"/>
                <w:kern w:val="0"/>
                <w:sz w:val="18"/>
                <w:szCs w:val="18"/>
                <w:lang w:bidi="ar"/>
              </w:rPr>
              <w:t>《中华人民共和国税收征收管理法》、《中华人民共和国个人所得税法》、《股权转让所得个人所得税管理办法（试行）》（国家税务总局公告2014年第67号）、《个人所得税扣缴申报管理办法（试行）》（国家税务总局公告2018年第61号）</w:t>
            </w:r>
          </w:p>
        </w:tc>
        <w:tc>
          <w:tcPr>
            <w:tcW w:w="1391" w:type="dxa"/>
            <w:noWrap w:val="0"/>
            <w:vAlign w:val="center"/>
          </w:tcPr>
          <w:p w14:paraId="46C9090B">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006CCF9D">
            <w:pPr>
              <w:widowControl/>
              <w:spacing w:line="28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0EB2BF8D">
            <w:pPr>
              <w:widowControl/>
              <w:spacing w:line="280" w:lineRule="exact"/>
              <w:jc w:val="center"/>
              <w:rPr>
                <w:b/>
                <w:bCs/>
                <w:color w:val="auto"/>
                <w:sz w:val="18"/>
                <w:szCs w:val="18"/>
              </w:rPr>
            </w:pPr>
          </w:p>
        </w:tc>
      </w:tr>
      <w:tr w14:paraId="4C5C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80" w:type="dxa"/>
            <w:vMerge w:val="continue"/>
            <w:noWrap w:val="0"/>
            <w:vAlign w:val="center"/>
          </w:tcPr>
          <w:p w14:paraId="76B540B0">
            <w:pPr>
              <w:widowControl/>
              <w:spacing w:line="280" w:lineRule="exact"/>
              <w:jc w:val="center"/>
              <w:rPr>
                <w:rFonts w:hint="eastAsia"/>
                <w:color w:val="auto"/>
                <w:kern w:val="0"/>
                <w:sz w:val="18"/>
                <w:szCs w:val="18"/>
                <w:lang w:val="en-US" w:eastAsia="zh-CN" w:bidi="ar"/>
              </w:rPr>
            </w:pPr>
          </w:p>
        </w:tc>
        <w:tc>
          <w:tcPr>
            <w:tcW w:w="531" w:type="dxa"/>
            <w:vMerge w:val="continue"/>
            <w:noWrap w:val="0"/>
            <w:vAlign w:val="center"/>
          </w:tcPr>
          <w:p w14:paraId="39B0DC85">
            <w:pPr>
              <w:widowControl/>
              <w:spacing w:line="280" w:lineRule="exact"/>
              <w:jc w:val="center"/>
              <w:rPr>
                <w:rFonts w:hint="eastAsia"/>
                <w:color w:val="auto"/>
                <w:kern w:val="0"/>
                <w:sz w:val="18"/>
                <w:szCs w:val="18"/>
                <w:lang w:val="en-US" w:eastAsia="zh-CN" w:bidi="ar"/>
              </w:rPr>
            </w:pPr>
          </w:p>
        </w:tc>
        <w:tc>
          <w:tcPr>
            <w:tcW w:w="536" w:type="dxa"/>
            <w:noWrap w:val="0"/>
            <w:vAlign w:val="center"/>
          </w:tcPr>
          <w:p w14:paraId="3576035E">
            <w:pPr>
              <w:widowControl/>
              <w:numPr>
                <w:ilvl w:val="0"/>
                <w:numId w:val="1"/>
              </w:numPr>
              <w:spacing w:line="280" w:lineRule="exact"/>
              <w:ind w:left="425" w:leftChars="0" w:hanging="425" w:firstLineChars="0"/>
              <w:jc w:val="center"/>
              <w:rPr>
                <w:color w:val="auto"/>
                <w:sz w:val="18"/>
                <w:szCs w:val="18"/>
              </w:rPr>
            </w:pPr>
          </w:p>
        </w:tc>
        <w:tc>
          <w:tcPr>
            <w:tcW w:w="1950" w:type="dxa"/>
            <w:vMerge w:val="continue"/>
            <w:noWrap w:val="0"/>
            <w:vAlign w:val="center"/>
          </w:tcPr>
          <w:p w14:paraId="5E4EE5C2">
            <w:pPr>
              <w:widowControl/>
              <w:spacing w:line="280" w:lineRule="exact"/>
              <w:jc w:val="center"/>
              <w:rPr>
                <w:color w:val="auto"/>
                <w:sz w:val="18"/>
                <w:szCs w:val="18"/>
              </w:rPr>
            </w:pPr>
          </w:p>
        </w:tc>
        <w:tc>
          <w:tcPr>
            <w:tcW w:w="1937" w:type="dxa"/>
            <w:noWrap w:val="0"/>
            <w:vAlign w:val="center"/>
          </w:tcPr>
          <w:p w14:paraId="1C14AF72">
            <w:pPr>
              <w:widowControl/>
              <w:spacing w:line="280" w:lineRule="exact"/>
              <w:jc w:val="center"/>
              <w:textAlignment w:val="center"/>
              <w:rPr>
                <w:color w:val="auto"/>
                <w:sz w:val="18"/>
                <w:szCs w:val="18"/>
              </w:rPr>
            </w:pPr>
            <w:r>
              <w:rPr>
                <w:color w:val="auto"/>
                <w:kern w:val="0"/>
                <w:sz w:val="18"/>
                <w:szCs w:val="18"/>
                <w:lang w:bidi="ar"/>
              </w:rPr>
              <w:t>解除相关人员关联关系</w:t>
            </w:r>
          </w:p>
        </w:tc>
        <w:tc>
          <w:tcPr>
            <w:tcW w:w="613" w:type="dxa"/>
            <w:noWrap w:val="0"/>
            <w:vAlign w:val="center"/>
          </w:tcPr>
          <w:p w14:paraId="46C39C8A">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879A4B2">
            <w:pPr>
              <w:widowControl/>
              <w:spacing w:line="280" w:lineRule="exact"/>
              <w:jc w:val="center"/>
              <w:rPr>
                <w:b/>
                <w:bCs/>
                <w:color w:val="auto"/>
                <w:sz w:val="18"/>
                <w:szCs w:val="18"/>
              </w:rPr>
            </w:pPr>
          </w:p>
        </w:tc>
        <w:tc>
          <w:tcPr>
            <w:tcW w:w="3450" w:type="dxa"/>
            <w:noWrap w:val="0"/>
            <w:vAlign w:val="center"/>
          </w:tcPr>
          <w:p w14:paraId="01682162">
            <w:pPr>
              <w:widowControl/>
              <w:spacing w:line="280" w:lineRule="exact"/>
              <w:textAlignment w:val="center"/>
              <w:rPr>
                <w:color w:val="auto"/>
                <w:sz w:val="18"/>
                <w:szCs w:val="18"/>
              </w:rPr>
            </w:pPr>
            <w:r>
              <w:rPr>
                <w:color w:val="auto"/>
                <w:kern w:val="0"/>
                <w:sz w:val="18"/>
                <w:szCs w:val="18"/>
                <w:lang w:bidi="ar"/>
              </w:rPr>
              <w:t>《中华人民共和国税收征收管理法》</w:t>
            </w:r>
          </w:p>
        </w:tc>
        <w:tc>
          <w:tcPr>
            <w:tcW w:w="1391" w:type="dxa"/>
            <w:noWrap w:val="0"/>
            <w:vAlign w:val="center"/>
          </w:tcPr>
          <w:p w14:paraId="3E967F0E">
            <w:pPr>
              <w:widowControl/>
              <w:spacing w:line="28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750AD7DD">
            <w:pPr>
              <w:widowControl/>
              <w:spacing w:line="28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D7BC2C0">
            <w:pPr>
              <w:widowControl/>
              <w:spacing w:line="280" w:lineRule="exact"/>
              <w:jc w:val="center"/>
              <w:rPr>
                <w:b/>
                <w:bCs/>
                <w:color w:val="auto"/>
                <w:sz w:val="18"/>
                <w:szCs w:val="18"/>
              </w:rPr>
            </w:pPr>
          </w:p>
        </w:tc>
      </w:tr>
      <w:tr w14:paraId="7EED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80" w:type="dxa"/>
            <w:vMerge w:val="continue"/>
            <w:noWrap w:val="0"/>
            <w:vAlign w:val="center"/>
          </w:tcPr>
          <w:p w14:paraId="09E2DCCA">
            <w:pPr>
              <w:widowControl/>
              <w:spacing w:line="28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6CB94D6E">
            <w:pPr>
              <w:widowControl/>
              <w:spacing w:line="280" w:lineRule="exact"/>
              <w:jc w:val="center"/>
              <w:textAlignment w:val="center"/>
              <w:rPr>
                <w:rFonts w:hint="eastAsia"/>
                <w:color w:val="auto"/>
                <w:kern w:val="0"/>
                <w:sz w:val="18"/>
                <w:szCs w:val="18"/>
                <w:lang w:val="en-US" w:eastAsia="zh-CN" w:bidi="ar"/>
              </w:rPr>
            </w:pPr>
            <w:r>
              <w:rPr>
                <w:color w:val="auto"/>
                <w:kern w:val="0"/>
                <w:sz w:val="18"/>
                <w:szCs w:val="18"/>
                <w:lang w:bidi="ar"/>
              </w:rPr>
              <w:t>2</w:t>
            </w:r>
          </w:p>
        </w:tc>
        <w:tc>
          <w:tcPr>
            <w:tcW w:w="536" w:type="dxa"/>
            <w:noWrap w:val="0"/>
            <w:vAlign w:val="center"/>
          </w:tcPr>
          <w:p w14:paraId="446C0603">
            <w:pPr>
              <w:widowControl/>
              <w:numPr>
                <w:ilvl w:val="0"/>
                <w:numId w:val="1"/>
              </w:numPr>
              <w:spacing w:line="28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32C81C58">
            <w:pPr>
              <w:widowControl/>
              <w:spacing w:line="280" w:lineRule="exact"/>
              <w:jc w:val="center"/>
              <w:textAlignment w:val="center"/>
              <w:rPr>
                <w:color w:val="auto"/>
                <w:sz w:val="18"/>
                <w:szCs w:val="18"/>
              </w:rPr>
            </w:pPr>
            <w:r>
              <w:rPr>
                <w:color w:val="auto"/>
                <w:kern w:val="0"/>
                <w:sz w:val="18"/>
                <w:szCs w:val="18"/>
                <w:lang w:bidi="ar"/>
              </w:rPr>
              <w:t>制度信息报告</w:t>
            </w:r>
          </w:p>
        </w:tc>
        <w:tc>
          <w:tcPr>
            <w:tcW w:w="1937" w:type="dxa"/>
            <w:noWrap w:val="0"/>
            <w:vAlign w:val="center"/>
          </w:tcPr>
          <w:p w14:paraId="0E94EBAA">
            <w:pPr>
              <w:widowControl/>
              <w:spacing w:line="280" w:lineRule="exact"/>
              <w:jc w:val="center"/>
              <w:textAlignment w:val="center"/>
              <w:rPr>
                <w:color w:val="auto"/>
                <w:sz w:val="18"/>
                <w:szCs w:val="18"/>
              </w:rPr>
            </w:pPr>
            <w:r>
              <w:rPr>
                <w:color w:val="auto"/>
                <w:kern w:val="0"/>
                <w:sz w:val="18"/>
                <w:szCs w:val="18"/>
                <w:lang w:bidi="ar"/>
              </w:rPr>
              <w:t>存款账户账号报告</w:t>
            </w:r>
          </w:p>
        </w:tc>
        <w:tc>
          <w:tcPr>
            <w:tcW w:w="613" w:type="dxa"/>
            <w:noWrap w:val="0"/>
            <w:vAlign w:val="center"/>
          </w:tcPr>
          <w:p w14:paraId="09ADD84A">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FDC80D4">
            <w:pPr>
              <w:widowControl/>
              <w:spacing w:line="280" w:lineRule="exact"/>
              <w:jc w:val="center"/>
              <w:rPr>
                <w:b/>
                <w:bCs/>
                <w:color w:val="auto"/>
                <w:sz w:val="18"/>
                <w:szCs w:val="18"/>
              </w:rPr>
            </w:pPr>
          </w:p>
        </w:tc>
        <w:tc>
          <w:tcPr>
            <w:tcW w:w="3450" w:type="dxa"/>
            <w:noWrap w:val="0"/>
            <w:vAlign w:val="center"/>
          </w:tcPr>
          <w:p w14:paraId="391CA586">
            <w:pPr>
              <w:widowControl/>
              <w:spacing w:line="280" w:lineRule="exact"/>
              <w:textAlignment w:val="center"/>
              <w:rPr>
                <w:color w:val="auto"/>
                <w:sz w:val="18"/>
                <w:szCs w:val="18"/>
              </w:rPr>
            </w:pPr>
            <w:r>
              <w:rPr>
                <w:color w:val="auto"/>
                <w:kern w:val="0"/>
                <w:sz w:val="18"/>
                <w:szCs w:val="18"/>
                <w:lang w:bidi="ar"/>
              </w:rPr>
              <w:t>《中华人民共和国税收征收管理法》</w:t>
            </w:r>
          </w:p>
        </w:tc>
        <w:tc>
          <w:tcPr>
            <w:tcW w:w="1391" w:type="dxa"/>
            <w:noWrap w:val="0"/>
            <w:vAlign w:val="center"/>
          </w:tcPr>
          <w:p w14:paraId="60BB60C1">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31265507">
            <w:pPr>
              <w:widowControl/>
              <w:spacing w:line="28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0330FF1D">
            <w:pPr>
              <w:widowControl/>
              <w:spacing w:line="280" w:lineRule="exact"/>
              <w:jc w:val="center"/>
              <w:rPr>
                <w:b/>
                <w:bCs/>
                <w:color w:val="auto"/>
                <w:sz w:val="18"/>
                <w:szCs w:val="18"/>
              </w:rPr>
            </w:pPr>
          </w:p>
        </w:tc>
      </w:tr>
      <w:tr w14:paraId="4C6A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80" w:type="dxa"/>
            <w:vMerge w:val="continue"/>
            <w:noWrap w:val="0"/>
            <w:vAlign w:val="center"/>
          </w:tcPr>
          <w:p w14:paraId="35C3B6E7">
            <w:pPr>
              <w:widowControl/>
              <w:spacing w:line="280" w:lineRule="exact"/>
              <w:jc w:val="center"/>
              <w:rPr>
                <w:rFonts w:hint="eastAsia"/>
                <w:color w:val="auto"/>
                <w:kern w:val="0"/>
                <w:sz w:val="18"/>
                <w:szCs w:val="18"/>
                <w:lang w:val="en-US" w:eastAsia="zh-CN" w:bidi="ar"/>
              </w:rPr>
            </w:pPr>
          </w:p>
        </w:tc>
        <w:tc>
          <w:tcPr>
            <w:tcW w:w="531" w:type="dxa"/>
            <w:vMerge w:val="continue"/>
            <w:noWrap w:val="0"/>
            <w:vAlign w:val="center"/>
          </w:tcPr>
          <w:p w14:paraId="27A6B006">
            <w:pPr>
              <w:widowControl/>
              <w:spacing w:line="280" w:lineRule="exact"/>
              <w:jc w:val="center"/>
              <w:rPr>
                <w:rFonts w:hint="eastAsia"/>
                <w:color w:val="auto"/>
                <w:kern w:val="0"/>
                <w:sz w:val="18"/>
                <w:szCs w:val="18"/>
                <w:lang w:val="en-US" w:eastAsia="zh-CN" w:bidi="ar"/>
              </w:rPr>
            </w:pPr>
          </w:p>
        </w:tc>
        <w:tc>
          <w:tcPr>
            <w:tcW w:w="536" w:type="dxa"/>
            <w:noWrap w:val="0"/>
            <w:vAlign w:val="center"/>
          </w:tcPr>
          <w:p w14:paraId="26B4F100">
            <w:pPr>
              <w:widowControl/>
              <w:numPr>
                <w:ilvl w:val="0"/>
                <w:numId w:val="1"/>
              </w:numPr>
              <w:spacing w:line="280" w:lineRule="exact"/>
              <w:ind w:left="425" w:leftChars="0" w:hanging="425" w:firstLineChars="0"/>
              <w:jc w:val="center"/>
              <w:rPr>
                <w:color w:val="auto"/>
                <w:sz w:val="18"/>
                <w:szCs w:val="18"/>
              </w:rPr>
            </w:pPr>
          </w:p>
        </w:tc>
        <w:tc>
          <w:tcPr>
            <w:tcW w:w="1950" w:type="dxa"/>
            <w:vMerge w:val="continue"/>
            <w:noWrap w:val="0"/>
            <w:vAlign w:val="center"/>
          </w:tcPr>
          <w:p w14:paraId="52F38E85">
            <w:pPr>
              <w:widowControl/>
              <w:spacing w:line="280" w:lineRule="exact"/>
              <w:jc w:val="center"/>
              <w:rPr>
                <w:color w:val="auto"/>
                <w:sz w:val="18"/>
                <w:szCs w:val="18"/>
              </w:rPr>
            </w:pPr>
          </w:p>
        </w:tc>
        <w:tc>
          <w:tcPr>
            <w:tcW w:w="1937" w:type="dxa"/>
            <w:noWrap w:val="0"/>
            <w:vAlign w:val="center"/>
          </w:tcPr>
          <w:p w14:paraId="08F1294B">
            <w:pPr>
              <w:widowControl/>
              <w:spacing w:line="280" w:lineRule="exact"/>
              <w:jc w:val="center"/>
              <w:textAlignment w:val="center"/>
              <w:rPr>
                <w:color w:val="auto"/>
                <w:sz w:val="18"/>
                <w:szCs w:val="18"/>
              </w:rPr>
            </w:pPr>
            <w:r>
              <w:rPr>
                <w:color w:val="auto"/>
                <w:kern w:val="0"/>
                <w:sz w:val="18"/>
                <w:szCs w:val="18"/>
                <w:lang w:bidi="ar"/>
              </w:rPr>
              <w:t>财务会计制度及核算软件备案报告</w:t>
            </w:r>
          </w:p>
        </w:tc>
        <w:tc>
          <w:tcPr>
            <w:tcW w:w="613" w:type="dxa"/>
            <w:noWrap w:val="0"/>
            <w:vAlign w:val="center"/>
          </w:tcPr>
          <w:p w14:paraId="4CC75622">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4C33184">
            <w:pPr>
              <w:widowControl/>
              <w:spacing w:line="280" w:lineRule="exact"/>
              <w:jc w:val="center"/>
              <w:rPr>
                <w:b/>
                <w:bCs/>
                <w:color w:val="auto"/>
                <w:sz w:val="18"/>
                <w:szCs w:val="18"/>
              </w:rPr>
            </w:pPr>
          </w:p>
        </w:tc>
        <w:tc>
          <w:tcPr>
            <w:tcW w:w="3450" w:type="dxa"/>
            <w:noWrap w:val="0"/>
            <w:vAlign w:val="center"/>
          </w:tcPr>
          <w:p w14:paraId="60E14A45">
            <w:pPr>
              <w:widowControl/>
              <w:spacing w:line="280" w:lineRule="exact"/>
              <w:textAlignment w:val="center"/>
              <w:rPr>
                <w:color w:val="auto"/>
                <w:sz w:val="18"/>
                <w:szCs w:val="18"/>
              </w:rPr>
            </w:pPr>
            <w:r>
              <w:rPr>
                <w:color w:val="auto"/>
                <w:kern w:val="0"/>
                <w:sz w:val="18"/>
                <w:szCs w:val="18"/>
                <w:lang w:bidi="ar"/>
              </w:rPr>
              <w:t>《中华人民共和国税收征收管理法》</w:t>
            </w:r>
          </w:p>
        </w:tc>
        <w:tc>
          <w:tcPr>
            <w:tcW w:w="1391" w:type="dxa"/>
            <w:noWrap w:val="0"/>
            <w:vAlign w:val="center"/>
          </w:tcPr>
          <w:p w14:paraId="27C731DC">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11E9FDAA">
            <w:pPr>
              <w:widowControl/>
              <w:spacing w:line="28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2053D363">
            <w:pPr>
              <w:widowControl/>
              <w:spacing w:line="280" w:lineRule="exact"/>
              <w:jc w:val="center"/>
              <w:rPr>
                <w:b/>
                <w:bCs/>
                <w:color w:val="auto"/>
                <w:sz w:val="18"/>
                <w:szCs w:val="18"/>
              </w:rPr>
            </w:pPr>
          </w:p>
        </w:tc>
      </w:tr>
      <w:tr w14:paraId="5E85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80" w:type="dxa"/>
            <w:vMerge w:val="restart"/>
            <w:noWrap w:val="0"/>
            <w:vAlign w:val="center"/>
          </w:tcPr>
          <w:p w14:paraId="1FA96CE9">
            <w:pPr>
              <w:widowControl/>
              <w:spacing w:line="28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税务局</w:t>
            </w:r>
          </w:p>
        </w:tc>
        <w:tc>
          <w:tcPr>
            <w:tcW w:w="531" w:type="dxa"/>
            <w:vMerge w:val="continue"/>
            <w:noWrap w:val="0"/>
            <w:vAlign w:val="center"/>
          </w:tcPr>
          <w:p w14:paraId="5A6A78CB">
            <w:pPr>
              <w:widowControl/>
              <w:spacing w:line="280" w:lineRule="exact"/>
              <w:jc w:val="center"/>
              <w:rPr>
                <w:rFonts w:hint="eastAsia"/>
                <w:color w:val="auto"/>
                <w:kern w:val="0"/>
                <w:sz w:val="18"/>
                <w:szCs w:val="18"/>
                <w:lang w:val="en-US" w:eastAsia="zh-CN" w:bidi="ar"/>
              </w:rPr>
            </w:pPr>
          </w:p>
        </w:tc>
        <w:tc>
          <w:tcPr>
            <w:tcW w:w="536" w:type="dxa"/>
            <w:noWrap w:val="0"/>
            <w:vAlign w:val="center"/>
          </w:tcPr>
          <w:p w14:paraId="37832C18">
            <w:pPr>
              <w:widowControl/>
              <w:numPr>
                <w:ilvl w:val="0"/>
                <w:numId w:val="1"/>
              </w:numPr>
              <w:spacing w:line="280" w:lineRule="exact"/>
              <w:ind w:left="425" w:leftChars="0" w:hanging="425" w:firstLineChars="0"/>
              <w:jc w:val="center"/>
              <w:rPr>
                <w:color w:val="auto"/>
                <w:sz w:val="18"/>
                <w:szCs w:val="18"/>
              </w:rPr>
            </w:pPr>
          </w:p>
        </w:tc>
        <w:tc>
          <w:tcPr>
            <w:tcW w:w="1950" w:type="dxa"/>
            <w:vMerge w:val="continue"/>
            <w:noWrap w:val="0"/>
            <w:vAlign w:val="center"/>
          </w:tcPr>
          <w:p w14:paraId="005CD613">
            <w:pPr>
              <w:widowControl/>
              <w:spacing w:line="280" w:lineRule="exact"/>
              <w:jc w:val="center"/>
              <w:rPr>
                <w:color w:val="auto"/>
                <w:sz w:val="18"/>
                <w:szCs w:val="18"/>
              </w:rPr>
            </w:pPr>
          </w:p>
        </w:tc>
        <w:tc>
          <w:tcPr>
            <w:tcW w:w="1937" w:type="dxa"/>
            <w:noWrap w:val="0"/>
            <w:vAlign w:val="center"/>
          </w:tcPr>
          <w:p w14:paraId="4A7BC7F5">
            <w:pPr>
              <w:widowControl/>
              <w:spacing w:line="280" w:lineRule="exact"/>
              <w:jc w:val="center"/>
              <w:textAlignment w:val="center"/>
              <w:rPr>
                <w:color w:val="auto"/>
                <w:sz w:val="18"/>
                <w:szCs w:val="18"/>
              </w:rPr>
            </w:pPr>
            <w:r>
              <w:rPr>
                <w:color w:val="auto"/>
                <w:kern w:val="0"/>
                <w:sz w:val="18"/>
                <w:szCs w:val="18"/>
                <w:lang w:bidi="ar"/>
              </w:rPr>
              <w:t>银税三方（委托）划缴协议</w:t>
            </w:r>
          </w:p>
        </w:tc>
        <w:tc>
          <w:tcPr>
            <w:tcW w:w="613" w:type="dxa"/>
            <w:noWrap w:val="0"/>
            <w:vAlign w:val="center"/>
          </w:tcPr>
          <w:p w14:paraId="7EA12CCF">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112D258">
            <w:pPr>
              <w:widowControl/>
              <w:spacing w:line="280" w:lineRule="exact"/>
              <w:jc w:val="center"/>
              <w:rPr>
                <w:b/>
                <w:bCs/>
                <w:color w:val="auto"/>
                <w:sz w:val="18"/>
                <w:szCs w:val="18"/>
              </w:rPr>
            </w:pPr>
          </w:p>
        </w:tc>
        <w:tc>
          <w:tcPr>
            <w:tcW w:w="3450" w:type="dxa"/>
            <w:noWrap w:val="0"/>
            <w:vAlign w:val="center"/>
          </w:tcPr>
          <w:p w14:paraId="6FDC2DF5">
            <w:pPr>
              <w:widowControl/>
              <w:spacing w:line="280" w:lineRule="exact"/>
              <w:textAlignment w:val="center"/>
              <w:rPr>
                <w:color w:val="auto"/>
                <w:sz w:val="18"/>
                <w:szCs w:val="18"/>
              </w:rPr>
            </w:pPr>
            <w:r>
              <w:rPr>
                <w:color w:val="auto"/>
                <w:kern w:val="0"/>
                <w:sz w:val="18"/>
                <w:szCs w:val="18"/>
                <w:lang w:bidi="ar"/>
              </w:rPr>
              <w:t>《中华人民共和国税收征收管理法实施细则》（国务院令第362号）</w:t>
            </w:r>
          </w:p>
        </w:tc>
        <w:tc>
          <w:tcPr>
            <w:tcW w:w="1391" w:type="dxa"/>
            <w:noWrap w:val="0"/>
            <w:vAlign w:val="center"/>
          </w:tcPr>
          <w:p w14:paraId="6BBB65B8">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7473BBF4">
            <w:pPr>
              <w:widowControl/>
              <w:spacing w:line="28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0F11C462">
            <w:pPr>
              <w:widowControl/>
              <w:spacing w:line="280" w:lineRule="exact"/>
              <w:jc w:val="center"/>
              <w:rPr>
                <w:b/>
                <w:bCs/>
                <w:color w:val="auto"/>
                <w:sz w:val="18"/>
                <w:szCs w:val="18"/>
              </w:rPr>
            </w:pPr>
          </w:p>
        </w:tc>
      </w:tr>
      <w:tr w14:paraId="46D7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980" w:type="dxa"/>
            <w:vMerge w:val="continue"/>
            <w:noWrap w:val="0"/>
            <w:vAlign w:val="center"/>
          </w:tcPr>
          <w:p w14:paraId="6404C7BD">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2C077685">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3</w:t>
            </w:r>
          </w:p>
        </w:tc>
        <w:tc>
          <w:tcPr>
            <w:tcW w:w="536" w:type="dxa"/>
            <w:noWrap w:val="0"/>
            <w:vAlign w:val="center"/>
          </w:tcPr>
          <w:p w14:paraId="049C8DFB">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797F3F6F">
            <w:pPr>
              <w:widowControl/>
              <w:spacing w:line="240" w:lineRule="exact"/>
              <w:jc w:val="center"/>
              <w:textAlignment w:val="center"/>
              <w:rPr>
                <w:color w:val="auto"/>
                <w:sz w:val="18"/>
                <w:szCs w:val="18"/>
              </w:rPr>
            </w:pPr>
            <w:r>
              <w:rPr>
                <w:color w:val="auto"/>
                <w:kern w:val="0"/>
                <w:sz w:val="18"/>
                <w:szCs w:val="18"/>
                <w:lang w:bidi="ar"/>
              </w:rPr>
              <w:t>资格信息报告</w:t>
            </w:r>
          </w:p>
        </w:tc>
        <w:tc>
          <w:tcPr>
            <w:tcW w:w="1937" w:type="dxa"/>
            <w:noWrap w:val="0"/>
            <w:vAlign w:val="center"/>
          </w:tcPr>
          <w:p w14:paraId="7DA1B146">
            <w:pPr>
              <w:widowControl/>
              <w:spacing w:line="280" w:lineRule="exact"/>
              <w:jc w:val="center"/>
              <w:textAlignment w:val="center"/>
              <w:rPr>
                <w:color w:val="auto"/>
                <w:sz w:val="18"/>
                <w:szCs w:val="18"/>
              </w:rPr>
            </w:pPr>
            <w:r>
              <w:rPr>
                <w:color w:val="auto"/>
                <w:kern w:val="0"/>
                <w:sz w:val="18"/>
                <w:szCs w:val="18"/>
                <w:lang w:bidi="ar"/>
              </w:rPr>
              <w:t>选择按小规模纳税人纳税的情况说明</w:t>
            </w:r>
          </w:p>
        </w:tc>
        <w:tc>
          <w:tcPr>
            <w:tcW w:w="613" w:type="dxa"/>
            <w:noWrap w:val="0"/>
            <w:vAlign w:val="center"/>
          </w:tcPr>
          <w:p w14:paraId="41941F5B">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5300EBC">
            <w:pPr>
              <w:widowControl/>
              <w:spacing w:line="280" w:lineRule="exact"/>
              <w:jc w:val="center"/>
              <w:rPr>
                <w:b/>
                <w:bCs/>
                <w:color w:val="auto"/>
                <w:sz w:val="18"/>
                <w:szCs w:val="18"/>
              </w:rPr>
            </w:pPr>
          </w:p>
        </w:tc>
        <w:tc>
          <w:tcPr>
            <w:tcW w:w="3450" w:type="dxa"/>
            <w:noWrap w:val="0"/>
            <w:vAlign w:val="center"/>
          </w:tcPr>
          <w:p w14:paraId="0E25323F">
            <w:pPr>
              <w:widowControl/>
              <w:spacing w:line="280" w:lineRule="exact"/>
              <w:textAlignment w:val="center"/>
              <w:rPr>
                <w:color w:val="auto"/>
                <w:sz w:val="18"/>
                <w:szCs w:val="18"/>
              </w:rPr>
            </w:pPr>
            <w:r>
              <w:rPr>
                <w:color w:val="auto"/>
                <w:kern w:val="0"/>
                <w:sz w:val="18"/>
                <w:szCs w:val="18"/>
                <w:lang w:bidi="ar"/>
              </w:rPr>
              <w:t>《中华人民共和国增值税暂行条例实施细则》（财政部国家税务总局令第50号公布，财政部国家税务总局令第65号修订）、《增值税一般纳税人登记管理办法》（国家税务总局令第43号公布）</w:t>
            </w:r>
          </w:p>
        </w:tc>
        <w:tc>
          <w:tcPr>
            <w:tcW w:w="1391" w:type="dxa"/>
            <w:noWrap w:val="0"/>
            <w:vAlign w:val="center"/>
          </w:tcPr>
          <w:p w14:paraId="22D784B5">
            <w:pPr>
              <w:widowControl/>
              <w:spacing w:line="28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51C97E24">
            <w:pPr>
              <w:widowControl/>
              <w:spacing w:line="28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007801B1">
            <w:pPr>
              <w:widowControl/>
              <w:spacing w:line="280" w:lineRule="exact"/>
              <w:jc w:val="center"/>
              <w:rPr>
                <w:b/>
                <w:bCs/>
                <w:color w:val="auto"/>
                <w:sz w:val="18"/>
                <w:szCs w:val="18"/>
              </w:rPr>
            </w:pPr>
          </w:p>
        </w:tc>
      </w:tr>
      <w:tr w14:paraId="4749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80" w:type="dxa"/>
            <w:vMerge w:val="continue"/>
            <w:noWrap w:val="0"/>
            <w:vAlign w:val="center"/>
          </w:tcPr>
          <w:p w14:paraId="4E2FE307">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DC71292">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58D49B29">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131FE819">
            <w:pPr>
              <w:widowControl/>
              <w:spacing w:line="240" w:lineRule="exact"/>
              <w:jc w:val="center"/>
              <w:rPr>
                <w:color w:val="auto"/>
                <w:sz w:val="18"/>
                <w:szCs w:val="18"/>
              </w:rPr>
            </w:pPr>
          </w:p>
        </w:tc>
        <w:tc>
          <w:tcPr>
            <w:tcW w:w="1937" w:type="dxa"/>
            <w:noWrap w:val="0"/>
            <w:vAlign w:val="center"/>
          </w:tcPr>
          <w:p w14:paraId="73112A95">
            <w:pPr>
              <w:widowControl/>
              <w:spacing w:line="280" w:lineRule="exact"/>
              <w:jc w:val="center"/>
              <w:textAlignment w:val="center"/>
              <w:rPr>
                <w:color w:val="auto"/>
                <w:sz w:val="18"/>
                <w:szCs w:val="18"/>
              </w:rPr>
            </w:pPr>
            <w:r>
              <w:rPr>
                <w:color w:val="auto"/>
                <w:kern w:val="0"/>
                <w:sz w:val="18"/>
                <w:szCs w:val="18"/>
                <w:lang w:bidi="ar"/>
              </w:rPr>
              <w:t>软件和集成电路产业企业所得税优惠事项资料报告</w:t>
            </w:r>
          </w:p>
        </w:tc>
        <w:tc>
          <w:tcPr>
            <w:tcW w:w="613" w:type="dxa"/>
            <w:noWrap w:val="0"/>
            <w:vAlign w:val="center"/>
          </w:tcPr>
          <w:p w14:paraId="652E3ECB">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5F2027F">
            <w:pPr>
              <w:widowControl/>
              <w:spacing w:line="280" w:lineRule="exact"/>
              <w:jc w:val="center"/>
              <w:rPr>
                <w:b/>
                <w:bCs/>
                <w:color w:val="auto"/>
                <w:sz w:val="18"/>
                <w:szCs w:val="18"/>
              </w:rPr>
            </w:pPr>
          </w:p>
        </w:tc>
        <w:tc>
          <w:tcPr>
            <w:tcW w:w="3450" w:type="dxa"/>
            <w:noWrap w:val="0"/>
            <w:vAlign w:val="center"/>
          </w:tcPr>
          <w:p w14:paraId="6C1BFB31">
            <w:pPr>
              <w:widowControl/>
              <w:spacing w:line="280" w:lineRule="exact"/>
              <w:textAlignment w:val="center"/>
              <w:rPr>
                <w:color w:val="auto"/>
                <w:sz w:val="18"/>
                <w:szCs w:val="18"/>
              </w:rPr>
            </w:pPr>
            <w:r>
              <w:rPr>
                <w:color w:val="auto"/>
                <w:kern w:val="0"/>
                <w:sz w:val="18"/>
                <w:szCs w:val="18"/>
                <w:lang w:bidi="ar"/>
              </w:rPr>
              <w:t>《企业所得税优惠政策事项办理办法》（国家税务总局公告2015年第76号公布，国家税务总局公告2018年第23号修改）</w:t>
            </w:r>
          </w:p>
        </w:tc>
        <w:tc>
          <w:tcPr>
            <w:tcW w:w="1391" w:type="dxa"/>
            <w:noWrap w:val="0"/>
            <w:vAlign w:val="center"/>
          </w:tcPr>
          <w:p w14:paraId="4E501B69">
            <w:pPr>
              <w:widowControl/>
              <w:spacing w:line="28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33E07130">
            <w:pPr>
              <w:widowControl/>
              <w:spacing w:line="28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3D2CC154">
            <w:pPr>
              <w:widowControl/>
              <w:spacing w:line="280" w:lineRule="exact"/>
              <w:jc w:val="center"/>
              <w:rPr>
                <w:b/>
                <w:bCs/>
                <w:color w:val="auto"/>
                <w:sz w:val="18"/>
                <w:szCs w:val="18"/>
              </w:rPr>
            </w:pPr>
          </w:p>
        </w:tc>
      </w:tr>
      <w:tr w14:paraId="19CF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980" w:type="dxa"/>
            <w:vMerge w:val="continue"/>
            <w:noWrap w:val="0"/>
            <w:vAlign w:val="center"/>
          </w:tcPr>
          <w:p w14:paraId="5764FCAC">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1B5990E5">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D3A73FD">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C5B2B3D">
            <w:pPr>
              <w:widowControl/>
              <w:spacing w:line="240" w:lineRule="exact"/>
              <w:jc w:val="center"/>
              <w:rPr>
                <w:color w:val="auto"/>
                <w:sz w:val="18"/>
                <w:szCs w:val="18"/>
              </w:rPr>
            </w:pPr>
          </w:p>
        </w:tc>
        <w:tc>
          <w:tcPr>
            <w:tcW w:w="1937" w:type="dxa"/>
            <w:noWrap w:val="0"/>
            <w:vAlign w:val="center"/>
          </w:tcPr>
          <w:p w14:paraId="3B37195A">
            <w:pPr>
              <w:widowControl/>
              <w:spacing w:line="280" w:lineRule="exact"/>
              <w:jc w:val="center"/>
              <w:textAlignment w:val="center"/>
              <w:rPr>
                <w:color w:val="auto"/>
                <w:sz w:val="18"/>
                <w:szCs w:val="18"/>
              </w:rPr>
            </w:pPr>
            <w:r>
              <w:rPr>
                <w:color w:val="auto"/>
                <w:kern w:val="0"/>
                <w:sz w:val="18"/>
                <w:szCs w:val="18"/>
                <w:lang w:bidi="ar"/>
              </w:rPr>
              <w:t>软件产品增值税即征即退进项分摊方式资料报送与信息报告</w:t>
            </w:r>
          </w:p>
        </w:tc>
        <w:tc>
          <w:tcPr>
            <w:tcW w:w="613" w:type="dxa"/>
            <w:noWrap w:val="0"/>
            <w:vAlign w:val="center"/>
          </w:tcPr>
          <w:p w14:paraId="27B240F4">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27BB2D3">
            <w:pPr>
              <w:widowControl/>
              <w:spacing w:line="280" w:lineRule="exact"/>
              <w:jc w:val="center"/>
              <w:rPr>
                <w:b/>
                <w:bCs/>
                <w:color w:val="auto"/>
                <w:sz w:val="18"/>
                <w:szCs w:val="18"/>
              </w:rPr>
            </w:pPr>
          </w:p>
        </w:tc>
        <w:tc>
          <w:tcPr>
            <w:tcW w:w="3450" w:type="dxa"/>
            <w:noWrap w:val="0"/>
            <w:vAlign w:val="center"/>
          </w:tcPr>
          <w:p w14:paraId="6761B8E7">
            <w:pPr>
              <w:widowControl/>
              <w:spacing w:line="280" w:lineRule="exact"/>
              <w:textAlignment w:val="center"/>
              <w:rPr>
                <w:color w:val="auto"/>
                <w:sz w:val="18"/>
                <w:szCs w:val="18"/>
              </w:rPr>
            </w:pPr>
            <w:r>
              <w:rPr>
                <w:color w:val="auto"/>
                <w:kern w:val="0"/>
                <w:sz w:val="18"/>
                <w:szCs w:val="18"/>
                <w:lang w:bidi="ar"/>
              </w:rPr>
              <w:t>《财政部国家税务总局关于软件产品增值税政策的通知》（财税〔2011〕100号）</w:t>
            </w:r>
          </w:p>
        </w:tc>
        <w:tc>
          <w:tcPr>
            <w:tcW w:w="1391" w:type="dxa"/>
            <w:noWrap w:val="0"/>
            <w:vAlign w:val="center"/>
          </w:tcPr>
          <w:p w14:paraId="34B12EF5">
            <w:pPr>
              <w:widowControl/>
              <w:spacing w:line="28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513CD210">
            <w:pPr>
              <w:widowControl/>
              <w:spacing w:line="28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01A7D29E">
            <w:pPr>
              <w:widowControl/>
              <w:spacing w:line="280" w:lineRule="exact"/>
              <w:jc w:val="center"/>
              <w:rPr>
                <w:b/>
                <w:bCs/>
                <w:color w:val="auto"/>
                <w:sz w:val="18"/>
                <w:szCs w:val="18"/>
              </w:rPr>
            </w:pPr>
          </w:p>
        </w:tc>
      </w:tr>
      <w:tr w14:paraId="1C88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80" w:type="dxa"/>
            <w:vMerge w:val="continue"/>
            <w:noWrap w:val="0"/>
            <w:vAlign w:val="center"/>
          </w:tcPr>
          <w:p w14:paraId="22AAFE0A">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358079B9">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4</w:t>
            </w:r>
          </w:p>
        </w:tc>
        <w:tc>
          <w:tcPr>
            <w:tcW w:w="536" w:type="dxa"/>
            <w:noWrap w:val="0"/>
            <w:vAlign w:val="center"/>
          </w:tcPr>
          <w:p w14:paraId="0F12E6ED">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36D76B5C">
            <w:pPr>
              <w:widowControl/>
              <w:spacing w:line="240" w:lineRule="exact"/>
              <w:jc w:val="center"/>
              <w:textAlignment w:val="center"/>
              <w:rPr>
                <w:color w:val="auto"/>
                <w:sz w:val="18"/>
                <w:szCs w:val="18"/>
              </w:rPr>
            </w:pPr>
            <w:r>
              <w:rPr>
                <w:color w:val="auto"/>
                <w:kern w:val="0"/>
                <w:sz w:val="18"/>
                <w:szCs w:val="18"/>
                <w:lang w:bidi="ar"/>
              </w:rPr>
              <w:t>特殊事项报告</w:t>
            </w:r>
          </w:p>
        </w:tc>
        <w:tc>
          <w:tcPr>
            <w:tcW w:w="1937" w:type="dxa"/>
            <w:noWrap w:val="0"/>
            <w:vAlign w:val="center"/>
          </w:tcPr>
          <w:p w14:paraId="34993F4F">
            <w:pPr>
              <w:widowControl/>
              <w:spacing w:line="280" w:lineRule="exact"/>
              <w:jc w:val="center"/>
              <w:textAlignment w:val="center"/>
              <w:rPr>
                <w:color w:val="auto"/>
                <w:sz w:val="18"/>
                <w:szCs w:val="18"/>
              </w:rPr>
            </w:pPr>
            <w:r>
              <w:rPr>
                <w:color w:val="auto"/>
                <w:kern w:val="0"/>
                <w:sz w:val="18"/>
                <w:szCs w:val="18"/>
                <w:lang w:bidi="ar"/>
              </w:rPr>
              <w:t>欠税人处置不动产或大额资产报告</w:t>
            </w:r>
          </w:p>
        </w:tc>
        <w:tc>
          <w:tcPr>
            <w:tcW w:w="613" w:type="dxa"/>
            <w:noWrap w:val="0"/>
            <w:vAlign w:val="center"/>
          </w:tcPr>
          <w:p w14:paraId="65BFF6CC">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13C734C">
            <w:pPr>
              <w:widowControl/>
              <w:spacing w:line="280" w:lineRule="exact"/>
              <w:jc w:val="center"/>
              <w:rPr>
                <w:b/>
                <w:bCs/>
                <w:color w:val="auto"/>
                <w:sz w:val="18"/>
                <w:szCs w:val="18"/>
              </w:rPr>
            </w:pPr>
          </w:p>
        </w:tc>
        <w:tc>
          <w:tcPr>
            <w:tcW w:w="3450" w:type="dxa"/>
            <w:noWrap w:val="0"/>
            <w:vAlign w:val="center"/>
          </w:tcPr>
          <w:p w14:paraId="0FE6B6B0">
            <w:pPr>
              <w:widowControl/>
              <w:spacing w:line="280" w:lineRule="exact"/>
              <w:textAlignment w:val="center"/>
              <w:rPr>
                <w:color w:val="auto"/>
                <w:sz w:val="18"/>
                <w:szCs w:val="18"/>
              </w:rPr>
            </w:pPr>
            <w:r>
              <w:rPr>
                <w:color w:val="auto"/>
                <w:kern w:val="0"/>
                <w:sz w:val="18"/>
                <w:szCs w:val="18"/>
                <w:lang w:bidi="ar"/>
              </w:rPr>
              <w:t>《中华人民共和国税收征收管理法》</w:t>
            </w:r>
          </w:p>
        </w:tc>
        <w:tc>
          <w:tcPr>
            <w:tcW w:w="1391" w:type="dxa"/>
            <w:noWrap w:val="0"/>
            <w:vAlign w:val="center"/>
          </w:tcPr>
          <w:p w14:paraId="347EB0CC">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4F3AEF84">
            <w:pPr>
              <w:widowControl/>
              <w:spacing w:line="28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7BD9187D">
            <w:pPr>
              <w:widowControl/>
              <w:spacing w:line="280" w:lineRule="exact"/>
              <w:jc w:val="center"/>
              <w:rPr>
                <w:b/>
                <w:bCs/>
                <w:color w:val="auto"/>
                <w:sz w:val="18"/>
                <w:szCs w:val="18"/>
              </w:rPr>
            </w:pPr>
          </w:p>
        </w:tc>
      </w:tr>
      <w:tr w14:paraId="1C3D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80" w:type="dxa"/>
            <w:vMerge w:val="continue"/>
            <w:noWrap w:val="0"/>
            <w:vAlign w:val="center"/>
          </w:tcPr>
          <w:p w14:paraId="6DAF3AA5">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B978409">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2EA17806">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3E01D97">
            <w:pPr>
              <w:widowControl/>
              <w:spacing w:line="240" w:lineRule="exact"/>
              <w:jc w:val="center"/>
              <w:rPr>
                <w:color w:val="auto"/>
                <w:sz w:val="18"/>
                <w:szCs w:val="18"/>
              </w:rPr>
            </w:pPr>
          </w:p>
        </w:tc>
        <w:tc>
          <w:tcPr>
            <w:tcW w:w="1937" w:type="dxa"/>
            <w:noWrap w:val="0"/>
            <w:vAlign w:val="center"/>
          </w:tcPr>
          <w:p w14:paraId="24E8ABBC">
            <w:pPr>
              <w:widowControl/>
              <w:spacing w:line="280" w:lineRule="exact"/>
              <w:jc w:val="center"/>
              <w:textAlignment w:val="center"/>
              <w:rPr>
                <w:color w:val="auto"/>
                <w:sz w:val="18"/>
                <w:szCs w:val="18"/>
              </w:rPr>
            </w:pPr>
            <w:r>
              <w:rPr>
                <w:color w:val="auto"/>
                <w:kern w:val="0"/>
                <w:sz w:val="18"/>
                <w:szCs w:val="18"/>
                <w:lang w:bidi="ar"/>
              </w:rPr>
              <w:t>纳税人合并分立情况报告</w:t>
            </w:r>
          </w:p>
        </w:tc>
        <w:tc>
          <w:tcPr>
            <w:tcW w:w="613" w:type="dxa"/>
            <w:noWrap w:val="0"/>
            <w:vAlign w:val="center"/>
          </w:tcPr>
          <w:p w14:paraId="7D6C87A7">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49137BA">
            <w:pPr>
              <w:widowControl/>
              <w:spacing w:line="280" w:lineRule="exact"/>
              <w:jc w:val="center"/>
              <w:rPr>
                <w:b/>
                <w:bCs/>
                <w:color w:val="auto"/>
                <w:sz w:val="18"/>
                <w:szCs w:val="18"/>
              </w:rPr>
            </w:pPr>
          </w:p>
        </w:tc>
        <w:tc>
          <w:tcPr>
            <w:tcW w:w="3450" w:type="dxa"/>
            <w:noWrap w:val="0"/>
            <w:vAlign w:val="center"/>
          </w:tcPr>
          <w:p w14:paraId="60CDE446">
            <w:pPr>
              <w:widowControl/>
              <w:spacing w:line="280" w:lineRule="exact"/>
              <w:textAlignment w:val="center"/>
              <w:rPr>
                <w:color w:val="auto"/>
                <w:sz w:val="18"/>
                <w:szCs w:val="18"/>
              </w:rPr>
            </w:pPr>
            <w:r>
              <w:rPr>
                <w:color w:val="auto"/>
                <w:kern w:val="0"/>
                <w:sz w:val="18"/>
                <w:szCs w:val="18"/>
                <w:lang w:bidi="ar"/>
              </w:rPr>
              <w:t>《中华人民共和国税收征收管理法》</w:t>
            </w:r>
          </w:p>
        </w:tc>
        <w:tc>
          <w:tcPr>
            <w:tcW w:w="1391" w:type="dxa"/>
            <w:noWrap w:val="0"/>
            <w:vAlign w:val="center"/>
          </w:tcPr>
          <w:p w14:paraId="0C8A6AC3">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2767FB3F">
            <w:pPr>
              <w:widowControl/>
              <w:spacing w:line="28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2AF82D2">
            <w:pPr>
              <w:widowControl/>
              <w:spacing w:line="280" w:lineRule="exact"/>
              <w:jc w:val="center"/>
              <w:rPr>
                <w:b/>
                <w:bCs/>
                <w:color w:val="auto"/>
                <w:sz w:val="18"/>
                <w:szCs w:val="18"/>
              </w:rPr>
            </w:pPr>
          </w:p>
        </w:tc>
      </w:tr>
      <w:tr w14:paraId="3A8E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980" w:type="dxa"/>
            <w:vMerge w:val="restart"/>
            <w:noWrap w:val="0"/>
            <w:vAlign w:val="center"/>
          </w:tcPr>
          <w:p w14:paraId="615A19E1">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税务局</w:t>
            </w:r>
          </w:p>
        </w:tc>
        <w:tc>
          <w:tcPr>
            <w:tcW w:w="531" w:type="dxa"/>
            <w:vMerge w:val="continue"/>
            <w:noWrap w:val="0"/>
            <w:vAlign w:val="center"/>
          </w:tcPr>
          <w:p w14:paraId="1C3BDA48">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9A48295">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60B892A9">
            <w:pPr>
              <w:widowControl/>
              <w:spacing w:line="240" w:lineRule="exact"/>
              <w:jc w:val="center"/>
              <w:rPr>
                <w:color w:val="auto"/>
                <w:sz w:val="18"/>
                <w:szCs w:val="18"/>
              </w:rPr>
            </w:pPr>
          </w:p>
        </w:tc>
        <w:tc>
          <w:tcPr>
            <w:tcW w:w="1937" w:type="dxa"/>
            <w:noWrap w:val="0"/>
            <w:vAlign w:val="center"/>
          </w:tcPr>
          <w:p w14:paraId="1299A839">
            <w:pPr>
              <w:widowControl/>
              <w:spacing w:line="280" w:lineRule="exact"/>
              <w:jc w:val="center"/>
              <w:textAlignment w:val="center"/>
              <w:rPr>
                <w:color w:val="auto"/>
                <w:sz w:val="18"/>
                <w:szCs w:val="18"/>
              </w:rPr>
            </w:pPr>
            <w:r>
              <w:rPr>
                <w:color w:val="auto"/>
                <w:kern w:val="0"/>
                <w:sz w:val="18"/>
                <w:szCs w:val="18"/>
                <w:lang w:bidi="ar"/>
              </w:rPr>
              <w:t>个人所得税递延纳税报告</w:t>
            </w:r>
          </w:p>
        </w:tc>
        <w:tc>
          <w:tcPr>
            <w:tcW w:w="613" w:type="dxa"/>
            <w:noWrap w:val="0"/>
            <w:vAlign w:val="center"/>
          </w:tcPr>
          <w:p w14:paraId="3CB1C120">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3305BDC">
            <w:pPr>
              <w:widowControl/>
              <w:spacing w:line="280" w:lineRule="exact"/>
              <w:jc w:val="center"/>
              <w:rPr>
                <w:b/>
                <w:bCs/>
                <w:color w:val="auto"/>
                <w:sz w:val="18"/>
                <w:szCs w:val="18"/>
              </w:rPr>
            </w:pPr>
          </w:p>
        </w:tc>
        <w:tc>
          <w:tcPr>
            <w:tcW w:w="3450" w:type="dxa"/>
            <w:noWrap w:val="0"/>
            <w:vAlign w:val="center"/>
          </w:tcPr>
          <w:p w14:paraId="58972E5E">
            <w:pPr>
              <w:widowControl/>
              <w:spacing w:line="280" w:lineRule="exact"/>
              <w:textAlignment w:val="center"/>
              <w:rPr>
                <w:color w:val="auto"/>
                <w:sz w:val="18"/>
                <w:szCs w:val="18"/>
              </w:rPr>
            </w:pPr>
            <w:r>
              <w:rPr>
                <w:color w:val="auto"/>
                <w:kern w:val="0"/>
                <w:sz w:val="18"/>
                <w:szCs w:val="18"/>
                <w:lang w:bidi="ar"/>
              </w:rPr>
              <w:t>《财政部人力资源社会保障部国家税务总局〈关于企业年金职业年金个人所得税有关问题的通知〉》（财税〔2013〕103号）、《国家税务总局关于股权激励和技术入股所得税征管问题的公告》（国家税务总局公告2016年第62号）</w:t>
            </w:r>
          </w:p>
        </w:tc>
        <w:tc>
          <w:tcPr>
            <w:tcW w:w="1391" w:type="dxa"/>
            <w:noWrap w:val="0"/>
            <w:vAlign w:val="center"/>
          </w:tcPr>
          <w:p w14:paraId="615CD744">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7929B5E9">
            <w:pPr>
              <w:widowControl/>
              <w:spacing w:line="28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7DEF5E63">
            <w:pPr>
              <w:widowControl/>
              <w:spacing w:line="280" w:lineRule="exact"/>
              <w:jc w:val="center"/>
              <w:rPr>
                <w:b/>
                <w:bCs/>
                <w:color w:val="auto"/>
                <w:sz w:val="18"/>
                <w:szCs w:val="18"/>
              </w:rPr>
            </w:pPr>
          </w:p>
        </w:tc>
      </w:tr>
      <w:tr w14:paraId="0CE6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80" w:type="dxa"/>
            <w:vMerge w:val="continue"/>
            <w:noWrap w:val="0"/>
            <w:vAlign w:val="center"/>
          </w:tcPr>
          <w:p w14:paraId="37F7038C">
            <w:pPr>
              <w:widowControl/>
              <w:spacing w:line="240" w:lineRule="exact"/>
              <w:jc w:val="center"/>
              <w:textAlignment w:val="center"/>
              <w:rPr>
                <w:rFonts w:hint="eastAsia"/>
                <w:color w:val="auto"/>
                <w:kern w:val="0"/>
                <w:sz w:val="18"/>
                <w:szCs w:val="18"/>
                <w:lang w:val="en-US" w:eastAsia="zh-CN" w:bidi="ar"/>
              </w:rPr>
            </w:pPr>
          </w:p>
        </w:tc>
        <w:tc>
          <w:tcPr>
            <w:tcW w:w="531" w:type="dxa"/>
            <w:vMerge w:val="continue"/>
            <w:noWrap w:val="0"/>
            <w:vAlign w:val="center"/>
          </w:tcPr>
          <w:p w14:paraId="257BE807">
            <w:pPr>
              <w:widowControl/>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3D0CE802">
            <w:pPr>
              <w:widowControl/>
              <w:numPr>
                <w:ilvl w:val="0"/>
                <w:numId w:val="1"/>
              </w:numPr>
              <w:spacing w:line="240" w:lineRule="exact"/>
              <w:ind w:left="425" w:leftChars="0" w:hanging="425" w:firstLineChars="0"/>
              <w:jc w:val="center"/>
              <w:textAlignment w:val="center"/>
              <w:rPr>
                <w:color w:val="auto"/>
                <w:sz w:val="18"/>
                <w:szCs w:val="18"/>
              </w:rPr>
            </w:pPr>
          </w:p>
        </w:tc>
        <w:tc>
          <w:tcPr>
            <w:tcW w:w="1950" w:type="dxa"/>
            <w:vMerge w:val="continue"/>
            <w:noWrap w:val="0"/>
            <w:vAlign w:val="center"/>
          </w:tcPr>
          <w:p w14:paraId="78E477B5">
            <w:pPr>
              <w:widowControl/>
              <w:spacing w:line="240" w:lineRule="exact"/>
              <w:jc w:val="center"/>
              <w:textAlignment w:val="center"/>
              <w:rPr>
                <w:color w:val="auto"/>
                <w:sz w:val="18"/>
                <w:szCs w:val="18"/>
              </w:rPr>
            </w:pPr>
          </w:p>
        </w:tc>
        <w:tc>
          <w:tcPr>
            <w:tcW w:w="1937" w:type="dxa"/>
            <w:noWrap w:val="0"/>
            <w:vAlign w:val="center"/>
          </w:tcPr>
          <w:p w14:paraId="2606CBD1">
            <w:pPr>
              <w:widowControl/>
              <w:spacing w:line="240" w:lineRule="exact"/>
              <w:jc w:val="center"/>
              <w:textAlignment w:val="center"/>
              <w:rPr>
                <w:color w:val="auto"/>
                <w:sz w:val="18"/>
                <w:szCs w:val="18"/>
              </w:rPr>
            </w:pPr>
            <w:r>
              <w:rPr>
                <w:color w:val="auto"/>
                <w:kern w:val="0"/>
                <w:sz w:val="18"/>
                <w:szCs w:val="18"/>
                <w:lang w:bidi="ar"/>
              </w:rPr>
              <w:t>科技成果转化暂不征收个人所得税备案</w:t>
            </w:r>
          </w:p>
        </w:tc>
        <w:tc>
          <w:tcPr>
            <w:tcW w:w="613" w:type="dxa"/>
            <w:noWrap w:val="0"/>
            <w:vAlign w:val="center"/>
          </w:tcPr>
          <w:p w14:paraId="6EF97546">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551B0B0">
            <w:pPr>
              <w:widowControl/>
              <w:spacing w:line="240" w:lineRule="exact"/>
              <w:jc w:val="center"/>
              <w:rPr>
                <w:b/>
                <w:bCs/>
                <w:color w:val="auto"/>
                <w:sz w:val="18"/>
                <w:szCs w:val="18"/>
              </w:rPr>
            </w:pPr>
          </w:p>
        </w:tc>
        <w:tc>
          <w:tcPr>
            <w:tcW w:w="3450" w:type="dxa"/>
            <w:noWrap w:val="0"/>
            <w:vAlign w:val="center"/>
          </w:tcPr>
          <w:p w14:paraId="5FFC53AD">
            <w:pPr>
              <w:widowControl/>
              <w:spacing w:line="280" w:lineRule="exact"/>
              <w:textAlignment w:val="center"/>
              <w:rPr>
                <w:color w:val="auto"/>
                <w:sz w:val="18"/>
                <w:szCs w:val="18"/>
              </w:rPr>
            </w:pPr>
            <w:r>
              <w:rPr>
                <w:color w:val="auto"/>
                <w:kern w:val="0"/>
                <w:sz w:val="18"/>
                <w:szCs w:val="18"/>
                <w:lang w:bidi="ar"/>
              </w:rPr>
              <w:t>《国家税务总局关于3项个人所得税事项取消审批实施后续管理的公告》（国家税务总局公告2016年第5号）</w:t>
            </w:r>
          </w:p>
        </w:tc>
        <w:tc>
          <w:tcPr>
            <w:tcW w:w="1391" w:type="dxa"/>
            <w:noWrap w:val="0"/>
            <w:vAlign w:val="center"/>
          </w:tcPr>
          <w:p w14:paraId="50D36672">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71AA444F">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083B6028">
            <w:pPr>
              <w:widowControl/>
              <w:spacing w:line="240" w:lineRule="exact"/>
              <w:jc w:val="center"/>
              <w:rPr>
                <w:b/>
                <w:bCs/>
                <w:color w:val="auto"/>
                <w:sz w:val="18"/>
                <w:szCs w:val="18"/>
              </w:rPr>
            </w:pPr>
          </w:p>
        </w:tc>
      </w:tr>
      <w:tr w14:paraId="7888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980" w:type="dxa"/>
            <w:vMerge w:val="continue"/>
            <w:noWrap w:val="0"/>
            <w:vAlign w:val="center"/>
          </w:tcPr>
          <w:p w14:paraId="4EF301A3">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33C4C369">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CAA3CAE">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1B9A9133">
            <w:pPr>
              <w:widowControl/>
              <w:spacing w:line="240" w:lineRule="exact"/>
              <w:jc w:val="center"/>
              <w:rPr>
                <w:color w:val="auto"/>
                <w:sz w:val="18"/>
                <w:szCs w:val="18"/>
              </w:rPr>
            </w:pPr>
          </w:p>
        </w:tc>
        <w:tc>
          <w:tcPr>
            <w:tcW w:w="1937" w:type="dxa"/>
            <w:noWrap w:val="0"/>
            <w:vAlign w:val="center"/>
          </w:tcPr>
          <w:p w14:paraId="32DBD84D">
            <w:pPr>
              <w:widowControl/>
              <w:spacing w:line="240" w:lineRule="exact"/>
              <w:jc w:val="center"/>
              <w:textAlignment w:val="center"/>
              <w:rPr>
                <w:color w:val="auto"/>
                <w:sz w:val="18"/>
                <w:szCs w:val="18"/>
              </w:rPr>
            </w:pPr>
            <w:r>
              <w:rPr>
                <w:color w:val="auto"/>
                <w:kern w:val="0"/>
                <w:sz w:val="18"/>
                <w:szCs w:val="18"/>
                <w:lang w:bidi="ar"/>
              </w:rPr>
              <w:t>个人所得税分期缴纳报告</w:t>
            </w:r>
          </w:p>
        </w:tc>
        <w:tc>
          <w:tcPr>
            <w:tcW w:w="613" w:type="dxa"/>
            <w:noWrap w:val="0"/>
            <w:vAlign w:val="center"/>
          </w:tcPr>
          <w:p w14:paraId="07F164B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13B2AD4">
            <w:pPr>
              <w:widowControl/>
              <w:spacing w:line="240" w:lineRule="exact"/>
              <w:jc w:val="center"/>
              <w:rPr>
                <w:b/>
                <w:bCs/>
                <w:color w:val="auto"/>
                <w:sz w:val="18"/>
                <w:szCs w:val="18"/>
              </w:rPr>
            </w:pPr>
          </w:p>
        </w:tc>
        <w:tc>
          <w:tcPr>
            <w:tcW w:w="3450" w:type="dxa"/>
            <w:noWrap w:val="0"/>
            <w:vAlign w:val="center"/>
          </w:tcPr>
          <w:p w14:paraId="6B1FCA09">
            <w:pPr>
              <w:widowControl/>
              <w:spacing w:line="280" w:lineRule="exact"/>
              <w:textAlignment w:val="center"/>
              <w:rPr>
                <w:color w:val="auto"/>
                <w:sz w:val="18"/>
                <w:szCs w:val="18"/>
              </w:rPr>
            </w:pPr>
            <w:r>
              <w:rPr>
                <w:color w:val="auto"/>
                <w:kern w:val="0"/>
                <w:sz w:val="18"/>
                <w:szCs w:val="18"/>
                <w:lang w:bidi="ar"/>
              </w:rPr>
              <w:t>《财政部国家税务总局关于个人非货币性资产投资有关个人所得税政策的通知》（财税〔2015〕41号）、《财政部国家税务总局关于将国家自主创新示范区有关税收试点政策推广到全国范围实施的通知》（财税〔2015〕116号）、《国家税务总局关于股权奖励和转增股本个人所得税征管问题的公告》（国家税务总局公告2015年第80号）</w:t>
            </w:r>
          </w:p>
        </w:tc>
        <w:tc>
          <w:tcPr>
            <w:tcW w:w="1391" w:type="dxa"/>
            <w:noWrap w:val="0"/>
            <w:vAlign w:val="center"/>
          </w:tcPr>
          <w:p w14:paraId="67122572">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0A5ACFD0">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05BD0E66">
            <w:pPr>
              <w:widowControl/>
              <w:spacing w:line="240" w:lineRule="exact"/>
              <w:jc w:val="center"/>
              <w:rPr>
                <w:b/>
                <w:bCs/>
                <w:color w:val="auto"/>
                <w:sz w:val="18"/>
                <w:szCs w:val="18"/>
              </w:rPr>
            </w:pPr>
          </w:p>
        </w:tc>
      </w:tr>
      <w:tr w14:paraId="7A5E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80" w:type="dxa"/>
            <w:vMerge w:val="continue"/>
            <w:noWrap w:val="0"/>
            <w:vAlign w:val="center"/>
          </w:tcPr>
          <w:p w14:paraId="5F584822">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4EDABEBA">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1D1E3CD">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62F5F7C4">
            <w:pPr>
              <w:widowControl/>
              <w:spacing w:line="240" w:lineRule="exact"/>
              <w:jc w:val="center"/>
              <w:rPr>
                <w:color w:val="auto"/>
                <w:sz w:val="18"/>
                <w:szCs w:val="18"/>
              </w:rPr>
            </w:pPr>
          </w:p>
        </w:tc>
        <w:tc>
          <w:tcPr>
            <w:tcW w:w="1937" w:type="dxa"/>
            <w:noWrap w:val="0"/>
            <w:vAlign w:val="center"/>
          </w:tcPr>
          <w:p w14:paraId="5500D162">
            <w:pPr>
              <w:widowControl/>
              <w:spacing w:line="240" w:lineRule="exact"/>
              <w:jc w:val="center"/>
              <w:textAlignment w:val="center"/>
              <w:rPr>
                <w:color w:val="auto"/>
                <w:sz w:val="18"/>
                <w:szCs w:val="18"/>
              </w:rPr>
            </w:pPr>
            <w:r>
              <w:rPr>
                <w:color w:val="auto"/>
                <w:kern w:val="0"/>
                <w:sz w:val="18"/>
                <w:szCs w:val="18"/>
                <w:lang w:bidi="ar"/>
              </w:rPr>
              <w:t>个人所得税抵扣情况报告</w:t>
            </w:r>
          </w:p>
        </w:tc>
        <w:tc>
          <w:tcPr>
            <w:tcW w:w="613" w:type="dxa"/>
            <w:noWrap w:val="0"/>
            <w:vAlign w:val="center"/>
          </w:tcPr>
          <w:p w14:paraId="4DC86267">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239EEC4">
            <w:pPr>
              <w:widowControl/>
              <w:spacing w:line="240" w:lineRule="exact"/>
              <w:jc w:val="center"/>
              <w:rPr>
                <w:b/>
                <w:bCs/>
                <w:color w:val="auto"/>
                <w:sz w:val="18"/>
                <w:szCs w:val="18"/>
              </w:rPr>
            </w:pPr>
          </w:p>
        </w:tc>
        <w:tc>
          <w:tcPr>
            <w:tcW w:w="3450" w:type="dxa"/>
            <w:noWrap w:val="0"/>
            <w:vAlign w:val="center"/>
          </w:tcPr>
          <w:p w14:paraId="358B6272">
            <w:pPr>
              <w:widowControl/>
              <w:spacing w:line="280" w:lineRule="exact"/>
              <w:textAlignment w:val="center"/>
              <w:rPr>
                <w:color w:val="auto"/>
                <w:sz w:val="18"/>
                <w:szCs w:val="18"/>
              </w:rPr>
            </w:pPr>
            <w:r>
              <w:rPr>
                <w:color w:val="auto"/>
                <w:kern w:val="0"/>
                <w:sz w:val="18"/>
                <w:szCs w:val="18"/>
                <w:lang w:bidi="ar"/>
              </w:rPr>
              <w:t>《国家税务总局关于创业投资企业和天使投资个人税收政策有关问题的公告》（国家税务总局公告2018年第43号）</w:t>
            </w:r>
          </w:p>
        </w:tc>
        <w:tc>
          <w:tcPr>
            <w:tcW w:w="1391" w:type="dxa"/>
            <w:noWrap w:val="0"/>
            <w:vAlign w:val="center"/>
          </w:tcPr>
          <w:p w14:paraId="30630E5A">
            <w:pPr>
              <w:widowControl/>
              <w:spacing w:line="240" w:lineRule="exact"/>
              <w:jc w:val="center"/>
              <w:textAlignment w:val="center"/>
              <w:rPr>
                <w:color w:val="auto"/>
                <w:sz w:val="18"/>
                <w:szCs w:val="18"/>
              </w:rPr>
            </w:pPr>
            <w:r>
              <w:rPr>
                <w:color w:val="auto"/>
                <w:kern w:val="0"/>
                <w:sz w:val="18"/>
                <w:szCs w:val="18"/>
                <w:lang w:bidi="ar"/>
              </w:rPr>
              <w:t>自然人、非法人组织</w:t>
            </w:r>
          </w:p>
        </w:tc>
        <w:tc>
          <w:tcPr>
            <w:tcW w:w="986" w:type="dxa"/>
            <w:noWrap w:val="0"/>
            <w:vAlign w:val="center"/>
          </w:tcPr>
          <w:p w14:paraId="6738C1D0">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72193215">
            <w:pPr>
              <w:widowControl/>
              <w:spacing w:line="240" w:lineRule="exact"/>
              <w:jc w:val="center"/>
              <w:rPr>
                <w:b/>
                <w:bCs/>
                <w:color w:val="auto"/>
                <w:sz w:val="18"/>
                <w:szCs w:val="18"/>
              </w:rPr>
            </w:pPr>
          </w:p>
        </w:tc>
      </w:tr>
      <w:tr w14:paraId="0F3B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80" w:type="dxa"/>
            <w:vMerge w:val="restart"/>
            <w:noWrap w:val="0"/>
            <w:vAlign w:val="center"/>
          </w:tcPr>
          <w:p w14:paraId="5AB55D77">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税务局</w:t>
            </w:r>
          </w:p>
        </w:tc>
        <w:tc>
          <w:tcPr>
            <w:tcW w:w="531" w:type="dxa"/>
            <w:vMerge w:val="continue"/>
            <w:noWrap w:val="0"/>
            <w:vAlign w:val="center"/>
          </w:tcPr>
          <w:p w14:paraId="39958942">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2EAEFC2">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96B67DC">
            <w:pPr>
              <w:widowControl/>
              <w:spacing w:line="240" w:lineRule="exact"/>
              <w:jc w:val="center"/>
              <w:rPr>
                <w:color w:val="auto"/>
                <w:sz w:val="18"/>
                <w:szCs w:val="18"/>
              </w:rPr>
            </w:pPr>
          </w:p>
        </w:tc>
        <w:tc>
          <w:tcPr>
            <w:tcW w:w="1937" w:type="dxa"/>
            <w:noWrap w:val="0"/>
            <w:vAlign w:val="center"/>
          </w:tcPr>
          <w:p w14:paraId="75EECF15">
            <w:pPr>
              <w:widowControl/>
              <w:spacing w:line="240" w:lineRule="exact"/>
              <w:jc w:val="center"/>
              <w:textAlignment w:val="center"/>
              <w:rPr>
                <w:color w:val="auto"/>
                <w:sz w:val="18"/>
                <w:szCs w:val="18"/>
              </w:rPr>
            </w:pPr>
            <w:r>
              <w:rPr>
                <w:color w:val="auto"/>
                <w:kern w:val="0"/>
                <w:sz w:val="18"/>
                <w:szCs w:val="18"/>
                <w:lang w:bidi="ar"/>
              </w:rPr>
              <w:t>合伙制创业投资企业单一投资基金核算方式报告</w:t>
            </w:r>
          </w:p>
        </w:tc>
        <w:tc>
          <w:tcPr>
            <w:tcW w:w="613" w:type="dxa"/>
            <w:noWrap w:val="0"/>
            <w:vAlign w:val="center"/>
          </w:tcPr>
          <w:p w14:paraId="4B12399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D4B767F">
            <w:pPr>
              <w:widowControl/>
              <w:spacing w:line="240" w:lineRule="exact"/>
              <w:jc w:val="center"/>
              <w:rPr>
                <w:b/>
                <w:bCs/>
                <w:color w:val="auto"/>
                <w:sz w:val="18"/>
                <w:szCs w:val="18"/>
              </w:rPr>
            </w:pPr>
          </w:p>
        </w:tc>
        <w:tc>
          <w:tcPr>
            <w:tcW w:w="3450" w:type="dxa"/>
            <w:noWrap w:val="0"/>
            <w:vAlign w:val="center"/>
          </w:tcPr>
          <w:p w14:paraId="4D776BED">
            <w:pPr>
              <w:widowControl/>
              <w:spacing w:line="280" w:lineRule="exact"/>
              <w:textAlignment w:val="center"/>
              <w:rPr>
                <w:color w:val="auto"/>
                <w:sz w:val="18"/>
                <w:szCs w:val="18"/>
              </w:rPr>
            </w:pPr>
            <w:r>
              <w:rPr>
                <w:color w:val="auto"/>
                <w:kern w:val="0"/>
                <w:sz w:val="18"/>
                <w:szCs w:val="18"/>
                <w:lang w:bidi="ar"/>
              </w:rPr>
              <w:t>《财政部税务总局发展改革委证监会关于创业投资企业个人合伙人所得税政策问题的通知》（财税〔2019〕8号）</w:t>
            </w:r>
          </w:p>
        </w:tc>
        <w:tc>
          <w:tcPr>
            <w:tcW w:w="1391" w:type="dxa"/>
            <w:noWrap w:val="0"/>
            <w:vAlign w:val="center"/>
          </w:tcPr>
          <w:p w14:paraId="08FA5F33">
            <w:pPr>
              <w:widowControl/>
              <w:spacing w:line="240" w:lineRule="exact"/>
              <w:jc w:val="center"/>
              <w:textAlignment w:val="center"/>
              <w:rPr>
                <w:color w:val="auto"/>
                <w:sz w:val="18"/>
                <w:szCs w:val="18"/>
              </w:rPr>
            </w:pPr>
            <w:r>
              <w:rPr>
                <w:color w:val="auto"/>
                <w:kern w:val="0"/>
                <w:sz w:val="18"/>
                <w:szCs w:val="18"/>
                <w:lang w:bidi="ar"/>
              </w:rPr>
              <w:t>非法人组织</w:t>
            </w:r>
          </w:p>
        </w:tc>
        <w:tc>
          <w:tcPr>
            <w:tcW w:w="986" w:type="dxa"/>
            <w:noWrap w:val="0"/>
            <w:vAlign w:val="center"/>
          </w:tcPr>
          <w:p w14:paraId="323CBFE3">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10DE368A">
            <w:pPr>
              <w:widowControl/>
              <w:spacing w:line="240" w:lineRule="exact"/>
              <w:jc w:val="center"/>
              <w:rPr>
                <w:b/>
                <w:bCs/>
                <w:color w:val="auto"/>
                <w:sz w:val="18"/>
                <w:szCs w:val="18"/>
              </w:rPr>
            </w:pPr>
          </w:p>
        </w:tc>
      </w:tr>
      <w:tr w14:paraId="6194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980" w:type="dxa"/>
            <w:vMerge w:val="continue"/>
            <w:noWrap w:val="0"/>
            <w:vAlign w:val="center"/>
          </w:tcPr>
          <w:p w14:paraId="19357CA4">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1DECAF66">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6A474723">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6CF59BC8">
            <w:pPr>
              <w:widowControl/>
              <w:spacing w:line="240" w:lineRule="exact"/>
              <w:jc w:val="center"/>
              <w:rPr>
                <w:color w:val="auto"/>
                <w:sz w:val="18"/>
                <w:szCs w:val="18"/>
              </w:rPr>
            </w:pPr>
          </w:p>
        </w:tc>
        <w:tc>
          <w:tcPr>
            <w:tcW w:w="1937" w:type="dxa"/>
            <w:noWrap w:val="0"/>
            <w:vAlign w:val="center"/>
          </w:tcPr>
          <w:p w14:paraId="2BC4DBC9">
            <w:pPr>
              <w:widowControl/>
              <w:spacing w:line="240" w:lineRule="exact"/>
              <w:jc w:val="center"/>
              <w:textAlignment w:val="center"/>
              <w:rPr>
                <w:color w:val="auto"/>
                <w:sz w:val="18"/>
                <w:szCs w:val="18"/>
              </w:rPr>
            </w:pPr>
            <w:r>
              <w:rPr>
                <w:color w:val="auto"/>
                <w:kern w:val="0"/>
                <w:sz w:val="18"/>
                <w:szCs w:val="18"/>
                <w:lang w:bidi="ar"/>
              </w:rPr>
              <w:t>综合税源信息报告</w:t>
            </w:r>
          </w:p>
        </w:tc>
        <w:tc>
          <w:tcPr>
            <w:tcW w:w="613" w:type="dxa"/>
            <w:noWrap w:val="0"/>
            <w:vAlign w:val="center"/>
          </w:tcPr>
          <w:p w14:paraId="36F965A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A8F6A0D">
            <w:pPr>
              <w:widowControl/>
              <w:spacing w:line="240" w:lineRule="exact"/>
              <w:jc w:val="center"/>
              <w:rPr>
                <w:b/>
                <w:bCs/>
                <w:color w:val="auto"/>
                <w:sz w:val="18"/>
                <w:szCs w:val="18"/>
              </w:rPr>
            </w:pPr>
          </w:p>
        </w:tc>
        <w:tc>
          <w:tcPr>
            <w:tcW w:w="3450" w:type="dxa"/>
            <w:noWrap w:val="0"/>
            <w:vAlign w:val="center"/>
          </w:tcPr>
          <w:p w14:paraId="4AB33E51">
            <w:pPr>
              <w:widowControl/>
              <w:spacing w:line="280" w:lineRule="exact"/>
              <w:textAlignment w:val="center"/>
              <w:rPr>
                <w:color w:val="auto"/>
                <w:sz w:val="18"/>
                <w:szCs w:val="18"/>
              </w:rPr>
            </w:pPr>
            <w:r>
              <w:rPr>
                <w:color w:val="auto"/>
                <w:kern w:val="0"/>
                <w:sz w:val="18"/>
                <w:szCs w:val="18"/>
                <w:lang w:bidi="ar"/>
              </w:rPr>
              <w:t>《中华人民共和国税收征收管理法》、《国家税务总局关于修订城镇土地使用税和房产税申报表单的公告》（国家税务总局公告2019年第32号）、《国家税务总局关于修订土地增值税纳税申报表的通知》（税总函〔2016〕309号）</w:t>
            </w:r>
          </w:p>
        </w:tc>
        <w:tc>
          <w:tcPr>
            <w:tcW w:w="1391" w:type="dxa"/>
            <w:noWrap w:val="0"/>
            <w:vAlign w:val="center"/>
          </w:tcPr>
          <w:p w14:paraId="15491D8E">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2130EA58">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4CCFE036">
            <w:pPr>
              <w:widowControl/>
              <w:spacing w:line="240" w:lineRule="exact"/>
              <w:jc w:val="center"/>
              <w:rPr>
                <w:b/>
                <w:bCs/>
                <w:color w:val="auto"/>
                <w:sz w:val="18"/>
                <w:szCs w:val="18"/>
              </w:rPr>
            </w:pPr>
          </w:p>
        </w:tc>
      </w:tr>
      <w:tr w14:paraId="5FD5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80" w:type="dxa"/>
            <w:vMerge w:val="continue"/>
            <w:noWrap w:val="0"/>
            <w:vAlign w:val="center"/>
          </w:tcPr>
          <w:p w14:paraId="2CDF4C21">
            <w:pPr>
              <w:widowControl/>
              <w:spacing w:line="240" w:lineRule="exact"/>
              <w:jc w:val="center"/>
              <w:textAlignment w:val="center"/>
              <w:rPr>
                <w:rFonts w:hint="eastAsia"/>
                <w:color w:val="auto"/>
                <w:kern w:val="0"/>
                <w:sz w:val="18"/>
                <w:szCs w:val="18"/>
                <w:lang w:val="en-US" w:eastAsia="zh-CN" w:bidi="ar"/>
              </w:rPr>
            </w:pPr>
          </w:p>
        </w:tc>
        <w:tc>
          <w:tcPr>
            <w:tcW w:w="531" w:type="dxa"/>
            <w:vMerge w:val="continue"/>
            <w:noWrap w:val="0"/>
            <w:vAlign w:val="center"/>
          </w:tcPr>
          <w:p w14:paraId="78964F5B">
            <w:pPr>
              <w:widowControl/>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1C9E98ED">
            <w:pPr>
              <w:widowControl/>
              <w:numPr>
                <w:ilvl w:val="0"/>
                <w:numId w:val="1"/>
              </w:numPr>
              <w:spacing w:line="240" w:lineRule="exact"/>
              <w:ind w:left="425" w:leftChars="0" w:hanging="425" w:firstLineChars="0"/>
              <w:jc w:val="center"/>
              <w:textAlignment w:val="center"/>
              <w:rPr>
                <w:color w:val="auto"/>
                <w:sz w:val="18"/>
                <w:szCs w:val="18"/>
              </w:rPr>
            </w:pPr>
          </w:p>
        </w:tc>
        <w:tc>
          <w:tcPr>
            <w:tcW w:w="1950" w:type="dxa"/>
            <w:vMerge w:val="continue"/>
            <w:noWrap w:val="0"/>
            <w:vAlign w:val="center"/>
          </w:tcPr>
          <w:p w14:paraId="491E6985">
            <w:pPr>
              <w:widowControl/>
              <w:spacing w:line="240" w:lineRule="exact"/>
              <w:jc w:val="center"/>
              <w:textAlignment w:val="center"/>
              <w:rPr>
                <w:color w:val="auto"/>
                <w:sz w:val="18"/>
                <w:szCs w:val="18"/>
              </w:rPr>
            </w:pPr>
          </w:p>
        </w:tc>
        <w:tc>
          <w:tcPr>
            <w:tcW w:w="1937" w:type="dxa"/>
            <w:noWrap w:val="0"/>
            <w:vAlign w:val="center"/>
          </w:tcPr>
          <w:p w14:paraId="02557CD7">
            <w:pPr>
              <w:widowControl/>
              <w:spacing w:line="240" w:lineRule="exact"/>
              <w:jc w:val="center"/>
              <w:textAlignment w:val="center"/>
              <w:rPr>
                <w:color w:val="auto"/>
                <w:sz w:val="18"/>
                <w:szCs w:val="18"/>
              </w:rPr>
            </w:pPr>
            <w:r>
              <w:rPr>
                <w:color w:val="auto"/>
                <w:kern w:val="0"/>
                <w:sz w:val="18"/>
                <w:szCs w:val="18"/>
                <w:lang w:bidi="ar"/>
              </w:rPr>
              <w:t>建筑业项目报告</w:t>
            </w:r>
          </w:p>
        </w:tc>
        <w:tc>
          <w:tcPr>
            <w:tcW w:w="613" w:type="dxa"/>
            <w:noWrap w:val="0"/>
            <w:vAlign w:val="center"/>
          </w:tcPr>
          <w:p w14:paraId="4CE07EBE">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079BFDA">
            <w:pPr>
              <w:widowControl/>
              <w:spacing w:line="240" w:lineRule="exact"/>
              <w:jc w:val="center"/>
              <w:rPr>
                <w:b/>
                <w:bCs/>
                <w:color w:val="auto"/>
                <w:sz w:val="18"/>
                <w:szCs w:val="18"/>
              </w:rPr>
            </w:pPr>
          </w:p>
        </w:tc>
        <w:tc>
          <w:tcPr>
            <w:tcW w:w="3450" w:type="dxa"/>
            <w:noWrap w:val="0"/>
            <w:vAlign w:val="center"/>
          </w:tcPr>
          <w:p w14:paraId="5C24D08A">
            <w:pPr>
              <w:widowControl/>
              <w:spacing w:line="280" w:lineRule="exact"/>
              <w:textAlignment w:val="center"/>
              <w:rPr>
                <w:color w:val="auto"/>
                <w:sz w:val="18"/>
                <w:szCs w:val="18"/>
              </w:rPr>
            </w:pPr>
            <w:r>
              <w:rPr>
                <w:color w:val="auto"/>
                <w:kern w:val="0"/>
                <w:sz w:val="18"/>
                <w:szCs w:val="18"/>
                <w:lang w:bidi="ar"/>
              </w:rPr>
              <w:t>《财政部国家税务总局关于全面推开营业税改征增值税试点的通知》（财税〔2016〕36号）、《不动产、建筑业营业税项目管理及发票使用管理暂行办法》（国税发〔2006〕128号）</w:t>
            </w:r>
          </w:p>
        </w:tc>
        <w:tc>
          <w:tcPr>
            <w:tcW w:w="1391" w:type="dxa"/>
            <w:noWrap w:val="0"/>
            <w:vAlign w:val="center"/>
          </w:tcPr>
          <w:p w14:paraId="5BE1D383">
            <w:pPr>
              <w:widowControl/>
              <w:spacing w:line="28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0D3AE949">
            <w:pPr>
              <w:widowControl/>
              <w:spacing w:line="28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07C24D33">
            <w:pPr>
              <w:widowControl/>
              <w:spacing w:line="280" w:lineRule="exact"/>
              <w:jc w:val="center"/>
              <w:rPr>
                <w:b/>
                <w:bCs/>
                <w:color w:val="auto"/>
                <w:sz w:val="18"/>
                <w:szCs w:val="18"/>
              </w:rPr>
            </w:pPr>
          </w:p>
        </w:tc>
      </w:tr>
      <w:tr w14:paraId="3845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80" w:type="dxa"/>
            <w:vMerge w:val="continue"/>
            <w:noWrap w:val="0"/>
            <w:vAlign w:val="center"/>
          </w:tcPr>
          <w:p w14:paraId="63133BD8">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B4E4B58">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63EF21C1">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4B1B3CAE">
            <w:pPr>
              <w:widowControl/>
              <w:spacing w:line="240" w:lineRule="exact"/>
              <w:jc w:val="center"/>
              <w:rPr>
                <w:color w:val="auto"/>
                <w:sz w:val="18"/>
                <w:szCs w:val="18"/>
              </w:rPr>
            </w:pPr>
          </w:p>
        </w:tc>
        <w:tc>
          <w:tcPr>
            <w:tcW w:w="1937" w:type="dxa"/>
            <w:noWrap w:val="0"/>
            <w:vAlign w:val="center"/>
          </w:tcPr>
          <w:p w14:paraId="5B8E0DE6">
            <w:pPr>
              <w:widowControl/>
              <w:spacing w:line="240" w:lineRule="exact"/>
              <w:jc w:val="center"/>
              <w:textAlignment w:val="center"/>
              <w:rPr>
                <w:color w:val="auto"/>
                <w:sz w:val="18"/>
                <w:szCs w:val="18"/>
              </w:rPr>
            </w:pPr>
            <w:r>
              <w:rPr>
                <w:color w:val="auto"/>
                <w:kern w:val="0"/>
                <w:sz w:val="18"/>
                <w:szCs w:val="18"/>
                <w:lang w:bidi="ar"/>
              </w:rPr>
              <w:t>注销建筑业项目报告</w:t>
            </w:r>
          </w:p>
        </w:tc>
        <w:tc>
          <w:tcPr>
            <w:tcW w:w="613" w:type="dxa"/>
            <w:noWrap w:val="0"/>
            <w:vAlign w:val="center"/>
          </w:tcPr>
          <w:p w14:paraId="34A2A04A">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D714B9A">
            <w:pPr>
              <w:widowControl/>
              <w:spacing w:line="240" w:lineRule="exact"/>
              <w:jc w:val="center"/>
              <w:rPr>
                <w:b/>
                <w:bCs/>
                <w:color w:val="auto"/>
                <w:sz w:val="18"/>
                <w:szCs w:val="18"/>
              </w:rPr>
            </w:pPr>
          </w:p>
        </w:tc>
        <w:tc>
          <w:tcPr>
            <w:tcW w:w="3450" w:type="dxa"/>
            <w:noWrap w:val="0"/>
            <w:vAlign w:val="center"/>
          </w:tcPr>
          <w:p w14:paraId="7EF590AC">
            <w:pPr>
              <w:widowControl/>
              <w:spacing w:line="280" w:lineRule="exact"/>
              <w:textAlignment w:val="center"/>
              <w:rPr>
                <w:color w:val="auto"/>
                <w:sz w:val="18"/>
                <w:szCs w:val="18"/>
              </w:rPr>
            </w:pPr>
            <w:r>
              <w:rPr>
                <w:color w:val="auto"/>
                <w:kern w:val="0"/>
                <w:sz w:val="18"/>
                <w:szCs w:val="18"/>
                <w:lang w:bidi="ar"/>
              </w:rPr>
              <w:t>《财政部国家税务总局关于全面推开营业税改征增值税试点的通知》（财税〔2016〕36号）、《不动产、建筑业营业税项目管理及发票使用管理暂行办法》（国税发〔2006〕128号）</w:t>
            </w:r>
          </w:p>
        </w:tc>
        <w:tc>
          <w:tcPr>
            <w:tcW w:w="1391" w:type="dxa"/>
            <w:noWrap w:val="0"/>
            <w:vAlign w:val="center"/>
          </w:tcPr>
          <w:p w14:paraId="058B8123">
            <w:pPr>
              <w:widowControl/>
              <w:spacing w:line="28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662B7505">
            <w:pPr>
              <w:widowControl/>
              <w:spacing w:line="28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6E0FE831">
            <w:pPr>
              <w:widowControl/>
              <w:spacing w:line="280" w:lineRule="exact"/>
              <w:jc w:val="center"/>
              <w:rPr>
                <w:b/>
                <w:bCs/>
                <w:color w:val="auto"/>
                <w:sz w:val="18"/>
                <w:szCs w:val="18"/>
              </w:rPr>
            </w:pPr>
          </w:p>
        </w:tc>
      </w:tr>
      <w:tr w14:paraId="02C1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980" w:type="dxa"/>
            <w:vMerge w:val="continue"/>
            <w:noWrap w:val="0"/>
            <w:vAlign w:val="center"/>
          </w:tcPr>
          <w:p w14:paraId="3CA9B141">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E073F29">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E6DF3C9">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6DCB79DF">
            <w:pPr>
              <w:widowControl/>
              <w:spacing w:line="240" w:lineRule="exact"/>
              <w:jc w:val="center"/>
              <w:rPr>
                <w:color w:val="auto"/>
                <w:sz w:val="18"/>
                <w:szCs w:val="18"/>
              </w:rPr>
            </w:pPr>
          </w:p>
        </w:tc>
        <w:tc>
          <w:tcPr>
            <w:tcW w:w="1937" w:type="dxa"/>
            <w:noWrap w:val="0"/>
            <w:vAlign w:val="center"/>
          </w:tcPr>
          <w:p w14:paraId="4927793C">
            <w:pPr>
              <w:widowControl/>
              <w:spacing w:line="240" w:lineRule="exact"/>
              <w:jc w:val="center"/>
              <w:textAlignment w:val="center"/>
              <w:rPr>
                <w:color w:val="auto"/>
                <w:sz w:val="18"/>
                <w:szCs w:val="18"/>
              </w:rPr>
            </w:pPr>
            <w:r>
              <w:rPr>
                <w:color w:val="auto"/>
                <w:kern w:val="0"/>
                <w:sz w:val="18"/>
                <w:szCs w:val="18"/>
                <w:lang w:bidi="ar"/>
              </w:rPr>
              <w:t>不动产项目报告</w:t>
            </w:r>
          </w:p>
        </w:tc>
        <w:tc>
          <w:tcPr>
            <w:tcW w:w="613" w:type="dxa"/>
            <w:noWrap w:val="0"/>
            <w:vAlign w:val="center"/>
          </w:tcPr>
          <w:p w14:paraId="6BE4968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27A8472">
            <w:pPr>
              <w:widowControl/>
              <w:spacing w:line="240" w:lineRule="exact"/>
              <w:jc w:val="center"/>
              <w:rPr>
                <w:b/>
                <w:bCs/>
                <w:color w:val="auto"/>
                <w:sz w:val="18"/>
                <w:szCs w:val="18"/>
              </w:rPr>
            </w:pPr>
          </w:p>
        </w:tc>
        <w:tc>
          <w:tcPr>
            <w:tcW w:w="3450" w:type="dxa"/>
            <w:noWrap w:val="0"/>
            <w:vAlign w:val="center"/>
          </w:tcPr>
          <w:p w14:paraId="6D1176B3">
            <w:pPr>
              <w:widowControl/>
              <w:spacing w:line="280" w:lineRule="exact"/>
              <w:textAlignment w:val="center"/>
              <w:rPr>
                <w:color w:val="auto"/>
                <w:sz w:val="18"/>
                <w:szCs w:val="18"/>
              </w:rPr>
            </w:pPr>
            <w:r>
              <w:rPr>
                <w:color w:val="auto"/>
                <w:kern w:val="0"/>
                <w:sz w:val="18"/>
                <w:szCs w:val="18"/>
                <w:lang w:bidi="ar"/>
              </w:rPr>
              <w:t>《财政部国家税务总局关于全面推开营业税改征增值税试点的通知》（财税〔2016〕36号）、《不动产、建筑业营业税项目管理及发票使用管理暂行办法》（国税发〔2006〕128号）</w:t>
            </w:r>
          </w:p>
        </w:tc>
        <w:tc>
          <w:tcPr>
            <w:tcW w:w="1391" w:type="dxa"/>
            <w:noWrap w:val="0"/>
            <w:vAlign w:val="center"/>
          </w:tcPr>
          <w:p w14:paraId="332CE778">
            <w:pPr>
              <w:widowControl/>
              <w:spacing w:line="28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0A5333FE">
            <w:pPr>
              <w:widowControl/>
              <w:spacing w:line="28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A42CBCC">
            <w:pPr>
              <w:widowControl/>
              <w:spacing w:line="280" w:lineRule="exact"/>
              <w:jc w:val="center"/>
              <w:rPr>
                <w:b/>
                <w:bCs/>
                <w:color w:val="auto"/>
                <w:sz w:val="18"/>
                <w:szCs w:val="18"/>
              </w:rPr>
            </w:pPr>
          </w:p>
        </w:tc>
      </w:tr>
      <w:tr w14:paraId="5F57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980" w:type="dxa"/>
            <w:vMerge w:val="restart"/>
            <w:noWrap w:val="0"/>
            <w:vAlign w:val="center"/>
          </w:tcPr>
          <w:p w14:paraId="2C3C4B17">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税务局</w:t>
            </w:r>
          </w:p>
        </w:tc>
        <w:tc>
          <w:tcPr>
            <w:tcW w:w="531" w:type="dxa"/>
            <w:vMerge w:val="continue"/>
            <w:noWrap w:val="0"/>
            <w:vAlign w:val="center"/>
          </w:tcPr>
          <w:p w14:paraId="09854483">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3E96FDBB">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95FDE97">
            <w:pPr>
              <w:widowControl/>
              <w:spacing w:line="240" w:lineRule="exact"/>
              <w:jc w:val="center"/>
              <w:rPr>
                <w:color w:val="auto"/>
                <w:sz w:val="18"/>
                <w:szCs w:val="18"/>
              </w:rPr>
            </w:pPr>
          </w:p>
        </w:tc>
        <w:tc>
          <w:tcPr>
            <w:tcW w:w="1937" w:type="dxa"/>
            <w:noWrap w:val="0"/>
            <w:vAlign w:val="center"/>
          </w:tcPr>
          <w:p w14:paraId="49265B03">
            <w:pPr>
              <w:widowControl/>
              <w:spacing w:line="240" w:lineRule="exact"/>
              <w:jc w:val="center"/>
              <w:textAlignment w:val="center"/>
              <w:rPr>
                <w:color w:val="auto"/>
                <w:sz w:val="18"/>
                <w:szCs w:val="18"/>
              </w:rPr>
            </w:pPr>
            <w:r>
              <w:rPr>
                <w:color w:val="auto"/>
                <w:kern w:val="0"/>
                <w:sz w:val="18"/>
                <w:szCs w:val="18"/>
                <w:lang w:bidi="ar"/>
              </w:rPr>
              <w:t>注销不动产项目报告</w:t>
            </w:r>
          </w:p>
        </w:tc>
        <w:tc>
          <w:tcPr>
            <w:tcW w:w="613" w:type="dxa"/>
            <w:noWrap w:val="0"/>
            <w:vAlign w:val="center"/>
          </w:tcPr>
          <w:p w14:paraId="382DCAA5">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675DD1D">
            <w:pPr>
              <w:widowControl/>
              <w:spacing w:line="240" w:lineRule="exact"/>
              <w:jc w:val="center"/>
              <w:rPr>
                <w:b/>
                <w:bCs/>
                <w:color w:val="auto"/>
                <w:sz w:val="18"/>
                <w:szCs w:val="18"/>
              </w:rPr>
            </w:pPr>
          </w:p>
        </w:tc>
        <w:tc>
          <w:tcPr>
            <w:tcW w:w="3450" w:type="dxa"/>
            <w:noWrap w:val="0"/>
            <w:vAlign w:val="center"/>
          </w:tcPr>
          <w:p w14:paraId="07752543">
            <w:pPr>
              <w:widowControl/>
              <w:spacing w:line="280" w:lineRule="exact"/>
              <w:textAlignment w:val="center"/>
              <w:rPr>
                <w:color w:val="auto"/>
                <w:sz w:val="18"/>
                <w:szCs w:val="18"/>
              </w:rPr>
            </w:pPr>
            <w:r>
              <w:rPr>
                <w:color w:val="auto"/>
                <w:kern w:val="0"/>
                <w:sz w:val="18"/>
                <w:szCs w:val="18"/>
                <w:lang w:bidi="ar"/>
              </w:rPr>
              <w:t>《财政部国家税务总局关于全面推开营业税改征增值税试点的通知》（财税〔2016〕36号）、《国家税务总局关于印发〈不动产、建筑业营业税项目管理及发票使用管理暂行办法〉的通知》（国税发〔2006〕128号）</w:t>
            </w:r>
          </w:p>
        </w:tc>
        <w:tc>
          <w:tcPr>
            <w:tcW w:w="1391" w:type="dxa"/>
            <w:noWrap w:val="0"/>
            <w:vAlign w:val="center"/>
          </w:tcPr>
          <w:p w14:paraId="0F38A223">
            <w:pPr>
              <w:widowControl/>
              <w:spacing w:line="28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2EC1225E">
            <w:pPr>
              <w:widowControl/>
              <w:spacing w:line="28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77E7E2D5">
            <w:pPr>
              <w:widowControl/>
              <w:spacing w:line="280" w:lineRule="exact"/>
              <w:jc w:val="center"/>
              <w:rPr>
                <w:b/>
                <w:bCs/>
                <w:color w:val="auto"/>
                <w:sz w:val="18"/>
                <w:szCs w:val="18"/>
              </w:rPr>
            </w:pPr>
          </w:p>
        </w:tc>
      </w:tr>
      <w:tr w14:paraId="01BF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80" w:type="dxa"/>
            <w:vMerge w:val="continue"/>
            <w:noWrap w:val="0"/>
            <w:vAlign w:val="center"/>
          </w:tcPr>
          <w:p w14:paraId="12A75FF1">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5478FB7A">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12275F5">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10EEEC9C">
            <w:pPr>
              <w:widowControl/>
              <w:spacing w:line="240" w:lineRule="exact"/>
              <w:jc w:val="center"/>
              <w:rPr>
                <w:color w:val="auto"/>
                <w:sz w:val="18"/>
                <w:szCs w:val="18"/>
              </w:rPr>
            </w:pPr>
          </w:p>
        </w:tc>
        <w:tc>
          <w:tcPr>
            <w:tcW w:w="1937" w:type="dxa"/>
            <w:noWrap w:val="0"/>
            <w:vAlign w:val="center"/>
          </w:tcPr>
          <w:p w14:paraId="73863FC6">
            <w:pPr>
              <w:widowControl/>
              <w:spacing w:line="240" w:lineRule="exact"/>
              <w:jc w:val="center"/>
              <w:textAlignment w:val="center"/>
              <w:rPr>
                <w:color w:val="auto"/>
                <w:sz w:val="18"/>
                <w:szCs w:val="18"/>
              </w:rPr>
            </w:pPr>
            <w:r>
              <w:rPr>
                <w:color w:val="auto"/>
                <w:kern w:val="0"/>
                <w:sz w:val="18"/>
                <w:szCs w:val="18"/>
                <w:lang w:bidi="ar"/>
              </w:rPr>
              <w:t>房地产税收一体化信息报告</w:t>
            </w:r>
          </w:p>
        </w:tc>
        <w:tc>
          <w:tcPr>
            <w:tcW w:w="613" w:type="dxa"/>
            <w:noWrap w:val="0"/>
            <w:vAlign w:val="center"/>
          </w:tcPr>
          <w:p w14:paraId="5D675208">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81D0438">
            <w:pPr>
              <w:widowControl/>
              <w:spacing w:line="240" w:lineRule="exact"/>
              <w:jc w:val="center"/>
              <w:rPr>
                <w:b/>
                <w:bCs/>
                <w:color w:val="auto"/>
                <w:sz w:val="18"/>
                <w:szCs w:val="18"/>
              </w:rPr>
            </w:pPr>
          </w:p>
        </w:tc>
        <w:tc>
          <w:tcPr>
            <w:tcW w:w="3450" w:type="dxa"/>
            <w:noWrap w:val="0"/>
            <w:vAlign w:val="center"/>
          </w:tcPr>
          <w:p w14:paraId="4252B137">
            <w:pPr>
              <w:widowControl/>
              <w:spacing w:line="280" w:lineRule="exact"/>
              <w:textAlignment w:val="center"/>
              <w:rPr>
                <w:color w:val="auto"/>
                <w:sz w:val="18"/>
                <w:szCs w:val="18"/>
              </w:rPr>
            </w:pPr>
            <w:r>
              <w:rPr>
                <w:color w:val="auto"/>
                <w:kern w:val="0"/>
                <w:sz w:val="18"/>
                <w:szCs w:val="18"/>
                <w:lang w:bidi="ar"/>
              </w:rPr>
              <w:t>《房地产税收一体化管理业务规程》（国税发〔2007〕114号）</w:t>
            </w:r>
          </w:p>
        </w:tc>
        <w:tc>
          <w:tcPr>
            <w:tcW w:w="1391" w:type="dxa"/>
            <w:noWrap w:val="0"/>
            <w:vAlign w:val="center"/>
          </w:tcPr>
          <w:p w14:paraId="4144D959">
            <w:pPr>
              <w:widowControl/>
              <w:spacing w:line="28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34326F06">
            <w:pPr>
              <w:widowControl/>
              <w:spacing w:line="28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330A956D">
            <w:pPr>
              <w:widowControl/>
              <w:spacing w:line="280" w:lineRule="exact"/>
              <w:jc w:val="center"/>
              <w:rPr>
                <w:b/>
                <w:bCs/>
                <w:color w:val="auto"/>
                <w:sz w:val="18"/>
                <w:szCs w:val="18"/>
              </w:rPr>
            </w:pPr>
          </w:p>
        </w:tc>
      </w:tr>
      <w:tr w14:paraId="14A8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80" w:type="dxa"/>
            <w:vMerge w:val="continue"/>
            <w:noWrap w:val="0"/>
            <w:vAlign w:val="center"/>
          </w:tcPr>
          <w:p w14:paraId="6EE425FF">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C072451">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44E9278">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00F626D7">
            <w:pPr>
              <w:widowControl/>
              <w:spacing w:line="240" w:lineRule="exact"/>
              <w:jc w:val="center"/>
              <w:rPr>
                <w:color w:val="auto"/>
                <w:sz w:val="18"/>
                <w:szCs w:val="18"/>
              </w:rPr>
            </w:pPr>
          </w:p>
        </w:tc>
        <w:tc>
          <w:tcPr>
            <w:tcW w:w="1937" w:type="dxa"/>
            <w:noWrap w:val="0"/>
            <w:vAlign w:val="center"/>
          </w:tcPr>
          <w:p w14:paraId="13B63C00">
            <w:pPr>
              <w:widowControl/>
              <w:spacing w:line="240" w:lineRule="exact"/>
              <w:jc w:val="center"/>
              <w:textAlignment w:val="center"/>
              <w:rPr>
                <w:color w:val="auto"/>
                <w:sz w:val="18"/>
                <w:szCs w:val="18"/>
              </w:rPr>
            </w:pPr>
            <w:r>
              <w:rPr>
                <w:color w:val="auto"/>
                <w:kern w:val="0"/>
                <w:sz w:val="18"/>
                <w:szCs w:val="18"/>
                <w:lang w:bidi="ar"/>
              </w:rPr>
              <w:t>税收统计调查数据采集</w:t>
            </w:r>
          </w:p>
        </w:tc>
        <w:tc>
          <w:tcPr>
            <w:tcW w:w="613" w:type="dxa"/>
            <w:noWrap w:val="0"/>
            <w:vAlign w:val="center"/>
          </w:tcPr>
          <w:p w14:paraId="2043C7E6">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8D93C95">
            <w:pPr>
              <w:widowControl/>
              <w:spacing w:line="240" w:lineRule="exact"/>
              <w:jc w:val="center"/>
              <w:rPr>
                <w:b/>
                <w:bCs/>
                <w:color w:val="auto"/>
                <w:sz w:val="18"/>
                <w:szCs w:val="18"/>
              </w:rPr>
            </w:pPr>
          </w:p>
        </w:tc>
        <w:tc>
          <w:tcPr>
            <w:tcW w:w="3450" w:type="dxa"/>
            <w:noWrap w:val="0"/>
            <w:vAlign w:val="center"/>
          </w:tcPr>
          <w:p w14:paraId="35F6CA73">
            <w:pPr>
              <w:widowControl/>
              <w:spacing w:line="280" w:lineRule="exact"/>
              <w:textAlignment w:val="center"/>
              <w:rPr>
                <w:color w:val="auto"/>
                <w:sz w:val="18"/>
                <w:szCs w:val="18"/>
              </w:rPr>
            </w:pPr>
            <w:r>
              <w:rPr>
                <w:color w:val="auto"/>
                <w:kern w:val="0"/>
                <w:sz w:val="18"/>
                <w:szCs w:val="18"/>
                <w:lang w:bidi="ar"/>
              </w:rPr>
              <w:t>《中华人民共和国税收征收管理法》</w:t>
            </w:r>
          </w:p>
        </w:tc>
        <w:tc>
          <w:tcPr>
            <w:tcW w:w="1391" w:type="dxa"/>
            <w:noWrap w:val="0"/>
            <w:vAlign w:val="center"/>
          </w:tcPr>
          <w:p w14:paraId="0F63A8B4">
            <w:pPr>
              <w:widowControl/>
              <w:spacing w:line="28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54B6FE41">
            <w:pPr>
              <w:widowControl/>
              <w:spacing w:line="28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BFB8B04">
            <w:pPr>
              <w:widowControl/>
              <w:spacing w:line="280" w:lineRule="exact"/>
              <w:jc w:val="center"/>
              <w:rPr>
                <w:b/>
                <w:bCs/>
                <w:color w:val="auto"/>
                <w:sz w:val="18"/>
                <w:szCs w:val="18"/>
              </w:rPr>
            </w:pPr>
          </w:p>
        </w:tc>
      </w:tr>
      <w:tr w14:paraId="3D69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25AD07B">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775472D0">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5</w:t>
            </w:r>
          </w:p>
        </w:tc>
        <w:tc>
          <w:tcPr>
            <w:tcW w:w="536" w:type="dxa"/>
            <w:noWrap w:val="0"/>
            <w:vAlign w:val="center"/>
          </w:tcPr>
          <w:p w14:paraId="3BC1CD0A">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094A693F">
            <w:pPr>
              <w:widowControl/>
              <w:spacing w:line="240" w:lineRule="exact"/>
              <w:jc w:val="center"/>
              <w:textAlignment w:val="center"/>
              <w:rPr>
                <w:color w:val="auto"/>
                <w:sz w:val="18"/>
                <w:szCs w:val="18"/>
              </w:rPr>
            </w:pPr>
            <w:r>
              <w:rPr>
                <w:color w:val="auto"/>
                <w:kern w:val="0"/>
                <w:sz w:val="18"/>
                <w:szCs w:val="18"/>
                <w:lang w:bidi="ar"/>
              </w:rPr>
              <w:t>发票领用</w:t>
            </w:r>
          </w:p>
        </w:tc>
        <w:tc>
          <w:tcPr>
            <w:tcW w:w="1937" w:type="dxa"/>
            <w:noWrap w:val="0"/>
            <w:vAlign w:val="center"/>
          </w:tcPr>
          <w:p w14:paraId="0BA145DC">
            <w:pPr>
              <w:widowControl/>
              <w:spacing w:line="240" w:lineRule="exact"/>
              <w:jc w:val="center"/>
              <w:textAlignment w:val="center"/>
              <w:rPr>
                <w:color w:val="auto"/>
                <w:sz w:val="18"/>
                <w:szCs w:val="18"/>
              </w:rPr>
            </w:pPr>
            <w:r>
              <w:rPr>
                <w:color w:val="auto"/>
                <w:kern w:val="0"/>
                <w:sz w:val="18"/>
                <w:szCs w:val="18"/>
                <w:lang w:bidi="ar"/>
              </w:rPr>
              <w:t>发票领用</w:t>
            </w:r>
          </w:p>
        </w:tc>
        <w:tc>
          <w:tcPr>
            <w:tcW w:w="613" w:type="dxa"/>
            <w:noWrap w:val="0"/>
            <w:vAlign w:val="center"/>
          </w:tcPr>
          <w:p w14:paraId="0D376C2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679B555">
            <w:pPr>
              <w:widowControl/>
              <w:spacing w:line="240" w:lineRule="exact"/>
              <w:jc w:val="center"/>
              <w:rPr>
                <w:b/>
                <w:bCs/>
                <w:color w:val="auto"/>
                <w:sz w:val="18"/>
                <w:szCs w:val="18"/>
              </w:rPr>
            </w:pPr>
          </w:p>
        </w:tc>
        <w:tc>
          <w:tcPr>
            <w:tcW w:w="3450" w:type="dxa"/>
            <w:noWrap w:val="0"/>
            <w:vAlign w:val="center"/>
          </w:tcPr>
          <w:p w14:paraId="320862B9">
            <w:pPr>
              <w:widowControl/>
              <w:spacing w:line="280" w:lineRule="exact"/>
              <w:textAlignment w:val="center"/>
              <w:rPr>
                <w:color w:val="auto"/>
                <w:sz w:val="18"/>
                <w:szCs w:val="18"/>
              </w:rPr>
            </w:pPr>
            <w:r>
              <w:rPr>
                <w:color w:val="auto"/>
                <w:kern w:val="0"/>
                <w:sz w:val="18"/>
                <w:szCs w:val="18"/>
                <w:lang w:bidi="ar"/>
              </w:rPr>
              <w:t>《中华人民共和国发票管理办法》（国务院令第587号）</w:t>
            </w:r>
          </w:p>
        </w:tc>
        <w:tc>
          <w:tcPr>
            <w:tcW w:w="1391" w:type="dxa"/>
            <w:noWrap w:val="0"/>
            <w:vAlign w:val="center"/>
          </w:tcPr>
          <w:p w14:paraId="1FF8423B">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127561C0">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759CA3F">
            <w:pPr>
              <w:widowControl/>
              <w:spacing w:line="240" w:lineRule="exact"/>
              <w:jc w:val="center"/>
              <w:rPr>
                <w:b/>
                <w:bCs/>
                <w:color w:val="auto"/>
                <w:sz w:val="18"/>
                <w:szCs w:val="18"/>
              </w:rPr>
            </w:pPr>
          </w:p>
        </w:tc>
      </w:tr>
      <w:tr w14:paraId="4441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33CE5D8">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7EAAF71">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5A742AA">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3DEF92AD">
            <w:pPr>
              <w:widowControl/>
              <w:spacing w:line="240" w:lineRule="exact"/>
              <w:jc w:val="center"/>
              <w:rPr>
                <w:color w:val="auto"/>
                <w:sz w:val="18"/>
                <w:szCs w:val="18"/>
              </w:rPr>
            </w:pPr>
          </w:p>
        </w:tc>
        <w:tc>
          <w:tcPr>
            <w:tcW w:w="1937" w:type="dxa"/>
            <w:noWrap w:val="0"/>
            <w:vAlign w:val="center"/>
          </w:tcPr>
          <w:p w14:paraId="47101E7F">
            <w:pPr>
              <w:widowControl/>
              <w:spacing w:line="240" w:lineRule="exact"/>
              <w:jc w:val="center"/>
              <w:textAlignment w:val="center"/>
              <w:rPr>
                <w:color w:val="auto"/>
                <w:sz w:val="18"/>
                <w:szCs w:val="18"/>
              </w:rPr>
            </w:pPr>
            <w:r>
              <w:rPr>
                <w:color w:val="auto"/>
                <w:kern w:val="0"/>
                <w:sz w:val="18"/>
                <w:szCs w:val="18"/>
                <w:lang w:bidi="ar"/>
              </w:rPr>
              <w:t>发票验（交）旧</w:t>
            </w:r>
          </w:p>
        </w:tc>
        <w:tc>
          <w:tcPr>
            <w:tcW w:w="613" w:type="dxa"/>
            <w:noWrap w:val="0"/>
            <w:vAlign w:val="center"/>
          </w:tcPr>
          <w:p w14:paraId="17904FAE">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8816752">
            <w:pPr>
              <w:widowControl/>
              <w:spacing w:line="240" w:lineRule="exact"/>
              <w:jc w:val="center"/>
              <w:rPr>
                <w:b/>
                <w:bCs/>
                <w:color w:val="auto"/>
                <w:sz w:val="18"/>
                <w:szCs w:val="18"/>
              </w:rPr>
            </w:pPr>
          </w:p>
        </w:tc>
        <w:tc>
          <w:tcPr>
            <w:tcW w:w="3450" w:type="dxa"/>
            <w:noWrap w:val="0"/>
            <w:vAlign w:val="center"/>
          </w:tcPr>
          <w:p w14:paraId="56F592E3">
            <w:pPr>
              <w:widowControl/>
              <w:spacing w:line="280" w:lineRule="exact"/>
              <w:textAlignment w:val="center"/>
              <w:rPr>
                <w:color w:val="auto"/>
                <w:sz w:val="18"/>
                <w:szCs w:val="18"/>
              </w:rPr>
            </w:pPr>
            <w:r>
              <w:rPr>
                <w:color w:val="auto"/>
                <w:kern w:val="0"/>
                <w:sz w:val="18"/>
                <w:szCs w:val="18"/>
                <w:lang w:bidi="ar"/>
              </w:rPr>
              <w:t>《中华人民共和国发票管理办法》（国务院令第587号）、《中华人民共和国发票管理办法实施细则》（国家税务总局令第25号公布，国家税务总局令第37号、第44号、第48号修改）</w:t>
            </w:r>
          </w:p>
        </w:tc>
        <w:tc>
          <w:tcPr>
            <w:tcW w:w="1391" w:type="dxa"/>
            <w:noWrap w:val="0"/>
            <w:vAlign w:val="center"/>
          </w:tcPr>
          <w:p w14:paraId="5267DB02">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7739CCBE">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2B26469F">
            <w:pPr>
              <w:widowControl/>
              <w:spacing w:line="240" w:lineRule="exact"/>
              <w:jc w:val="center"/>
              <w:rPr>
                <w:b/>
                <w:bCs/>
                <w:color w:val="auto"/>
                <w:sz w:val="18"/>
                <w:szCs w:val="18"/>
              </w:rPr>
            </w:pPr>
          </w:p>
        </w:tc>
      </w:tr>
      <w:tr w14:paraId="77C4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1B3A3CF">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59E4FFA7">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EB207F0">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67C3B811">
            <w:pPr>
              <w:widowControl/>
              <w:spacing w:line="240" w:lineRule="exact"/>
              <w:jc w:val="center"/>
              <w:rPr>
                <w:color w:val="auto"/>
                <w:sz w:val="18"/>
                <w:szCs w:val="18"/>
              </w:rPr>
            </w:pPr>
          </w:p>
        </w:tc>
        <w:tc>
          <w:tcPr>
            <w:tcW w:w="1937" w:type="dxa"/>
            <w:noWrap w:val="0"/>
            <w:vAlign w:val="center"/>
          </w:tcPr>
          <w:p w14:paraId="11813743">
            <w:pPr>
              <w:widowControl/>
              <w:spacing w:line="240" w:lineRule="exact"/>
              <w:jc w:val="center"/>
              <w:textAlignment w:val="center"/>
              <w:rPr>
                <w:color w:val="auto"/>
                <w:sz w:val="18"/>
                <w:szCs w:val="18"/>
              </w:rPr>
            </w:pPr>
            <w:r>
              <w:rPr>
                <w:color w:val="auto"/>
                <w:kern w:val="0"/>
                <w:sz w:val="18"/>
                <w:szCs w:val="18"/>
                <w:lang w:bidi="ar"/>
              </w:rPr>
              <w:t>发票缴销</w:t>
            </w:r>
          </w:p>
        </w:tc>
        <w:tc>
          <w:tcPr>
            <w:tcW w:w="613" w:type="dxa"/>
            <w:noWrap w:val="0"/>
            <w:vAlign w:val="center"/>
          </w:tcPr>
          <w:p w14:paraId="1DBCFD94">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2BF21F4">
            <w:pPr>
              <w:widowControl/>
              <w:spacing w:line="240" w:lineRule="exact"/>
              <w:jc w:val="center"/>
              <w:rPr>
                <w:b/>
                <w:bCs/>
                <w:color w:val="auto"/>
                <w:sz w:val="18"/>
                <w:szCs w:val="18"/>
              </w:rPr>
            </w:pPr>
          </w:p>
        </w:tc>
        <w:tc>
          <w:tcPr>
            <w:tcW w:w="3450" w:type="dxa"/>
            <w:noWrap w:val="0"/>
            <w:vAlign w:val="center"/>
          </w:tcPr>
          <w:p w14:paraId="29FDE92D">
            <w:pPr>
              <w:widowControl/>
              <w:spacing w:line="280" w:lineRule="exact"/>
              <w:textAlignment w:val="center"/>
              <w:rPr>
                <w:color w:val="auto"/>
                <w:sz w:val="18"/>
                <w:szCs w:val="18"/>
              </w:rPr>
            </w:pPr>
            <w:r>
              <w:rPr>
                <w:color w:val="auto"/>
                <w:kern w:val="0"/>
                <w:sz w:val="18"/>
                <w:szCs w:val="18"/>
                <w:lang w:bidi="ar"/>
              </w:rPr>
              <w:t>《中华</w:t>
            </w:r>
            <w:r>
              <w:rPr>
                <w:color w:val="auto"/>
                <w:spacing w:val="-6"/>
                <w:kern w:val="0"/>
                <w:sz w:val="18"/>
                <w:szCs w:val="18"/>
                <w:lang w:bidi="ar"/>
              </w:rPr>
              <w:t>人民共和国发票管理办法》（国务院令第587号）、《国家税务总局关于修订〈增值税专用发票使用规定〉的通知》（国税发〔2006〕156号）、《税务登记管理办法》（国家税务总局令第7号公布，国家税务总局令第36号、第44号、第48号修改）</w:t>
            </w:r>
          </w:p>
        </w:tc>
        <w:tc>
          <w:tcPr>
            <w:tcW w:w="1391" w:type="dxa"/>
            <w:noWrap w:val="0"/>
            <w:vAlign w:val="center"/>
          </w:tcPr>
          <w:p w14:paraId="414AB448">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53C321B2">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092AE0E5">
            <w:pPr>
              <w:widowControl/>
              <w:spacing w:line="240" w:lineRule="exact"/>
              <w:jc w:val="center"/>
              <w:rPr>
                <w:b/>
                <w:bCs/>
                <w:color w:val="auto"/>
                <w:sz w:val="18"/>
                <w:szCs w:val="18"/>
              </w:rPr>
            </w:pPr>
          </w:p>
        </w:tc>
      </w:tr>
      <w:tr w14:paraId="5257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7680E80D">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税务局</w:t>
            </w:r>
          </w:p>
        </w:tc>
        <w:tc>
          <w:tcPr>
            <w:tcW w:w="531" w:type="dxa"/>
            <w:vMerge w:val="continue"/>
            <w:noWrap w:val="0"/>
            <w:vAlign w:val="center"/>
          </w:tcPr>
          <w:p w14:paraId="0A3ED804">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280135F">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1F89DB20">
            <w:pPr>
              <w:widowControl/>
              <w:spacing w:line="240" w:lineRule="exact"/>
              <w:jc w:val="center"/>
              <w:rPr>
                <w:color w:val="auto"/>
                <w:sz w:val="18"/>
                <w:szCs w:val="18"/>
              </w:rPr>
            </w:pPr>
          </w:p>
        </w:tc>
        <w:tc>
          <w:tcPr>
            <w:tcW w:w="1937" w:type="dxa"/>
            <w:noWrap w:val="0"/>
            <w:vAlign w:val="center"/>
          </w:tcPr>
          <w:p w14:paraId="5F516C54">
            <w:pPr>
              <w:widowControl/>
              <w:spacing w:line="240" w:lineRule="exact"/>
              <w:jc w:val="center"/>
              <w:textAlignment w:val="center"/>
              <w:rPr>
                <w:color w:val="auto"/>
                <w:sz w:val="18"/>
                <w:szCs w:val="18"/>
              </w:rPr>
            </w:pPr>
            <w:r>
              <w:rPr>
                <w:color w:val="auto"/>
                <w:kern w:val="0"/>
                <w:sz w:val="18"/>
                <w:szCs w:val="18"/>
                <w:lang w:bidi="ar"/>
              </w:rPr>
              <w:t>增值税税控系统专用设备初始发行</w:t>
            </w:r>
          </w:p>
        </w:tc>
        <w:tc>
          <w:tcPr>
            <w:tcW w:w="613" w:type="dxa"/>
            <w:noWrap w:val="0"/>
            <w:vAlign w:val="center"/>
          </w:tcPr>
          <w:p w14:paraId="78765BB6">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FEBAE23">
            <w:pPr>
              <w:widowControl/>
              <w:spacing w:line="240" w:lineRule="exact"/>
              <w:jc w:val="center"/>
              <w:rPr>
                <w:b/>
                <w:bCs/>
                <w:color w:val="auto"/>
                <w:sz w:val="18"/>
                <w:szCs w:val="18"/>
              </w:rPr>
            </w:pPr>
          </w:p>
        </w:tc>
        <w:tc>
          <w:tcPr>
            <w:tcW w:w="3450" w:type="dxa"/>
            <w:noWrap w:val="0"/>
            <w:vAlign w:val="center"/>
          </w:tcPr>
          <w:p w14:paraId="2E8F93C3">
            <w:pPr>
              <w:widowControl/>
              <w:spacing w:line="280" w:lineRule="exact"/>
              <w:textAlignment w:val="center"/>
              <w:rPr>
                <w:color w:val="auto"/>
                <w:sz w:val="18"/>
                <w:szCs w:val="18"/>
              </w:rPr>
            </w:pPr>
            <w:r>
              <w:rPr>
                <w:color w:val="auto"/>
                <w:kern w:val="0"/>
                <w:sz w:val="18"/>
                <w:szCs w:val="18"/>
                <w:lang w:bidi="ar"/>
              </w:rPr>
              <w:t>《中华人民共和国税收征收管理法》、《国家税务总局关于修订〈增值税专用发票使用规定〉的通知》（国税发〔2006〕156号）、《国家税务总局关于全面推行增值税发票系统升级版有关问题的公告》（国家税务总局公告2015年第19号）</w:t>
            </w:r>
          </w:p>
        </w:tc>
        <w:tc>
          <w:tcPr>
            <w:tcW w:w="1391" w:type="dxa"/>
            <w:noWrap w:val="0"/>
            <w:vAlign w:val="center"/>
          </w:tcPr>
          <w:p w14:paraId="6B3CA48F">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5CEF2926">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69779518">
            <w:pPr>
              <w:widowControl/>
              <w:spacing w:line="240" w:lineRule="exact"/>
              <w:jc w:val="center"/>
              <w:rPr>
                <w:b/>
                <w:bCs/>
                <w:color w:val="auto"/>
                <w:sz w:val="18"/>
                <w:szCs w:val="18"/>
              </w:rPr>
            </w:pPr>
          </w:p>
        </w:tc>
      </w:tr>
      <w:tr w14:paraId="13AC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6ABE767">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1540B875">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4F46593">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2DDDD8C0">
            <w:pPr>
              <w:widowControl/>
              <w:spacing w:line="240" w:lineRule="exact"/>
              <w:jc w:val="center"/>
              <w:rPr>
                <w:color w:val="auto"/>
                <w:sz w:val="18"/>
                <w:szCs w:val="18"/>
              </w:rPr>
            </w:pPr>
          </w:p>
        </w:tc>
        <w:tc>
          <w:tcPr>
            <w:tcW w:w="1937" w:type="dxa"/>
            <w:noWrap w:val="0"/>
            <w:vAlign w:val="center"/>
          </w:tcPr>
          <w:p w14:paraId="5368F005">
            <w:pPr>
              <w:widowControl/>
              <w:spacing w:line="240" w:lineRule="exact"/>
              <w:jc w:val="center"/>
              <w:textAlignment w:val="center"/>
              <w:rPr>
                <w:color w:val="auto"/>
                <w:sz w:val="18"/>
                <w:szCs w:val="18"/>
              </w:rPr>
            </w:pPr>
            <w:r>
              <w:rPr>
                <w:color w:val="auto"/>
                <w:kern w:val="0"/>
                <w:sz w:val="18"/>
                <w:szCs w:val="18"/>
                <w:lang w:bidi="ar"/>
              </w:rPr>
              <w:t>增值税税控系统专用设备变更发行</w:t>
            </w:r>
          </w:p>
        </w:tc>
        <w:tc>
          <w:tcPr>
            <w:tcW w:w="613" w:type="dxa"/>
            <w:noWrap w:val="0"/>
            <w:vAlign w:val="center"/>
          </w:tcPr>
          <w:p w14:paraId="3916630B">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F08890E">
            <w:pPr>
              <w:widowControl/>
              <w:spacing w:line="240" w:lineRule="exact"/>
              <w:jc w:val="center"/>
              <w:rPr>
                <w:b/>
                <w:bCs/>
                <w:color w:val="auto"/>
                <w:sz w:val="18"/>
                <w:szCs w:val="18"/>
              </w:rPr>
            </w:pPr>
          </w:p>
        </w:tc>
        <w:tc>
          <w:tcPr>
            <w:tcW w:w="3450" w:type="dxa"/>
            <w:noWrap w:val="0"/>
            <w:vAlign w:val="center"/>
          </w:tcPr>
          <w:p w14:paraId="794C4251">
            <w:pPr>
              <w:widowControl/>
              <w:spacing w:line="280" w:lineRule="exact"/>
              <w:textAlignment w:val="center"/>
              <w:rPr>
                <w:color w:val="auto"/>
                <w:sz w:val="18"/>
                <w:szCs w:val="18"/>
              </w:rPr>
            </w:pPr>
            <w:r>
              <w:rPr>
                <w:color w:val="auto"/>
                <w:kern w:val="0"/>
                <w:sz w:val="18"/>
                <w:szCs w:val="18"/>
                <w:lang w:bidi="ar"/>
              </w:rPr>
              <w:t>《中华人民共和国税收征收管理法》《国家税务总局关于修订〈增值税专用发票使用规定〉的通知》（国税发〔2006〕156号）</w:t>
            </w:r>
          </w:p>
        </w:tc>
        <w:tc>
          <w:tcPr>
            <w:tcW w:w="1391" w:type="dxa"/>
            <w:noWrap w:val="0"/>
            <w:vAlign w:val="center"/>
          </w:tcPr>
          <w:p w14:paraId="53F0E7CD">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11FD91D8">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323F0687">
            <w:pPr>
              <w:widowControl/>
              <w:spacing w:line="240" w:lineRule="exact"/>
              <w:jc w:val="center"/>
              <w:rPr>
                <w:b/>
                <w:bCs/>
                <w:color w:val="auto"/>
                <w:sz w:val="18"/>
                <w:szCs w:val="18"/>
              </w:rPr>
            </w:pPr>
          </w:p>
        </w:tc>
      </w:tr>
      <w:tr w14:paraId="45D8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B9BFBAB">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0714B9C">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10B1D00">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0071822">
            <w:pPr>
              <w:widowControl/>
              <w:spacing w:line="240" w:lineRule="exact"/>
              <w:jc w:val="center"/>
              <w:rPr>
                <w:color w:val="auto"/>
                <w:sz w:val="18"/>
                <w:szCs w:val="18"/>
              </w:rPr>
            </w:pPr>
          </w:p>
        </w:tc>
        <w:tc>
          <w:tcPr>
            <w:tcW w:w="1937" w:type="dxa"/>
            <w:noWrap w:val="0"/>
            <w:vAlign w:val="center"/>
          </w:tcPr>
          <w:p w14:paraId="2F88EC78">
            <w:pPr>
              <w:widowControl/>
              <w:spacing w:line="240" w:lineRule="exact"/>
              <w:jc w:val="center"/>
              <w:textAlignment w:val="center"/>
              <w:rPr>
                <w:color w:val="auto"/>
                <w:sz w:val="18"/>
                <w:szCs w:val="18"/>
              </w:rPr>
            </w:pPr>
            <w:r>
              <w:rPr>
                <w:color w:val="auto"/>
                <w:kern w:val="0"/>
                <w:sz w:val="18"/>
                <w:szCs w:val="18"/>
                <w:lang w:bidi="ar"/>
              </w:rPr>
              <w:t>增值税税控系统专用设备注销发行</w:t>
            </w:r>
          </w:p>
        </w:tc>
        <w:tc>
          <w:tcPr>
            <w:tcW w:w="613" w:type="dxa"/>
            <w:noWrap w:val="0"/>
            <w:vAlign w:val="center"/>
          </w:tcPr>
          <w:p w14:paraId="00035D4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AB4B5F9">
            <w:pPr>
              <w:widowControl/>
              <w:spacing w:line="240" w:lineRule="exact"/>
              <w:jc w:val="center"/>
              <w:rPr>
                <w:b/>
                <w:bCs/>
                <w:color w:val="auto"/>
                <w:sz w:val="18"/>
                <w:szCs w:val="18"/>
              </w:rPr>
            </w:pPr>
          </w:p>
        </w:tc>
        <w:tc>
          <w:tcPr>
            <w:tcW w:w="3450" w:type="dxa"/>
            <w:noWrap w:val="0"/>
            <w:vAlign w:val="center"/>
          </w:tcPr>
          <w:p w14:paraId="19D4811D">
            <w:pPr>
              <w:widowControl/>
              <w:spacing w:line="280" w:lineRule="exact"/>
              <w:textAlignment w:val="center"/>
              <w:rPr>
                <w:color w:val="auto"/>
                <w:sz w:val="18"/>
                <w:szCs w:val="18"/>
              </w:rPr>
            </w:pPr>
            <w:r>
              <w:rPr>
                <w:color w:val="auto"/>
                <w:kern w:val="0"/>
                <w:sz w:val="18"/>
                <w:szCs w:val="18"/>
                <w:lang w:bidi="ar"/>
              </w:rPr>
              <w:t>《中华人民共和国税收征收管理法》《国家税务总局关于修订〈增值税专用发票使用规定〉的通知》（国税发〔2006〕156号）、《国家税务总局关于统一小规模纳税人标准等若干增值税问题的公告》（国家税务总局公告2018年第18号）</w:t>
            </w:r>
          </w:p>
        </w:tc>
        <w:tc>
          <w:tcPr>
            <w:tcW w:w="1391" w:type="dxa"/>
            <w:noWrap w:val="0"/>
            <w:vAlign w:val="center"/>
          </w:tcPr>
          <w:p w14:paraId="392D47D9">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2C1B3564">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41011444">
            <w:pPr>
              <w:widowControl/>
              <w:spacing w:line="240" w:lineRule="exact"/>
              <w:jc w:val="center"/>
              <w:rPr>
                <w:b/>
                <w:bCs/>
                <w:color w:val="auto"/>
                <w:sz w:val="18"/>
                <w:szCs w:val="18"/>
              </w:rPr>
            </w:pPr>
          </w:p>
        </w:tc>
      </w:tr>
      <w:tr w14:paraId="57ED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A0B2A95">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1B512786">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6</w:t>
            </w:r>
          </w:p>
        </w:tc>
        <w:tc>
          <w:tcPr>
            <w:tcW w:w="536" w:type="dxa"/>
            <w:noWrap w:val="0"/>
            <w:vAlign w:val="center"/>
          </w:tcPr>
          <w:p w14:paraId="4049B31E">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577D1601">
            <w:pPr>
              <w:widowControl/>
              <w:spacing w:line="240" w:lineRule="exact"/>
              <w:jc w:val="center"/>
              <w:textAlignment w:val="center"/>
              <w:rPr>
                <w:color w:val="auto"/>
                <w:sz w:val="18"/>
                <w:szCs w:val="18"/>
              </w:rPr>
            </w:pPr>
            <w:r>
              <w:rPr>
                <w:color w:val="auto"/>
                <w:kern w:val="0"/>
                <w:sz w:val="18"/>
                <w:szCs w:val="18"/>
                <w:lang w:bidi="ar"/>
              </w:rPr>
              <w:t>发票开具和保管</w:t>
            </w:r>
          </w:p>
        </w:tc>
        <w:tc>
          <w:tcPr>
            <w:tcW w:w="1937" w:type="dxa"/>
            <w:noWrap w:val="0"/>
            <w:vAlign w:val="center"/>
          </w:tcPr>
          <w:p w14:paraId="6224A0F4">
            <w:pPr>
              <w:widowControl/>
              <w:spacing w:line="240" w:lineRule="exact"/>
              <w:jc w:val="center"/>
              <w:textAlignment w:val="center"/>
              <w:rPr>
                <w:color w:val="auto"/>
                <w:sz w:val="18"/>
                <w:szCs w:val="18"/>
              </w:rPr>
            </w:pPr>
            <w:r>
              <w:rPr>
                <w:color w:val="auto"/>
                <w:kern w:val="0"/>
                <w:sz w:val="18"/>
                <w:szCs w:val="18"/>
                <w:lang w:bidi="ar"/>
              </w:rPr>
              <w:t>存根联数据采集</w:t>
            </w:r>
          </w:p>
        </w:tc>
        <w:tc>
          <w:tcPr>
            <w:tcW w:w="613" w:type="dxa"/>
            <w:noWrap w:val="0"/>
            <w:vAlign w:val="center"/>
          </w:tcPr>
          <w:p w14:paraId="7A38363D">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3B53758">
            <w:pPr>
              <w:widowControl/>
              <w:spacing w:line="240" w:lineRule="exact"/>
              <w:jc w:val="center"/>
              <w:rPr>
                <w:b/>
                <w:bCs/>
                <w:color w:val="auto"/>
                <w:sz w:val="18"/>
                <w:szCs w:val="18"/>
              </w:rPr>
            </w:pPr>
          </w:p>
        </w:tc>
        <w:tc>
          <w:tcPr>
            <w:tcW w:w="3450" w:type="dxa"/>
            <w:noWrap w:val="0"/>
            <w:vAlign w:val="center"/>
          </w:tcPr>
          <w:p w14:paraId="095D5328">
            <w:pPr>
              <w:widowControl/>
              <w:spacing w:line="280" w:lineRule="exact"/>
              <w:textAlignment w:val="center"/>
              <w:rPr>
                <w:color w:val="auto"/>
                <w:sz w:val="18"/>
                <w:szCs w:val="18"/>
              </w:rPr>
            </w:pPr>
            <w:r>
              <w:rPr>
                <w:color w:val="auto"/>
                <w:kern w:val="0"/>
                <w:sz w:val="18"/>
                <w:szCs w:val="18"/>
                <w:lang w:bidi="ar"/>
              </w:rPr>
              <w:t>《中华人民共和国发票管理办法》（国务院令第587号）、《国家税务总局关于全面推行增值税发票系统升级版有关问题的公告》（国家税务总局公告2015年第19号）、《国家税务总局关于印发〈增值税防伪税控系统管理办法〉的通知》（国税发〔1999〕221号）</w:t>
            </w:r>
          </w:p>
        </w:tc>
        <w:tc>
          <w:tcPr>
            <w:tcW w:w="1391" w:type="dxa"/>
            <w:noWrap w:val="0"/>
            <w:vAlign w:val="center"/>
          </w:tcPr>
          <w:p w14:paraId="662EDAB4">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667ECB34">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B075193">
            <w:pPr>
              <w:widowControl/>
              <w:spacing w:line="240" w:lineRule="exact"/>
              <w:jc w:val="center"/>
              <w:rPr>
                <w:b/>
                <w:bCs/>
                <w:color w:val="auto"/>
                <w:sz w:val="18"/>
                <w:szCs w:val="18"/>
              </w:rPr>
            </w:pPr>
          </w:p>
        </w:tc>
      </w:tr>
      <w:tr w14:paraId="2E6C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784132F2">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税务局</w:t>
            </w:r>
          </w:p>
        </w:tc>
        <w:tc>
          <w:tcPr>
            <w:tcW w:w="531" w:type="dxa"/>
            <w:vMerge w:val="continue"/>
            <w:noWrap w:val="0"/>
            <w:vAlign w:val="center"/>
          </w:tcPr>
          <w:p w14:paraId="73D25978">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415C4B7">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4F8E21A">
            <w:pPr>
              <w:widowControl/>
              <w:spacing w:line="240" w:lineRule="exact"/>
              <w:jc w:val="center"/>
              <w:rPr>
                <w:color w:val="auto"/>
                <w:sz w:val="18"/>
                <w:szCs w:val="18"/>
              </w:rPr>
            </w:pPr>
          </w:p>
        </w:tc>
        <w:tc>
          <w:tcPr>
            <w:tcW w:w="1937" w:type="dxa"/>
            <w:noWrap w:val="0"/>
            <w:vAlign w:val="center"/>
          </w:tcPr>
          <w:p w14:paraId="45AC8C3E">
            <w:pPr>
              <w:widowControl/>
              <w:spacing w:line="240" w:lineRule="exact"/>
              <w:jc w:val="center"/>
              <w:textAlignment w:val="center"/>
              <w:rPr>
                <w:color w:val="auto"/>
                <w:sz w:val="18"/>
                <w:szCs w:val="18"/>
              </w:rPr>
            </w:pPr>
            <w:r>
              <w:rPr>
                <w:color w:val="auto"/>
                <w:kern w:val="0"/>
                <w:sz w:val="18"/>
                <w:szCs w:val="18"/>
                <w:lang w:bidi="ar"/>
              </w:rPr>
              <w:t>红字增值税专用发票开具申请</w:t>
            </w:r>
          </w:p>
        </w:tc>
        <w:tc>
          <w:tcPr>
            <w:tcW w:w="613" w:type="dxa"/>
            <w:noWrap w:val="0"/>
            <w:vAlign w:val="center"/>
          </w:tcPr>
          <w:p w14:paraId="6138E57A">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38C5CBD">
            <w:pPr>
              <w:widowControl/>
              <w:spacing w:line="240" w:lineRule="exact"/>
              <w:jc w:val="center"/>
              <w:rPr>
                <w:b/>
                <w:bCs/>
                <w:color w:val="auto"/>
                <w:sz w:val="18"/>
                <w:szCs w:val="18"/>
              </w:rPr>
            </w:pPr>
          </w:p>
        </w:tc>
        <w:tc>
          <w:tcPr>
            <w:tcW w:w="3450" w:type="dxa"/>
            <w:noWrap w:val="0"/>
            <w:vAlign w:val="center"/>
          </w:tcPr>
          <w:p w14:paraId="6F358DCA">
            <w:pPr>
              <w:widowControl/>
              <w:spacing w:line="280" w:lineRule="exact"/>
              <w:textAlignment w:val="center"/>
              <w:rPr>
                <w:color w:val="auto"/>
                <w:sz w:val="18"/>
                <w:szCs w:val="18"/>
              </w:rPr>
            </w:pPr>
            <w:r>
              <w:rPr>
                <w:color w:val="auto"/>
                <w:kern w:val="0"/>
                <w:sz w:val="18"/>
                <w:szCs w:val="18"/>
                <w:lang w:bidi="ar"/>
              </w:rPr>
              <w:t>《中华人民共和国发票管理办法实施细则》（国家税务总局令第25号公布，国家税务总局令第37号、第44号、第48号修改）、《国家税务总局关于红字增值税发票开具有关问题的公告》（国家税务总局公告2016年第47号）</w:t>
            </w:r>
          </w:p>
        </w:tc>
        <w:tc>
          <w:tcPr>
            <w:tcW w:w="1391" w:type="dxa"/>
            <w:noWrap w:val="0"/>
            <w:vAlign w:val="center"/>
          </w:tcPr>
          <w:p w14:paraId="13FFAB38">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3C5CC6C0">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3F280593">
            <w:pPr>
              <w:widowControl/>
              <w:spacing w:line="240" w:lineRule="exact"/>
              <w:jc w:val="center"/>
              <w:rPr>
                <w:b/>
                <w:bCs/>
                <w:color w:val="auto"/>
                <w:sz w:val="18"/>
                <w:szCs w:val="18"/>
              </w:rPr>
            </w:pPr>
          </w:p>
        </w:tc>
      </w:tr>
      <w:tr w14:paraId="4301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2CFC20E">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5DE8FB74">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8D900DB">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762C289A">
            <w:pPr>
              <w:widowControl/>
              <w:spacing w:line="240" w:lineRule="exact"/>
              <w:jc w:val="center"/>
              <w:rPr>
                <w:color w:val="auto"/>
                <w:sz w:val="18"/>
                <w:szCs w:val="18"/>
              </w:rPr>
            </w:pPr>
          </w:p>
        </w:tc>
        <w:tc>
          <w:tcPr>
            <w:tcW w:w="1937" w:type="dxa"/>
            <w:noWrap w:val="0"/>
            <w:vAlign w:val="center"/>
          </w:tcPr>
          <w:p w14:paraId="1DF42243">
            <w:pPr>
              <w:widowControl/>
              <w:spacing w:line="240" w:lineRule="exact"/>
              <w:jc w:val="center"/>
              <w:textAlignment w:val="center"/>
              <w:rPr>
                <w:color w:val="auto"/>
                <w:sz w:val="18"/>
                <w:szCs w:val="18"/>
              </w:rPr>
            </w:pPr>
            <w:r>
              <w:rPr>
                <w:color w:val="auto"/>
                <w:kern w:val="0"/>
                <w:sz w:val="18"/>
                <w:szCs w:val="18"/>
                <w:lang w:bidi="ar"/>
              </w:rPr>
              <w:t>发票遗失、损毁报告</w:t>
            </w:r>
          </w:p>
        </w:tc>
        <w:tc>
          <w:tcPr>
            <w:tcW w:w="613" w:type="dxa"/>
            <w:noWrap w:val="0"/>
            <w:vAlign w:val="center"/>
          </w:tcPr>
          <w:p w14:paraId="27F29306">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53F8037">
            <w:pPr>
              <w:widowControl/>
              <w:spacing w:line="240" w:lineRule="exact"/>
              <w:jc w:val="center"/>
              <w:rPr>
                <w:b/>
                <w:bCs/>
                <w:color w:val="auto"/>
                <w:sz w:val="18"/>
                <w:szCs w:val="18"/>
              </w:rPr>
            </w:pPr>
          </w:p>
        </w:tc>
        <w:tc>
          <w:tcPr>
            <w:tcW w:w="3450" w:type="dxa"/>
            <w:noWrap w:val="0"/>
            <w:vAlign w:val="center"/>
          </w:tcPr>
          <w:p w14:paraId="41C8ABAF">
            <w:pPr>
              <w:widowControl/>
              <w:spacing w:line="280" w:lineRule="exact"/>
              <w:textAlignment w:val="center"/>
              <w:rPr>
                <w:color w:val="auto"/>
                <w:sz w:val="18"/>
                <w:szCs w:val="18"/>
              </w:rPr>
            </w:pPr>
            <w:r>
              <w:rPr>
                <w:color w:val="auto"/>
                <w:kern w:val="0"/>
                <w:sz w:val="18"/>
                <w:szCs w:val="18"/>
                <w:lang w:bidi="ar"/>
              </w:rPr>
              <w:t>《中华人民共和国发票管理办法》（国务院令第587号）、《中华人民共和国发票管理办法实施细则》（国家税务总局令第25号公布，国家税务总局令第37号、第44号、第48号修改）</w:t>
            </w:r>
          </w:p>
        </w:tc>
        <w:tc>
          <w:tcPr>
            <w:tcW w:w="1391" w:type="dxa"/>
            <w:noWrap w:val="0"/>
            <w:vAlign w:val="center"/>
          </w:tcPr>
          <w:p w14:paraId="0CC345E5">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0AEEC1E9">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A1F3544">
            <w:pPr>
              <w:widowControl/>
              <w:spacing w:line="240" w:lineRule="exact"/>
              <w:jc w:val="center"/>
              <w:rPr>
                <w:b/>
                <w:bCs/>
                <w:color w:val="auto"/>
                <w:sz w:val="18"/>
                <w:szCs w:val="18"/>
              </w:rPr>
            </w:pPr>
          </w:p>
        </w:tc>
      </w:tr>
      <w:tr w14:paraId="67D4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0293F5A9">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0C65D9F2">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E8AECF8">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CE7D035">
            <w:pPr>
              <w:widowControl/>
              <w:spacing w:line="240" w:lineRule="exact"/>
              <w:jc w:val="center"/>
              <w:rPr>
                <w:color w:val="auto"/>
                <w:sz w:val="18"/>
                <w:szCs w:val="18"/>
              </w:rPr>
            </w:pPr>
          </w:p>
        </w:tc>
        <w:tc>
          <w:tcPr>
            <w:tcW w:w="1937" w:type="dxa"/>
            <w:noWrap w:val="0"/>
            <w:vAlign w:val="center"/>
          </w:tcPr>
          <w:p w14:paraId="6509620B">
            <w:pPr>
              <w:widowControl/>
              <w:spacing w:line="240" w:lineRule="exact"/>
              <w:jc w:val="center"/>
              <w:textAlignment w:val="center"/>
              <w:rPr>
                <w:color w:val="auto"/>
                <w:sz w:val="18"/>
                <w:szCs w:val="18"/>
              </w:rPr>
            </w:pPr>
            <w:r>
              <w:rPr>
                <w:color w:val="auto"/>
                <w:kern w:val="0"/>
                <w:sz w:val="18"/>
                <w:szCs w:val="18"/>
                <w:lang w:bidi="ar"/>
              </w:rPr>
              <w:t>临时开票权限办理</w:t>
            </w:r>
          </w:p>
        </w:tc>
        <w:tc>
          <w:tcPr>
            <w:tcW w:w="613" w:type="dxa"/>
            <w:noWrap w:val="0"/>
            <w:vAlign w:val="center"/>
          </w:tcPr>
          <w:p w14:paraId="1D377469">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915D46A">
            <w:pPr>
              <w:widowControl/>
              <w:spacing w:line="240" w:lineRule="exact"/>
              <w:jc w:val="center"/>
              <w:rPr>
                <w:b/>
                <w:bCs/>
                <w:color w:val="auto"/>
                <w:sz w:val="18"/>
                <w:szCs w:val="18"/>
              </w:rPr>
            </w:pPr>
          </w:p>
        </w:tc>
        <w:tc>
          <w:tcPr>
            <w:tcW w:w="3450" w:type="dxa"/>
            <w:noWrap w:val="0"/>
            <w:vAlign w:val="center"/>
          </w:tcPr>
          <w:p w14:paraId="183804DC">
            <w:pPr>
              <w:widowControl/>
              <w:spacing w:line="280" w:lineRule="exact"/>
              <w:textAlignment w:val="center"/>
              <w:rPr>
                <w:color w:val="auto"/>
                <w:sz w:val="18"/>
                <w:szCs w:val="18"/>
              </w:rPr>
            </w:pPr>
            <w:r>
              <w:rPr>
                <w:color w:val="auto"/>
                <w:kern w:val="0"/>
                <w:sz w:val="18"/>
                <w:szCs w:val="18"/>
                <w:lang w:bidi="ar"/>
              </w:rPr>
              <w:t>《国家税务总局关于国内旅客运输服务进项税抵扣等增值税征管问题的公告》（国家税务总局公告2019年第31号）</w:t>
            </w:r>
          </w:p>
        </w:tc>
        <w:tc>
          <w:tcPr>
            <w:tcW w:w="1391" w:type="dxa"/>
            <w:noWrap w:val="0"/>
            <w:vAlign w:val="center"/>
          </w:tcPr>
          <w:p w14:paraId="75AF0B1B">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3CC34BB7">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450419AF">
            <w:pPr>
              <w:widowControl/>
              <w:spacing w:line="240" w:lineRule="exact"/>
              <w:jc w:val="center"/>
              <w:rPr>
                <w:b/>
                <w:bCs/>
                <w:color w:val="auto"/>
                <w:sz w:val="18"/>
                <w:szCs w:val="18"/>
              </w:rPr>
            </w:pPr>
          </w:p>
        </w:tc>
      </w:tr>
      <w:tr w14:paraId="6B48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64504E8">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3CA0DBF3">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7</w:t>
            </w:r>
          </w:p>
        </w:tc>
        <w:tc>
          <w:tcPr>
            <w:tcW w:w="536" w:type="dxa"/>
            <w:noWrap w:val="0"/>
            <w:vAlign w:val="center"/>
          </w:tcPr>
          <w:p w14:paraId="7B6FFB0E">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44E132DA">
            <w:pPr>
              <w:widowControl/>
              <w:spacing w:line="240" w:lineRule="exact"/>
              <w:jc w:val="center"/>
              <w:textAlignment w:val="center"/>
              <w:rPr>
                <w:color w:val="auto"/>
                <w:sz w:val="18"/>
                <w:szCs w:val="18"/>
              </w:rPr>
            </w:pPr>
            <w:r>
              <w:rPr>
                <w:color w:val="auto"/>
                <w:kern w:val="0"/>
                <w:sz w:val="18"/>
                <w:szCs w:val="18"/>
                <w:lang w:bidi="ar"/>
              </w:rPr>
              <w:t>财务会计报告报送</w:t>
            </w:r>
          </w:p>
        </w:tc>
        <w:tc>
          <w:tcPr>
            <w:tcW w:w="1937" w:type="dxa"/>
            <w:noWrap w:val="0"/>
            <w:vAlign w:val="center"/>
          </w:tcPr>
          <w:p w14:paraId="45194188">
            <w:pPr>
              <w:widowControl/>
              <w:spacing w:line="240" w:lineRule="exact"/>
              <w:jc w:val="center"/>
              <w:textAlignment w:val="center"/>
              <w:rPr>
                <w:color w:val="auto"/>
                <w:sz w:val="18"/>
                <w:szCs w:val="18"/>
              </w:rPr>
            </w:pPr>
            <w:r>
              <w:rPr>
                <w:color w:val="auto"/>
                <w:kern w:val="0"/>
                <w:sz w:val="18"/>
                <w:szCs w:val="18"/>
                <w:lang w:bidi="ar"/>
              </w:rPr>
              <w:t>财务会计报告报送</w:t>
            </w:r>
          </w:p>
        </w:tc>
        <w:tc>
          <w:tcPr>
            <w:tcW w:w="613" w:type="dxa"/>
            <w:noWrap w:val="0"/>
            <w:vAlign w:val="center"/>
          </w:tcPr>
          <w:p w14:paraId="3646C901">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24DCDCD">
            <w:pPr>
              <w:widowControl/>
              <w:spacing w:line="240" w:lineRule="exact"/>
              <w:jc w:val="center"/>
              <w:rPr>
                <w:b/>
                <w:bCs/>
                <w:color w:val="auto"/>
                <w:sz w:val="18"/>
                <w:szCs w:val="18"/>
              </w:rPr>
            </w:pPr>
          </w:p>
        </w:tc>
        <w:tc>
          <w:tcPr>
            <w:tcW w:w="3450" w:type="dxa"/>
            <w:noWrap w:val="0"/>
            <w:vAlign w:val="center"/>
          </w:tcPr>
          <w:p w14:paraId="46C981D6">
            <w:pPr>
              <w:widowControl/>
              <w:spacing w:line="280" w:lineRule="exact"/>
              <w:textAlignment w:val="center"/>
              <w:rPr>
                <w:color w:val="auto"/>
                <w:sz w:val="18"/>
                <w:szCs w:val="18"/>
              </w:rPr>
            </w:pPr>
            <w:r>
              <w:rPr>
                <w:color w:val="auto"/>
                <w:kern w:val="0"/>
                <w:sz w:val="18"/>
                <w:szCs w:val="18"/>
                <w:lang w:bidi="ar"/>
              </w:rPr>
              <w:t>《中华人民共和国税收征收管理法》</w:t>
            </w:r>
          </w:p>
        </w:tc>
        <w:tc>
          <w:tcPr>
            <w:tcW w:w="1391" w:type="dxa"/>
            <w:noWrap w:val="0"/>
            <w:vAlign w:val="center"/>
          </w:tcPr>
          <w:p w14:paraId="153256E8">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06BB0C42">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4765473C">
            <w:pPr>
              <w:widowControl/>
              <w:spacing w:line="240" w:lineRule="exact"/>
              <w:jc w:val="center"/>
              <w:rPr>
                <w:b/>
                <w:bCs/>
                <w:color w:val="auto"/>
                <w:sz w:val="18"/>
                <w:szCs w:val="18"/>
              </w:rPr>
            </w:pPr>
          </w:p>
        </w:tc>
      </w:tr>
      <w:tr w14:paraId="50F9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37E67B19">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534C4945">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8</w:t>
            </w:r>
          </w:p>
        </w:tc>
        <w:tc>
          <w:tcPr>
            <w:tcW w:w="536" w:type="dxa"/>
            <w:noWrap w:val="0"/>
            <w:vAlign w:val="center"/>
          </w:tcPr>
          <w:p w14:paraId="611F154B">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62EAC095">
            <w:pPr>
              <w:widowControl/>
              <w:spacing w:line="240" w:lineRule="exact"/>
              <w:jc w:val="center"/>
              <w:textAlignment w:val="center"/>
              <w:rPr>
                <w:color w:val="auto"/>
                <w:sz w:val="18"/>
                <w:szCs w:val="18"/>
              </w:rPr>
            </w:pPr>
            <w:r>
              <w:rPr>
                <w:color w:val="auto"/>
                <w:kern w:val="0"/>
                <w:sz w:val="18"/>
                <w:szCs w:val="18"/>
                <w:lang w:bidi="ar"/>
              </w:rPr>
              <w:t>申报错误更正</w:t>
            </w:r>
          </w:p>
        </w:tc>
        <w:tc>
          <w:tcPr>
            <w:tcW w:w="1937" w:type="dxa"/>
            <w:noWrap w:val="0"/>
            <w:vAlign w:val="center"/>
          </w:tcPr>
          <w:p w14:paraId="580E848C">
            <w:pPr>
              <w:widowControl/>
              <w:spacing w:line="240" w:lineRule="exact"/>
              <w:jc w:val="center"/>
              <w:textAlignment w:val="center"/>
              <w:rPr>
                <w:color w:val="auto"/>
                <w:sz w:val="18"/>
                <w:szCs w:val="18"/>
              </w:rPr>
            </w:pPr>
            <w:r>
              <w:rPr>
                <w:color w:val="auto"/>
                <w:kern w:val="0"/>
                <w:sz w:val="18"/>
                <w:szCs w:val="18"/>
                <w:lang w:bidi="ar"/>
              </w:rPr>
              <w:t>申报错误更正</w:t>
            </w:r>
          </w:p>
        </w:tc>
        <w:tc>
          <w:tcPr>
            <w:tcW w:w="613" w:type="dxa"/>
            <w:noWrap w:val="0"/>
            <w:vAlign w:val="center"/>
          </w:tcPr>
          <w:p w14:paraId="234DE058">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8E26891">
            <w:pPr>
              <w:widowControl/>
              <w:spacing w:line="240" w:lineRule="exact"/>
              <w:jc w:val="center"/>
              <w:rPr>
                <w:b/>
                <w:bCs/>
                <w:color w:val="auto"/>
                <w:sz w:val="18"/>
                <w:szCs w:val="18"/>
              </w:rPr>
            </w:pPr>
          </w:p>
        </w:tc>
        <w:tc>
          <w:tcPr>
            <w:tcW w:w="3450" w:type="dxa"/>
            <w:noWrap w:val="0"/>
            <w:vAlign w:val="center"/>
          </w:tcPr>
          <w:p w14:paraId="6E688C7E">
            <w:pPr>
              <w:widowControl/>
              <w:spacing w:line="280" w:lineRule="exact"/>
              <w:textAlignment w:val="center"/>
              <w:rPr>
                <w:color w:val="auto"/>
                <w:sz w:val="18"/>
                <w:szCs w:val="18"/>
              </w:rPr>
            </w:pPr>
            <w:r>
              <w:rPr>
                <w:color w:val="auto"/>
                <w:kern w:val="0"/>
                <w:sz w:val="18"/>
                <w:szCs w:val="18"/>
                <w:lang w:bidi="ar"/>
              </w:rPr>
              <w:t>《中华人民共和国税收征收管理法》</w:t>
            </w:r>
          </w:p>
        </w:tc>
        <w:tc>
          <w:tcPr>
            <w:tcW w:w="1391" w:type="dxa"/>
            <w:noWrap w:val="0"/>
            <w:vAlign w:val="center"/>
          </w:tcPr>
          <w:p w14:paraId="263A31E4">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293F507E">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33EDCE87">
            <w:pPr>
              <w:widowControl/>
              <w:spacing w:line="240" w:lineRule="exact"/>
              <w:jc w:val="center"/>
              <w:rPr>
                <w:b/>
                <w:bCs/>
                <w:color w:val="auto"/>
                <w:sz w:val="18"/>
                <w:szCs w:val="18"/>
              </w:rPr>
            </w:pPr>
          </w:p>
        </w:tc>
      </w:tr>
      <w:tr w14:paraId="43FC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77923BB">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59BBE837">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9</w:t>
            </w:r>
          </w:p>
        </w:tc>
        <w:tc>
          <w:tcPr>
            <w:tcW w:w="536" w:type="dxa"/>
            <w:noWrap w:val="0"/>
            <w:vAlign w:val="center"/>
          </w:tcPr>
          <w:p w14:paraId="41F6B127">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26654993">
            <w:pPr>
              <w:widowControl/>
              <w:spacing w:line="240" w:lineRule="exact"/>
              <w:jc w:val="center"/>
              <w:textAlignment w:val="center"/>
              <w:rPr>
                <w:color w:val="auto"/>
                <w:sz w:val="18"/>
                <w:szCs w:val="18"/>
              </w:rPr>
            </w:pPr>
            <w:r>
              <w:rPr>
                <w:color w:val="auto"/>
                <w:kern w:val="0"/>
                <w:sz w:val="18"/>
                <w:szCs w:val="18"/>
                <w:lang w:bidi="ar"/>
              </w:rPr>
              <w:t>证明开具</w:t>
            </w:r>
          </w:p>
        </w:tc>
        <w:tc>
          <w:tcPr>
            <w:tcW w:w="1937" w:type="dxa"/>
            <w:noWrap w:val="0"/>
            <w:vAlign w:val="center"/>
          </w:tcPr>
          <w:p w14:paraId="63E9974D">
            <w:pPr>
              <w:widowControl/>
              <w:spacing w:line="240" w:lineRule="exact"/>
              <w:jc w:val="center"/>
              <w:textAlignment w:val="center"/>
              <w:rPr>
                <w:color w:val="auto"/>
                <w:sz w:val="18"/>
                <w:szCs w:val="18"/>
              </w:rPr>
            </w:pPr>
            <w:r>
              <w:rPr>
                <w:color w:val="auto"/>
                <w:kern w:val="0"/>
                <w:sz w:val="18"/>
                <w:szCs w:val="18"/>
                <w:lang w:bidi="ar"/>
              </w:rPr>
              <w:t>开具税收完税证明</w:t>
            </w:r>
          </w:p>
        </w:tc>
        <w:tc>
          <w:tcPr>
            <w:tcW w:w="613" w:type="dxa"/>
            <w:noWrap w:val="0"/>
            <w:vAlign w:val="center"/>
          </w:tcPr>
          <w:p w14:paraId="60E3E985">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1782523">
            <w:pPr>
              <w:widowControl/>
              <w:spacing w:line="240" w:lineRule="exact"/>
              <w:jc w:val="center"/>
              <w:rPr>
                <w:b/>
                <w:bCs/>
                <w:color w:val="auto"/>
                <w:sz w:val="18"/>
                <w:szCs w:val="18"/>
              </w:rPr>
            </w:pPr>
          </w:p>
        </w:tc>
        <w:tc>
          <w:tcPr>
            <w:tcW w:w="3450" w:type="dxa"/>
            <w:noWrap w:val="0"/>
            <w:vAlign w:val="center"/>
          </w:tcPr>
          <w:p w14:paraId="4BC99E85">
            <w:pPr>
              <w:widowControl/>
              <w:spacing w:line="240" w:lineRule="exact"/>
              <w:textAlignment w:val="center"/>
              <w:rPr>
                <w:color w:val="auto"/>
                <w:sz w:val="18"/>
                <w:szCs w:val="18"/>
              </w:rPr>
            </w:pPr>
            <w:r>
              <w:rPr>
                <w:color w:val="auto"/>
                <w:kern w:val="0"/>
                <w:sz w:val="18"/>
                <w:szCs w:val="18"/>
                <w:lang w:bidi="ar"/>
              </w:rPr>
              <w:t>《中华人民共和国税收征收管理法》、《中华人民</w:t>
            </w:r>
            <w:r>
              <w:rPr>
                <w:color w:val="auto"/>
                <w:spacing w:val="-6"/>
                <w:kern w:val="0"/>
                <w:sz w:val="18"/>
                <w:szCs w:val="18"/>
                <w:lang w:bidi="ar"/>
              </w:rPr>
              <w:t>共和国税收征收管理法实施细则》（国务院令第362号）、《税收票证管理办法》（国家税务总局令第28号公布，国家税务总局令第48号修改）</w:t>
            </w:r>
          </w:p>
        </w:tc>
        <w:tc>
          <w:tcPr>
            <w:tcW w:w="1391" w:type="dxa"/>
            <w:noWrap w:val="0"/>
            <w:vAlign w:val="center"/>
          </w:tcPr>
          <w:p w14:paraId="6F9CB58A">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42ECB853">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3944803A">
            <w:pPr>
              <w:widowControl/>
              <w:spacing w:line="240" w:lineRule="exact"/>
              <w:jc w:val="center"/>
              <w:rPr>
                <w:b/>
                <w:bCs/>
                <w:color w:val="auto"/>
                <w:sz w:val="18"/>
                <w:szCs w:val="18"/>
              </w:rPr>
            </w:pPr>
          </w:p>
        </w:tc>
      </w:tr>
      <w:tr w14:paraId="06CE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16B03286">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税务局</w:t>
            </w:r>
          </w:p>
        </w:tc>
        <w:tc>
          <w:tcPr>
            <w:tcW w:w="531" w:type="dxa"/>
            <w:vMerge w:val="continue"/>
            <w:noWrap w:val="0"/>
            <w:vAlign w:val="center"/>
          </w:tcPr>
          <w:p w14:paraId="7ABF7B1B">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1B9F05A2">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4CE9B432">
            <w:pPr>
              <w:widowControl/>
              <w:spacing w:line="240" w:lineRule="exact"/>
              <w:jc w:val="center"/>
              <w:rPr>
                <w:color w:val="auto"/>
                <w:sz w:val="18"/>
                <w:szCs w:val="18"/>
              </w:rPr>
            </w:pPr>
          </w:p>
        </w:tc>
        <w:tc>
          <w:tcPr>
            <w:tcW w:w="1937" w:type="dxa"/>
            <w:noWrap w:val="0"/>
            <w:vAlign w:val="center"/>
          </w:tcPr>
          <w:p w14:paraId="488CEDCC">
            <w:pPr>
              <w:widowControl/>
              <w:spacing w:line="240" w:lineRule="exact"/>
              <w:jc w:val="center"/>
              <w:textAlignment w:val="center"/>
              <w:rPr>
                <w:color w:val="auto"/>
                <w:sz w:val="18"/>
                <w:szCs w:val="18"/>
              </w:rPr>
            </w:pPr>
            <w:r>
              <w:rPr>
                <w:color w:val="auto"/>
                <w:kern w:val="0"/>
                <w:sz w:val="18"/>
                <w:szCs w:val="18"/>
                <w:lang w:bidi="ar"/>
              </w:rPr>
              <w:t>开具个人所得税纳税记录</w:t>
            </w:r>
          </w:p>
        </w:tc>
        <w:tc>
          <w:tcPr>
            <w:tcW w:w="613" w:type="dxa"/>
            <w:noWrap w:val="0"/>
            <w:vAlign w:val="center"/>
          </w:tcPr>
          <w:p w14:paraId="3C03E7D3">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A86F7AA">
            <w:pPr>
              <w:widowControl/>
              <w:spacing w:line="240" w:lineRule="exact"/>
              <w:jc w:val="center"/>
              <w:rPr>
                <w:b/>
                <w:bCs/>
                <w:color w:val="auto"/>
                <w:sz w:val="18"/>
                <w:szCs w:val="18"/>
              </w:rPr>
            </w:pPr>
          </w:p>
        </w:tc>
        <w:tc>
          <w:tcPr>
            <w:tcW w:w="3450" w:type="dxa"/>
            <w:noWrap w:val="0"/>
            <w:vAlign w:val="center"/>
          </w:tcPr>
          <w:p w14:paraId="65F06732">
            <w:pPr>
              <w:widowControl/>
              <w:spacing w:line="240" w:lineRule="exact"/>
              <w:textAlignment w:val="center"/>
              <w:rPr>
                <w:color w:val="auto"/>
                <w:sz w:val="18"/>
                <w:szCs w:val="18"/>
              </w:rPr>
            </w:pPr>
            <w:r>
              <w:rPr>
                <w:color w:val="auto"/>
                <w:kern w:val="0"/>
                <w:sz w:val="18"/>
                <w:szCs w:val="18"/>
                <w:lang w:bidi="ar"/>
              </w:rPr>
              <w:t>《国家税务总局关于将个人所得税〈税收完税证明〉（文书式）调整为〈纳税记录〉有关事项的公告》（国家税务总局公告2018年第55号）</w:t>
            </w:r>
          </w:p>
        </w:tc>
        <w:tc>
          <w:tcPr>
            <w:tcW w:w="1391" w:type="dxa"/>
            <w:noWrap w:val="0"/>
            <w:vAlign w:val="center"/>
          </w:tcPr>
          <w:p w14:paraId="2A095E74">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8C6D27C">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3244DD4">
            <w:pPr>
              <w:widowControl/>
              <w:spacing w:line="240" w:lineRule="exact"/>
              <w:jc w:val="center"/>
              <w:rPr>
                <w:b/>
                <w:bCs/>
                <w:color w:val="auto"/>
                <w:sz w:val="18"/>
                <w:szCs w:val="18"/>
              </w:rPr>
            </w:pPr>
          </w:p>
        </w:tc>
      </w:tr>
      <w:tr w14:paraId="40C3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61696589">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F73DFFA">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3F6EA46E">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859ABEE">
            <w:pPr>
              <w:widowControl/>
              <w:spacing w:line="240" w:lineRule="exact"/>
              <w:jc w:val="center"/>
              <w:rPr>
                <w:color w:val="auto"/>
                <w:sz w:val="18"/>
                <w:szCs w:val="18"/>
              </w:rPr>
            </w:pPr>
          </w:p>
        </w:tc>
        <w:tc>
          <w:tcPr>
            <w:tcW w:w="1937" w:type="dxa"/>
            <w:noWrap w:val="0"/>
            <w:vAlign w:val="center"/>
          </w:tcPr>
          <w:p w14:paraId="7F876F9D">
            <w:pPr>
              <w:widowControl/>
              <w:spacing w:line="240" w:lineRule="exact"/>
              <w:jc w:val="center"/>
              <w:textAlignment w:val="center"/>
              <w:rPr>
                <w:color w:val="auto"/>
                <w:sz w:val="18"/>
                <w:szCs w:val="18"/>
              </w:rPr>
            </w:pPr>
            <w:r>
              <w:rPr>
                <w:color w:val="auto"/>
                <w:kern w:val="0"/>
                <w:sz w:val="18"/>
                <w:szCs w:val="18"/>
                <w:lang w:bidi="ar"/>
              </w:rPr>
              <w:t>转开印花税票销售凭证</w:t>
            </w:r>
          </w:p>
        </w:tc>
        <w:tc>
          <w:tcPr>
            <w:tcW w:w="613" w:type="dxa"/>
            <w:noWrap w:val="0"/>
            <w:vAlign w:val="center"/>
          </w:tcPr>
          <w:p w14:paraId="2D2B25C6">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C76C680">
            <w:pPr>
              <w:widowControl/>
              <w:spacing w:line="240" w:lineRule="exact"/>
              <w:jc w:val="center"/>
              <w:rPr>
                <w:b/>
                <w:bCs/>
                <w:color w:val="auto"/>
                <w:sz w:val="18"/>
                <w:szCs w:val="18"/>
              </w:rPr>
            </w:pPr>
          </w:p>
        </w:tc>
        <w:tc>
          <w:tcPr>
            <w:tcW w:w="3450" w:type="dxa"/>
            <w:noWrap w:val="0"/>
            <w:vAlign w:val="center"/>
          </w:tcPr>
          <w:p w14:paraId="75D2D5B2">
            <w:pPr>
              <w:widowControl/>
              <w:spacing w:line="240" w:lineRule="exact"/>
              <w:textAlignment w:val="center"/>
              <w:rPr>
                <w:color w:val="auto"/>
                <w:sz w:val="18"/>
                <w:szCs w:val="18"/>
              </w:rPr>
            </w:pPr>
            <w:r>
              <w:rPr>
                <w:color w:val="auto"/>
                <w:kern w:val="0"/>
                <w:sz w:val="18"/>
                <w:szCs w:val="18"/>
                <w:lang w:bidi="ar"/>
              </w:rPr>
              <w:t>《中华人民共和国印花税暂行条例》、《税收票证管理办法》（国家税务总局令第28号公布，国家税务总局令第48号修改）、《国家税务总局关于实施〈税收票证管理办法〉若干问题的公告》（国家税务总局公告2013年第34号）</w:t>
            </w:r>
          </w:p>
        </w:tc>
        <w:tc>
          <w:tcPr>
            <w:tcW w:w="1391" w:type="dxa"/>
            <w:noWrap w:val="0"/>
            <w:vAlign w:val="center"/>
          </w:tcPr>
          <w:p w14:paraId="1779FB4C">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6AFC97EC">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62C9A1BA">
            <w:pPr>
              <w:widowControl/>
              <w:spacing w:line="240" w:lineRule="exact"/>
              <w:jc w:val="center"/>
              <w:rPr>
                <w:b/>
                <w:bCs/>
                <w:color w:val="auto"/>
                <w:sz w:val="18"/>
                <w:szCs w:val="18"/>
              </w:rPr>
            </w:pPr>
          </w:p>
        </w:tc>
      </w:tr>
      <w:tr w14:paraId="124B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4B476F67">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2440C229">
            <w:pPr>
              <w:widowControl/>
              <w:spacing w:line="240" w:lineRule="exact"/>
              <w:jc w:val="center"/>
              <w:textAlignment w:val="center"/>
              <w:rPr>
                <w:rFonts w:hint="eastAsia"/>
                <w:color w:val="auto"/>
                <w:kern w:val="0"/>
                <w:sz w:val="18"/>
                <w:szCs w:val="18"/>
                <w:lang w:val="en-US" w:eastAsia="zh-CN" w:bidi="ar"/>
              </w:rPr>
            </w:pPr>
            <w:r>
              <w:rPr>
                <w:color w:val="auto"/>
                <w:kern w:val="0"/>
                <w:sz w:val="18"/>
                <w:szCs w:val="18"/>
                <w:lang w:bidi="ar"/>
              </w:rPr>
              <w:t>10</w:t>
            </w:r>
          </w:p>
        </w:tc>
        <w:tc>
          <w:tcPr>
            <w:tcW w:w="536" w:type="dxa"/>
            <w:noWrap w:val="0"/>
            <w:vAlign w:val="center"/>
          </w:tcPr>
          <w:p w14:paraId="7B5CA85C">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05F0D3D4">
            <w:pPr>
              <w:widowControl/>
              <w:spacing w:line="240" w:lineRule="exact"/>
              <w:jc w:val="center"/>
              <w:textAlignment w:val="center"/>
              <w:rPr>
                <w:color w:val="auto"/>
                <w:sz w:val="18"/>
                <w:szCs w:val="18"/>
              </w:rPr>
            </w:pPr>
            <w:r>
              <w:rPr>
                <w:color w:val="auto"/>
                <w:kern w:val="0"/>
                <w:sz w:val="18"/>
                <w:szCs w:val="18"/>
                <w:lang w:bidi="ar"/>
              </w:rPr>
              <w:t>涉税情况报告</w:t>
            </w:r>
          </w:p>
        </w:tc>
        <w:tc>
          <w:tcPr>
            <w:tcW w:w="1937" w:type="dxa"/>
            <w:noWrap w:val="0"/>
            <w:vAlign w:val="center"/>
          </w:tcPr>
          <w:p w14:paraId="100A34BC">
            <w:pPr>
              <w:widowControl/>
              <w:spacing w:line="240" w:lineRule="exact"/>
              <w:jc w:val="center"/>
              <w:textAlignment w:val="center"/>
              <w:rPr>
                <w:color w:val="auto"/>
                <w:sz w:val="18"/>
                <w:szCs w:val="18"/>
              </w:rPr>
            </w:pPr>
            <w:r>
              <w:rPr>
                <w:color w:val="auto"/>
                <w:kern w:val="0"/>
                <w:sz w:val="18"/>
                <w:szCs w:val="18"/>
                <w:lang w:bidi="ar"/>
              </w:rPr>
              <w:t>境内机构和个人发包工程作业或劳务项目备案</w:t>
            </w:r>
          </w:p>
        </w:tc>
        <w:tc>
          <w:tcPr>
            <w:tcW w:w="613" w:type="dxa"/>
            <w:noWrap w:val="0"/>
            <w:vAlign w:val="center"/>
          </w:tcPr>
          <w:p w14:paraId="485AE34C">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F9DA0AD">
            <w:pPr>
              <w:widowControl/>
              <w:spacing w:line="240" w:lineRule="exact"/>
              <w:jc w:val="center"/>
              <w:rPr>
                <w:b/>
                <w:bCs/>
                <w:color w:val="auto"/>
                <w:sz w:val="18"/>
                <w:szCs w:val="18"/>
              </w:rPr>
            </w:pPr>
          </w:p>
        </w:tc>
        <w:tc>
          <w:tcPr>
            <w:tcW w:w="3450" w:type="dxa"/>
            <w:noWrap w:val="0"/>
            <w:vAlign w:val="center"/>
          </w:tcPr>
          <w:p w14:paraId="026A1BD0">
            <w:pPr>
              <w:widowControl/>
              <w:spacing w:line="240" w:lineRule="exact"/>
              <w:textAlignment w:val="center"/>
              <w:rPr>
                <w:color w:val="auto"/>
                <w:sz w:val="18"/>
                <w:szCs w:val="18"/>
              </w:rPr>
            </w:pPr>
            <w:r>
              <w:rPr>
                <w:color w:val="auto"/>
                <w:kern w:val="0"/>
                <w:sz w:val="18"/>
                <w:szCs w:val="18"/>
                <w:lang w:bidi="ar"/>
              </w:rPr>
              <w:t>《非居民承包工程作业和提供劳务税收管理暂行办法》（国家税务总局令第19号公布）</w:t>
            </w:r>
          </w:p>
        </w:tc>
        <w:tc>
          <w:tcPr>
            <w:tcW w:w="1391" w:type="dxa"/>
            <w:noWrap w:val="0"/>
            <w:vAlign w:val="center"/>
          </w:tcPr>
          <w:p w14:paraId="40F6B71A">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475BE0A4">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03EAB53A">
            <w:pPr>
              <w:widowControl/>
              <w:spacing w:line="240" w:lineRule="exact"/>
              <w:jc w:val="center"/>
              <w:rPr>
                <w:b/>
                <w:bCs/>
                <w:color w:val="auto"/>
                <w:sz w:val="18"/>
                <w:szCs w:val="18"/>
              </w:rPr>
            </w:pPr>
          </w:p>
        </w:tc>
      </w:tr>
      <w:tr w14:paraId="6AEB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AF607E2">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6E992179">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0F6D9A9">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5885139E">
            <w:pPr>
              <w:widowControl/>
              <w:spacing w:line="240" w:lineRule="exact"/>
              <w:jc w:val="center"/>
              <w:rPr>
                <w:color w:val="auto"/>
                <w:sz w:val="18"/>
                <w:szCs w:val="18"/>
              </w:rPr>
            </w:pPr>
          </w:p>
        </w:tc>
        <w:tc>
          <w:tcPr>
            <w:tcW w:w="1937" w:type="dxa"/>
            <w:noWrap w:val="0"/>
            <w:vAlign w:val="center"/>
          </w:tcPr>
          <w:p w14:paraId="2CA8009C">
            <w:pPr>
              <w:widowControl/>
              <w:spacing w:line="240" w:lineRule="exact"/>
              <w:jc w:val="center"/>
              <w:textAlignment w:val="center"/>
              <w:rPr>
                <w:color w:val="auto"/>
                <w:sz w:val="18"/>
                <w:szCs w:val="18"/>
              </w:rPr>
            </w:pPr>
            <w:r>
              <w:rPr>
                <w:color w:val="auto"/>
                <w:kern w:val="0"/>
                <w:sz w:val="18"/>
                <w:szCs w:val="18"/>
                <w:lang w:bidi="ar"/>
              </w:rPr>
              <w:t>服务贸易等项目对外支付税务备案</w:t>
            </w:r>
          </w:p>
        </w:tc>
        <w:tc>
          <w:tcPr>
            <w:tcW w:w="613" w:type="dxa"/>
            <w:noWrap w:val="0"/>
            <w:vAlign w:val="center"/>
          </w:tcPr>
          <w:p w14:paraId="2FC4794F">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5020178">
            <w:pPr>
              <w:widowControl/>
              <w:spacing w:line="240" w:lineRule="exact"/>
              <w:jc w:val="center"/>
              <w:rPr>
                <w:b/>
                <w:bCs/>
                <w:color w:val="auto"/>
                <w:sz w:val="18"/>
                <w:szCs w:val="18"/>
              </w:rPr>
            </w:pPr>
          </w:p>
        </w:tc>
        <w:tc>
          <w:tcPr>
            <w:tcW w:w="3450" w:type="dxa"/>
            <w:noWrap w:val="0"/>
            <w:vAlign w:val="center"/>
          </w:tcPr>
          <w:p w14:paraId="2967097F">
            <w:pPr>
              <w:widowControl/>
              <w:spacing w:line="240" w:lineRule="exact"/>
              <w:textAlignment w:val="center"/>
              <w:rPr>
                <w:color w:val="auto"/>
                <w:sz w:val="18"/>
                <w:szCs w:val="18"/>
              </w:rPr>
            </w:pPr>
            <w:r>
              <w:rPr>
                <w:color w:val="auto"/>
                <w:kern w:val="0"/>
                <w:sz w:val="18"/>
                <w:szCs w:val="18"/>
                <w:lang w:bidi="ar"/>
              </w:rPr>
              <w:t>《国家税务总局国家外汇管理局关于服务贸易等项目对外支付税务备案有关问题的公告》（国家税务总局国家外汇管理局公告2013年第40号发布，国家税务总局公告2018年第31号修改）</w:t>
            </w:r>
          </w:p>
        </w:tc>
        <w:tc>
          <w:tcPr>
            <w:tcW w:w="1391" w:type="dxa"/>
            <w:noWrap w:val="0"/>
            <w:vAlign w:val="center"/>
          </w:tcPr>
          <w:p w14:paraId="63BC1AB5">
            <w:pPr>
              <w:widowControl/>
              <w:spacing w:line="24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19D46903">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6DB326CC">
            <w:pPr>
              <w:widowControl/>
              <w:spacing w:line="240" w:lineRule="exact"/>
              <w:jc w:val="center"/>
              <w:rPr>
                <w:b/>
                <w:bCs/>
                <w:color w:val="auto"/>
                <w:sz w:val="18"/>
                <w:szCs w:val="18"/>
              </w:rPr>
            </w:pPr>
          </w:p>
        </w:tc>
      </w:tr>
      <w:tr w14:paraId="024DB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93F879A">
            <w:pPr>
              <w:widowControl/>
              <w:spacing w:line="240" w:lineRule="exact"/>
              <w:jc w:val="center"/>
              <w:textAlignment w:val="center"/>
              <w:rPr>
                <w:rFonts w:hint="eastAsia"/>
                <w:color w:val="auto"/>
                <w:kern w:val="0"/>
                <w:sz w:val="18"/>
                <w:szCs w:val="18"/>
                <w:lang w:val="en-US" w:eastAsia="zh-CN" w:bidi="ar"/>
              </w:rPr>
            </w:pPr>
          </w:p>
        </w:tc>
        <w:tc>
          <w:tcPr>
            <w:tcW w:w="531" w:type="dxa"/>
            <w:vMerge w:val="continue"/>
            <w:noWrap w:val="0"/>
            <w:vAlign w:val="center"/>
          </w:tcPr>
          <w:p w14:paraId="53953AC6">
            <w:pPr>
              <w:widowControl/>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67FD25CF">
            <w:pPr>
              <w:widowControl/>
              <w:numPr>
                <w:ilvl w:val="0"/>
                <w:numId w:val="1"/>
              </w:numPr>
              <w:spacing w:line="240" w:lineRule="exact"/>
              <w:ind w:left="425" w:leftChars="0" w:hanging="425" w:firstLineChars="0"/>
              <w:jc w:val="center"/>
              <w:textAlignment w:val="center"/>
              <w:rPr>
                <w:color w:val="auto"/>
                <w:sz w:val="18"/>
                <w:szCs w:val="18"/>
              </w:rPr>
            </w:pPr>
          </w:p>
        </w:tc>
        <w:tc>
          <w:tcPr>
            <w:tcW w:w="1950" w:type="dxa"/>
            <w:vMerge w:val="continue"/>
            <w:noWrap w:val="0"/>
            <w:vAlign w:val="center"/>
          </w:tcPr>
          <w:p w14:paraId="1DD4CD71">
            <w:pPr>
              <w:widowControl/>
              <w:spacing w:line="240" w:lineRule="exact"/>
              <w:jc w:val="center"/>
              <w:textAlignment w:val="center"/>
              <w:rPr>
                <w:color w:val="auto"/>
                <w:sz w:val="18"/>
                <w:szCs w:val="18"/>
              </w:rPr>
            </w:pPr>
          </w:p>
        </w:tc>
        <w:tc>
          <w:tcPr>
            <w:tcW w:w="1937" w:type="dxa"/>
            <w:noWrap w:val="0"/>
            <w:vAlign w:val="center"/>
          </w:tcPr>
          <w:p w14:paraId="65A4EF43">
            <w:pPr>
              <w:widowControl/>
              <w:spacing w:line="240" w:lineRule="exact"/>
              <w:jc w:val="center"/>
              <w:textAlignment w:val="center"/>
              <w:rPr>
                <w:color w:val="auto"/>
                <w:sz w:val="18"/>
                <w:szCs w:val="18"/>
              </w:rPr>
            </w:pPr>
            <w:r>
              <w:rPr>
                <w:color w:val="auto"/>
                <w:kern w:val="0"/>
                <w:sz w:val="18"/>
                <w:szCs w:val="18"/>
                <w:lang w:bidi="ar"/>
              </w:rPr>
              <w:t>同期资料报告</w:t>
            </w:r>
          </w:p>
        </w:tc>
        <w:tc>
          <w:tcPr>
            <w:tcW w:w="613" w:type="dxa"/>
            <w:noWrap w:val="0"/>
            <w:vAlign w:val="center"/>
          </w:tcPr>
          <w:p w14:paraId="18874D57">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F5CB685">
            <w:pPr>
              <w:widowControl/>
              <w:spacing w:line="240" w:lineRule="exact"/>
              <w:jc w:val="center"/>
              <w:rPr>
                <w:b/>
                <w:bCs/>
                <w:color w:val="auto"/>
                <w:sz w:val="18"/>
                <w:szCs w:val="18"/>
              </w:rPr>
            </w:pPr>
          </w:p>
        </w:tc>
        <w:tc>
          <w:tcPr>
            <w:tcW w:w="3450" w:type="dxa"/>
            <w:noWrap w:val="0"/>
            <w:vAlign w:val="center"/>
          </w:tcPr>
          <w:p w14:paraId="15AA64F2">
            <w:pPr>
              <w:widowControl/>
              <w:spacing w:line="240" w:lineRule="exact"/>
              <w:textAlignment w:val="center"/>
              <w:rPr>
                <w:color w:val="auto"/>
                <w:sz w:val="18"/>
                <w:szCs w:val="18"/>
              </w:rPr>
            </w:pPr>
            <w:r>
              <w:rPr>
                <w:color w:val="auto"/>
                <w:kern w:val="0"/>
                <w:sz w:val="18"/>
                <w:szCs w:val="18"/>
                <w:lang w:bidi="ar"/>
              </w:rPr>
              <w:t>《中华人民共和国企业所得税法》、《中华人民共和国企业所得税法实施条例》、《国家税务总局关于完善关联申报和同期资料管理有关事项的公告》（国家税务总局公告2016年第42号）</w:t>
            </w:r>
          </w:p>
        </w:tc>
        <w:tc>
          <w:tcPr>
            <w:tcW w:w="1391" w:type="dxa"/>
            <w:noWrap w:val="0"/>
            <w:vAlign w:val="center"/>
          </w:tcPr>
          <w:p w14:paraId="62C028DD">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380D3380">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36E0F14C">
            <w:pPr>
              <w:widowControl/>
              <w:spacing w:line="240" w:lineRule="exact"/>
              <w:jc w:val="center"/>
              <w:rPr>
                <w:b/>
                <w:bCs/>
                <w:color w:val="auto"/>
                <w:sz w:val="18"/>
                <w:szCs w:val="18"/>
              </w:rPr>
            </w:pPr>
          </w:p>
        </w:tc>
      </w:tr>
      <w:tr w14:paraId="2BAE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89415AB">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248F5E9B">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EC8D692">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0678A842">
            <w:pPr>
              <w:widowControl/>
              <w:spacing w:line="240" w:lineRule="exact"/>
              <w:jc w:val="center"/>
              <w:rPr>
                <w:color w:val="auto"/>
                <w:sz w:val="18"/>
                <w:szCs w:val="18"/>
              </w:rPr>
            </w:pPr>
          </w:p>
        </w:tc>
        <w:tc>
          <w:tcPr>
            <w:tcW w:w="1937" w:type="dxa"/>
            <w:noWrap w:val="0"/>
            <w:vAlign w:val="center"/>
          </w:tcPr>
          <w:p w14:paraId="74E10344">
            <w:pPr>
              <w:widowControl/>
              <w:spacing w:line="240" w:lineRule="exact"/>
              <w:jc w:val="center"/>
              <w:textAlignment w:val="center"/>
              <w:rPr>
                <w:color w:val="auto"/>
                <w:sz w:val="18"/>
                <w:szCs w:val="18"/>
              </w:rPr>
            </w:pPr>
            <w:r>
              <w:rPr>
                <w:color w:val="auto"/>
                <w:kern w:val="0"/>
                <w:sz w:val="18"/>
                <w:szCs w:val="18"/>
                <w:lang w:bidi="ar"/>
              </w:rPr>
              <w:t>非居民企业间接转让财产事项报告</w:t>
            </w:r>
          </w:p>
        </w:tc>
        <w:tc>
          <w:tcPr>
            <w:tcW w:w="613" w:type="dxa"/>
            <w:noWrap w:val="0"/>
            <w:vAlign w:val="center"/>
          </w:tcPr>
          <w:p w14:paraId="1267CA85">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93365F8">
            <w:pPr>
              <w:widowControl/>
              <w:spacing w:line="240" w:lineRule="exact"/>
              <w:jc w:val="center"/>
              <w:rPr>
                <w:b/>
                <w:bCs/>
                <w:color w:val="auto"/>
                <w:sz w:val="18"/>
                <w:szCs w:val="18"/>
              </w:rPr>
            </w:pPr>
          </w:p>
        </w:tc>
        <w:tc>
          <w:tcPr>
            <w:tcW w:w="3450" w:type="dxa"/>
            <w:noWrap w:val="0"/>
            <w:vAlign w:val="center"/>
          </w:tcPr>
          <w:p w14:paraId="63411B2F">
            <w:pPr>
              <w:widowControl/>
              <w:spacing w:line="240" w:lineRule="exact"/>
              <w:textAlignment w:val="center"/>
              <w:rPr>
                <w:color w:val="auto"/>
                <w:sz w:val="18"/>
                <w:szCs w:val="18"/>
              </w:rPr>
            </w:pPr>
            <w:r>
              <w:rPr>
                <w:color w:val="auto"/>
                <w:kern w:val="0"/>
                <w:sz w:val="18"/>
                <w:szCs w:val="18"/>
                <w:lang w:bidi="ar"/>
              </w:rPr>
              <w:t>《国家税务总局关于非居民企业间接转让财产企业所得税若干问题的公告》（国家税务总局公告2015年第7号）</w:t>
            </w:r>
          </w:p>
        </w:tc>
        <w:tc>
          <w:tcPr>
            <w:tcW w:w="1391" w:type="dxa"/>
            <w:noWrap w:val="0"/>
            <w:vAlign w:val="center"/>
          </w:tcPr>
          <w:p w14:paraId="5E6594BD">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4DB76754">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640848FB">
            <w:pPr>
              <w:widowControl/>
              <w:spacing w:line="240" w:lineRule="exact"/>
              <w:jc w:val="center"/>
              <w:rPr>
                <w:b/>
                <w:bCs/>
                <w:color w:val="auto"/>
                <w:sz w:val="18"/>
                <w:szCs w:val="18"/>
              </w:rPr>
            </w:pPr>
          </w:p>
        </w:tc>
      </w:tr>
      <w:tr w14:paraId="5FB3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08360DA7">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税务局</w:t>
            </w:r>
          </w:p>
        </w:tc>
        <w:tc>
          <w:tcPr>
            <w:tcW w:w="531" w:type="dxa"/>
            <w:vMerge w:val="continue"/>
            <w:noWrap w:val="0"/>
            <w:vAlign w:val="center"/>
          </w:tcPr>
          <w:p w14:paraId="13725402">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4E0DC09C">
            <w:pPr>
              <w:widowControl/>
              <w:numPr>
                <w:ilvl w:val="0"/>
                <w:numId w:val="1"/>
              </w:numPr>
              <w:spacing w:line="240" w:lineRule="exact"/>
              <w:ind w:left="425" w:leftChars="0" w:hanging="425" w:firstLineChars="0"/>
              <w:jc w:val="center"/>
              <w:rPr>
                <w:color w:val="auto"/>
                <w:sz w:val="18"/>
                <w:szCs w:val="18"/>
              </w:rPr>
            </w:pPr>
          </w:p>
        </w:tc>
        <w:tc>
          <w:tcPr>
            <w:tcW w:w="1950" w:type="dxa"/>
            <w:vMerge w:val="continue"/>
            <w:noWrap w:val="0"/>
            <w:vAlign w:val="center"/>
          </w:tcPr>
          <w:p w14:paraId="140EB428">
            <w:pPr>
              <w:widowControl/>
              <w:spacing w:line="240" w:lineRule="exact"/>
              <w:jc w:val="center"/>
              <w:rPr>
                <w:color w:val="auto"/>
                <w:sz w:val="18"/>
                <w:szCs w:val="18"/>
              </w:rPr>
            </w:pPr>
          </w:p>
        </w:tc>
        <w:tc>
          <w:tcPr>
            <w:tcW w:w="1937" w:type="dxa"/>
            <w:noWrap w:val="0"/>
            <w:vAlign w:val="center"/>
          </w:tcPr>
          <w:p w14:paraId="33A5C9A1">
            <w:pPr>
              <w:widowControl/>
              <w:spacing w:line="240" w:lineRule="exact"/>
              <w:jc w:val="center"/>
              <w:textAlignment w:val="center"/>
              <w:rPr>
                <w:color w:val="auto"/>
                <w:sz w:val="18"/>
                <w:szCs w:val="18"/>
              </w:rPr>
            </w:pPr>
            <w:r>
              <w:rPr>
                <w:color w:val="auto"/>
                <w:kern w:val="0"/>
                <w:sz w:val="18"/>
                <w:szCs w:val="18"/>
                <w:lang w:bidi="ar"/>
              </w:rPr>
              <w:t>非居民企业股权转让适用特殊性税务处理的备案</w:t>
            </w:r>
          </w:p>
        </w:tc>
        <w:tc>
          <w:tcPr>
            <w:tcW w:w="613" w:type="dxa"/>
            <w:noWrap w:val="0"/>
            <w:vAlign w:val="center"/>
          </w:tcPr>
          <w:p w14:paraId="01D83A92">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38FA7AB">
            <w:pPr>
              <w:widowControl/>
              <w:spacing w:line="240" w:lineRule="exact"/>
              <w:jc w:val="center"/>
              <w:rPr>
                <w:b/>
                <w:bCs/>
                <w:color w:val="auto"/>
                <w:sz w:val="18"/>
                <w:szCs w:val="18"/>
              </w:rPr>
            </w:pPr>
          </w:p>
        </w:tc>
        <w:tc>
          <w:tcPr>
            <w:tcW w:w="3450" w:type="dxa"/>
            <w:noWrap w:val="0"/>
            <w:vAlign w:val="center"/>
          </w:tcPr>
          <w:p w14:paraId="3637119A">
            <w:pPr>
              <w:widowControl/>
              <w:spacing w:line="240" w:lineRule="exact"/>
              <w:textAlignment w:val="center"/>
              <w:rPr>
                <w:color w:val="auto"/>
                <w:sz w:val="18"/>
                <w:szCs w:val="18"/>
              </w:rPr>
            </w:pPr>
            <w:r>
              <w:rPr>
                <w:color w:val="auto"/>
                <w:kern w:val="0"/>
                <w:sz w:val="18"/>
                <w:szCs w:val="18"/>
                <w:lang w:bidi="ar"/>
              </w:rPr>
              <w:t>《财政部国家税务总局关于企业重组业务企业所得税处理若干问题的通知》（财税〔2009〕59号）、《国家税务总局关于非居民企业股权转让适用特殊性税务处理有关问题的公告》（国家税务总局公告2013年第72号发布，国家税务总局公告2015年第22号修改）</w:t>
            </w:r>
          </w:p>
        </w:tc>
        <w:tc>
          <w:tcPr>
            <w:tcW w:w="1391" w:type="dxa"/>
            <w:noWrap w:val="0"/>
            <w:vAlign w:val="center"/>
          </w:tcPr>
          <w:p w14:paraId="4602DCD9">
            <w:pPr>
              <w:widowControl/>
              <w:spacing w:line="240" w:lineRule="exact"/>
              <w:jc w:val="center"/>
              <w:textAlignment w:val="center"/>
              <w:rPr>
                <w:color w:val="auto"/>
                <w:sz w:val="18"/>
                <w:szCs w:val="18"/>
              </w:rPr>
            </w:pPr>
            <w:r>
              <w:rPr>
                <w:color w:val="auto"/>
                <w:kern w:val="0"/>
                <w:sz w:val="18"/>
                <w:szCs w:val="18"/>
                <w:lang w:bidi="ar"/>
              </w:rPr>
              <w:t>营利法人、非营利法人、特别法人、非法人组织</w:t>
            </w:r>
          </w:p>
        </w:tc>
        <w:tc>
          <w:tcPr>
            <w:tcW w:w="986" w:type="dxa"/>
            <w:noWrap w:val="0"/>
            <w:vAlign w:val="center"/>
          </w:tcPr>
          <w:p w14:paraId="1436B2BC">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45BFF71D">
            <w:pPr>
              <w:widowControl/>
              <w:spacing w:line="240" w:lineRule="exact"/>
              <w:jc w:val="center"/>
              <w:rPr>
                <w:b/>
                <w:bCs/>
                <w:color w:val="auto"/>
                <w:sz w:val="18"/>
                <w:szCs w:val="18"/>
              </w:rPr>
            </w:pPr>
          </w:p>
        </w:tc>
      </w:tr>
      <w:tr w14:paraId="4D30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0" w:type="dxa"/>
            <w:vMerge w:val="continue"/>
            <w:noWrap w:val="0"/>
            <w:vAlign w:val="center"/>
          </w:tcPr>
          <w:p w14:paraId="406730D3">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0E71DB79">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11</w:t>
            </w:r>
          </w:p>
        </w:tc>
        <w:tc>
          <w:tcPr>
            <w:tcW w:w="536" w:type="dxa"/>
            <w:noWrap w:val="0"/>
            <w:vAlign w:val="center"/>
          </w:tcPr>
          <w:p w14:paraId="2886A9E8">
            <w:pPr>
              <w:widowControl/>
              <w:numPr>
                <w:ilvl w:val="0"/>
                <w:numId w:val="1"/>
              </w:numPr>
              <w:spacing w:line="28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16A58913">
            <w:pPr>
              <w:widowControl/>
              <w:spacing w:line="280" w:lineRule="exact"/>
              <w:jc w:val="center"/>
              <w:textAlignment w:val="center"/>
              <w:rPr>
                <w:color w:val="auto"/>
                <w:sz w:val="18"/>
                <w:szCs w:val="18"/>
              </w:rPr>
            </w:pPr>
            <w:r>
              <w:rPr>
                <w:color w:val="auto"/>
                <w:kern w:val="0"/>
                <w:sz w:val="18"/>
                <w:szCs w:val="18"/>
                <w:lang w:bidi="ar"/>
              </w:rPr>
              <w:t>相互协商程序</w:t>
            </w:r>
          </w:p>
        </w:tc>
        <w:tc>
          <w:tcPr>
            <w:tcW w:w="1937" w:type="dxa"/>
            <w:noWrap w:val="0"/>
            <w:vAlign w:val="center"/>
          </w:tcPr>
          <w:p w14:paraId="5D420B28">
            <w:pPr>
              <w:widowControl/>
              <w:spacing w:line="280" w:lineRule="exact"/>
              <w:jc w:val="center"/>
              <w:textAlignment w:val="center"/>
              <w:rPr>
                <w:color w:val="auto"/>
                <w:sz w:val="18"/>
                <w:szCs w:val="18"/>
              </w:rPr>
            </w:pPr>
            <w:r>
              <w:rPr>
                <w:color w:val="auto"/>
                <w:kern w:val="0"/>
                <w:sz w:val="18"/>
                <w:szCs w:val="18"/>
                <w:lang w:bidi="ar"/>
              </w:rPr>
              <w:t>中国居民（国民）申请启动税务相互协商程序</w:t>
            </w:r>
          </w:p>
        </w:tc>
        <w:tc>
          <w:tcPr>
            <w:tcW w:w="613" w:type="dxa"/>
            <w:noWrap w:val="0"/>
            <w:vAlign w:val="center"/>
          </w:tcPr>
          <w:p w14:paraId="7FC68A34">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4E93523F">
            <w:pPr>
              <w:widowControl/>
              <w:spacing w:line="280" w:lineRule="exact"/>
              <w:jc w:val="center"/>
              <w:rPr>
                <w:b/>
                <w:bCs/>
                <w:color w:val="auto"/>
                <w:sz w:val="18"/>
                <w:szCs w:val="18"/>
              </w:rPr>
            </w:pPr>
          </w:p>
        </w:tc>
        <w:tc>
          <w:tcPr>
            <w:tcW w:w="3450" w:type="dxa"/>
            <w:noWrap w:val="0"/>
            <w:vAlign w:val="center"/>
          </w:tcPr>
          <w:p w14:paraId="3C7CD06E">
            <w:pPr>
              <w:widowControl/>
              <w:spacing w:line="280" w:lineRule="exact"/>
              <w:textAlignment w:val="center"/>
              <w:rPr>
                <w:color w:val="auto"/>
                <w:sz w:val="18"/>
                <w:szCs w:val="18"/>
              </w:rPr>
            </w:pPr>
            <w:r>
              <w:rPr>
                <w:color w:val="auto"/>
                <w:kern w:val="0"/>
                <w:sz w:val="18"/>
                <w:szCs w:val="18"/>
                <w:lang w:bidi="ar"/>
              </w:rPr>
              <w:t>《国家税务总局关于发布〈税收协定相互协商程序实施办法〉的公告》（国家税务总局公告2013年第56号发布，国家税务总局公告2018年第31号修改）</w:t>
            </w:r>
          </w:p>
        </w:tc>
        <w:tc>
          <w:tcPr>
            <w:tcW w:w="1391" w:type="dxa"/>
            <w:noWrap w:val="0"/>
            <w:vAlign w:val="center"/>
          </w:tcPr>
          <w:p w14:paraId="5669E955">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315CBE4F">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721E7F2C">
            <w:pPr>
              <w:widowControl/>
              <w:spacing w:line="240" w:lineRule="exact"/>
              <w:jc w:val="center"/>
              <w:rPr>
                <w:b/>
                <w:bCs/>
                <w:color w:val="auto"/>
                <w:sz w:val="18"/>
                <w:szCs w:val="18"/>
              </w:rPr>
            </w:pPr>
          </w:p>
        </w:tc>
      </w:tr>
      <w:tr w14:paraId="3CF0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0" w:type="dxa"/>
            <w:vMerge w:val="continue"/>
            <w:noWrap w:val="0"/>
            <w:vAlign w:val="center"/>
          </w:tcPr>
          <w:p w14:paraId="387E38BD">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4051CC42">
            <w:pPr>
              <w:widowControl/>
              <w:spacing w:line="240" w:lineRule="exact"/>
              <w:jc w:val="center"/>
              <w:textAlignment w:val="center"/>
              <w:rPr>
                <w:rFonts w:ascii="Times New Roman" w:hAnsi="Times New Roman" w:eastAsia="仿宋_GB2312" w:cs="Times New Roman"/>
                <w:color w:val="auto"/>
                <w:kern w:val="2"/>
                <w:sz w:val="18"/>
                <w:szCs w:val="18"/>
                <w:lang w:val="en-US" w:eastAsia="zh-CN" w:bidi="ar-SA"/>
              </w:rPr>
            </w:pPr>
            <w:r>
              <w:rPr>
                <w:color w:val="auto"/>
                <w:kern w:val="0"/>
                <w:sz w:val="18"/>
                <w:szCs w:val="18"/>
                <w:lang w:bidi="ar"/>
              </w:rPr>
              <w:t>12</w:t>
            </w:r>
          </w:p>
          <w:p w14:paraId="72A4FED5">
            <w:pPr>
              <w:widowControl/>
              <w:spacing w:line="240" w:lineRule="exact"/>
              <w:jc w:val="center"/>
              <w:textAlignment w:val="center"/>
              <w:rPr>
                <w:rFonts w:hint="eastAsia"/>
                <w:color w:val="auto"/>
                <w:kern w:val="0"/>
                <w:sz w:val="18"/>
                <w:szCs w:val="18"/>
                <w:lang w:val="en-US" w:eastAsia="zh-CN" w:bidi="ar"/>
              </w:rPr>
            </w:pPr>
          </w:p>
        </w:tc>
        <w:tc>
          <w:tcPr>
            <w:tcW w:w="536" w:type="dxa"/>
            <w:noWrap w:val="0"/>
            <w:vAlign w:val="center"/>
          </w:tcPr>
          <w:p w14:paraId="05220C27">
            <w:pPr>
              <w:widowControl/>
              <w:numPr>
                <w:ilvl w:val="0"/>
                <w:numId w:val="1"/>
              </w:numPr>
              <w:spacing w:line="28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38BF0FDC">
            <w:pPr>
              <w:widowControl/>
              <w:spacing w:line="280" w:lineRule="exact"/>
              <w:jc w:val="center"/>
              <w:textAlignment w:val="center"/>
              <w:rPr>
                <w:color w:val="auto"/>
                <w:sz w:val="18"/>
                <w:szCs w:val="18"/>
              </w:rPr>
            </w:pPr>
            <w:r>
              <w:rPr>
                <w:color w:val="auto"/>
                <w:kern w:val="0"/>
                <w:sz w:val="18"/>
                <w:szCs w:val="18"/>
                <w:lang w:bidi="ar"/>
              </w:rPr>
              <w:t>涉税（费）咨询</w:t>
            </w:r>
          </w:p>
        </w:tc>
        <w:tc>
          <w:tcPr>
            <w:tcW w:w="1937" w:type="dxa"/>
            <w:noWrap w:val="0"/>
            <w:vAlign w:val="center"/>
          </w:tcPr>
          <w:p w14:paraId="620EA297">
            <w:pPr>
              <w:widowControl/>
              <w:spacing w:line="280" w:lineRule="exact"/>
              <w:jc w:val="center"/>
              <w:textAlignment w:val="center"/>
              <w:rPr>
                <w:color w:val="auto"/>
                <w:sz w:val="18"/>
                <w:szCs w:val="18"/>
              </w:rPr>
            </w:pPr>
            <w:r>
              <w:rPr>
                <w:color w:val="auto"/>
                <w:kern w:val="0"/>
                <w:sz w:val="18"/>
                <w:szCs w:val="18"/>
                <w:lang w:bidi="ar"/>
              </w:rPr>
              <w:t>电话咨询</w:t>
            </w:r>
          </w:p>
        </w:tc>
        <w:tc>
          <w:tcPr>
            <w:tcW w:w="613" w:type="dxa"/>
            <w:noWrap w:val="0"/>
            <w:vAlign w:val="center"/>
          </w:tcPr>
          <w:p w14:paraId="008E61A2">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059EAF0">
            <w:pPr>
              <w:widowControl/>
              <w:spacing w:line="280" w:lineRule="exact"/>
              <w:jc w:val="center"/>
              <w:rPr>
                <w:b/>
                <w:bCs/>
                <w:color w:val="auto"/>
                <w:sz w:val="18"/>
                <w:szCs w:val="18"/>
              </w:rPr>
            </w:pPr>
          </w:p>
        </w:tc>
        <w:tc>
          <w:tcPr>
            <w:tcW w:w="3450" w:type="dxa"/>
            <w:noWrap w:val="0"/>
            <w:vAlign w:val="center"/>
          </w:tcPr>
          <w:p w14:paraId="20B40423">
            <w:pPr>
              <w:widowControl/>
              <w:spacing w:line="280" w:lineRule="exact"/>
              <w:textAlignment w:val="center"/>
              <w:rPr>
                <w:color w:val="auto"/>
                <w:sz w:val="18"/>
                <w:szCs w:val="18"/>
              </w:rPr>
            </w:pPr>
            <w:r>
              <w:rPr>
                <w:color w:val="auto"/>
                <w:kern w:val="0"/>
                <w:sz w:val="18"/>
                <w:szCs w:val="18"/>
                <w:lang w:bidi="ar"/>
              </w:rPr>
              <w:t>《中华人民共和国税收征收管理法》</w:t>
            </w:r>
          </w:p>
        </w:tc>
        <w:tc>
          <w:tcPr>
            <w:tcW w:w="1391" w:type="dxa"/>
            <w:noWrap w:val="0"/>
            <w:vAlign w:val="center"/>
          </w:tcPr>
          <w:p w14:paraId="1DE1658E">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6E9E78AF">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638909E5">
            <w:pPr>
              <w:widowControl/>
              <w:spacing w:line="240" w:lineRule="exact"/>
              <w:jc w:val="center"/>
              <w:rPr>
                <w:b/>
                <w:bCs/>
                <w:color w:val="auto"/>
                <w:sz w:val="18"/>
                <w:szCs w:val="18"/>
              </w:rPr>
            </w:pPr>
          </w:p>
        </w:tc>
      </w:tr>
      <w:tr w14:paraId="1B5C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0" w:type="dxa"/>
            <w:vMerge w:val="continue"/>
            <w:noWrap w:val="0"/>
            <w:vAlign w:val="center"/>
          </w:tcPr>
          <w:p w14:paraId="23733966">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7C27E965">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3A21A1C9">
            <w:pPr>
              <w:widowControl/>
              <w:numPr>
                <w:ilvl w:val="0"/>
                <w:numId w:val="1"/>
              </w:numPr>
              <w:spacing w:line="280" w:lineRule="exact"/>
              <w:ind w:left="425" w:leftChars="0" w:hanging="425" w:firstLineChars="0"/>
              <w:jc w:val="center"/>
              <w:rPr>
                <w:color w:val="auto"/>
                <w:sz w:val="18"/>
                <w:szCs w:val="18"/>
              </w:rPr>
            </w:pPr>
          </w:p>
        </w:tc>
        <w:tc>
          <w:tcPr>
            <w:tcW w:w="1950" w:type="dxa"/>
            <w:vMerge w:val="continue"/>
            <w:noWrap w:val="0"/>
            <w:vAlign w:val="center"/>
          </w:tcPr>
          <w:p w14:paraId="22DADD25">
            <w:pPr>
              <w:widowControl/>
              <w:spacing w:line="280" w:lineRule="exact"/>
              <w:jc w:val="center"/>
              <w:rPr>
                <w:color w:val="auto"/>
                <w:sz w:val="18"/>
                <w:szCs w:val="18"/>
              </w:rPr>
            </w:pPr>
          </w:p>
        </w:tc>
        <w:tc>
          <w:tcPr>
            <w:tcW w:w="1937" w:type="dxa"/>
            <w:noWrap w:val="0"/>
            <w:vAlign w:val="center"/>
          </w:tcPr>
          <w:p w14:paraId="403CF361">
            <w:pPr>
              <w:widowControl/>
              <w:spacing w:line="280" w:lineRule="exact"/>
              <w:jc w:val="center"/>
              <w:textAlignment w:val="center"/>
              <w:rPr>
                <w:color w:val="auto"/>
                <w:sz w:val="18"/>
                <w:szCs w:val="18"/>
              </w:rPr>
            </w:pPr>
            <w:r>
              <w:rPr>
                <w:color w:val="auto"/>
                <w:kern w:val="0"/>
                <w:sz w:val="18"/>
                <w:szCs w:val="18"/>
                <w:lang w:bidi="ar"/>
              </w:rPr>
              <w:t>面对面咨询</w:t>
            </w:r>
          </w:p>
        </w:tc>
        <w:tc>
          <w:tcPr>
            <w:tcW w:w="613" w:type="dxa"/>
            <w:noWrap w:val="0"/>
            <w:vAlign w:val="center"/>
          </w:tcPr>
          <w:p w14:paraId="53C3F710">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51508E8B">
            <w:pPr>
              <w:widowControl/>
              <w:spacing w:line="280" w:lineRule="exact"/>
              <w:jc w:val="center"/>
              <w:rPr>
                <w:b/>
                <w:bCs/>
                <w:color w:val="auto"/>
                <w:sz w:val="18"/>
                <w:szCs w:val="18"/>
              </w:rPr>
            </w:pPr>
          </w:p>
        </w:tc>
        <w:tc>
          <w:tcPr>
            <w:tcW w:w="3450" w:type="dxa"/>
            <w:noWrap w:val="0"/>
            <w:vAlign w:val="center"/>
          </w:tcPr>
          <w:p w14:paraId="6106C0D6">
            <w:pPr>
              <w:widowControl/>
              <w:spacing w:line="280" w:lineRule="exact"/>
              <w:textAlignment w:val="center"/>
              <w:rPr>
                <w:color w:val="auto"/>
                <w:sz w:val="18"/>
                <w:szCs w:val="18"/>
              </w:rPr>
            </w:pPr>
            <w:r>
              <w:rPr>
                <w:color w:val="auto"/>
                <w:kern w:val="0"/>
                <w:sz w:val="18"/>
                <w:szCs w:val="18"/>
                <w:lang w:bidi="ar"/>
              </w:rPr>
              <w:t>《中华人民共和国税收征收管理法》</w:t>
            </w:r>
          </w:p>
        </w:tc>
        <w:tc>
          <w:tcPr>
            <w:tcW w:w="1391" w:type="dxa"/>
            <w:noWrap w:val="0"/>
            <w:vAlign w:val="center"/>
          </w:tcPr>
          <w:p w14:paraId="6CEB7AFF">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6385D5F6">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5E57E72">
            <w:pPr>
              <w:widowControl/>
              <w:spacing w:line="240" w:lineRule="exact"/>
              <w:jc w:val="center"/>
              <w:rPr>
                <w:b/>
                <w:bCs/>
                <w:color w:val="auto"/>
                <w:sz w:val="18"/>
                <w:szCs w:val="18"/>
              </w:rPr>
            </w:pPr>
          </w:p>
        </w:tc>
      </w:tr>
      <w:tr w14:paraId="3DDE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0" w:type="dxa"/>
            <w:vMerge w:val="continue"/>
            <w:noWrap w:val="0"/>
            <w:vAlign w:val="center"/>
          </w:tcPr>
          <w:p w14:paraId="0687D2AB">
            <w:pPr>
              <w:widowControl/>
              <w:spacing w:line="240" w:lineRule="exact"/>
              <w:jc w:val="center"/>
              <w:textAlignment w:val="center"/>
              <w:rPr>
                <w:rFonts w:hint="eastAsia"/>
                <w:color w:val="auto"/>
                <w:kern w:val="0"/>
                <w:sz w:val="18"/>
                <w:szCs w:val="18"/>
                <w:lang w:val="en-US" w:eastAsia="zh-CN" w:bidi="ar"/>
              </w:rPr>
            </w:pPr>
          </w:p>
        </w:tc>
        <w:tc>
          <w:tcPr>
            <w:tcW w:w="531" w:type="dxa"/>
            <w:vMerge w:val="restart"/>
            <w:noWrap w:val="0"/>
            <w:vAlign w:val="center"/>
          </w:tcPr>
          <w:p w14:paraId="68C717EF">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13</w:t>
            </w:r>
          </w:p>
        </w:tc>
        <w:tc>
          <w:tcPr>
            <w:tcW w:w="536" w:type="dxa"/>
            <w:noWrap w:val="0"/>
            <w:vAlign w:val="center"/>
          </w:tcPr>
          <w:p w14:paraId="7F48A520">
            <w:pPr>
              <w:widowControl/>
              <w:numPr>
                <w:ilvl w:val="0"/>
                <w:numId w:val="1"/>
              </w:numPr>
              <w:spacing w:line="280" w:lineRule="exact"/>
              <w:ind w:left="425" w:leftChars="0" w:hanging="425" w:firstLineChars="0"/>
              <w:jc w:val="center"/>
              <w:textAlignment w:val="center"/>
              <w:rPr>
                <w:color w:val="auto"/>
                <w:kern w:val="0"/>
                <w:sz w:val="18"/>
                <w:szCs w:val="18"/>
                <w:lang w:bidi="ar"/>
              </w:rPr>
            </w:pPr>
          </w:p>
        </w:tc>
        <w:tc>
          <w:tcPr>
            <w:tcW w:w="1950" w:type="dxa"/>
            <w:vMerge w:val="restart"/>
            <w:noWrap w:val="0"/>
            <w:vAlign w:val="center"/>
          </w:tcPr>
          <w:p w14:paraId="5278A686">
            <w:pPr>
              <w:widowControl/>
              <w:spacing w:line="280" w:lineRule="exact"/>
              <w:jc w:val="center"/>
              <w:textAlignment w:val="center"/>
              <w:rPr>
                <w:color w:val="auto"/>
                <w:sz w:val="18"/>
                <w:szCs w:val="18"/>
              </w:rPr>
            </w:pPr>
            <w:r>
              <w:rPr>
                <w:color w:val="auto"/>
                <w:kern w:val="0"/>
                <w:sz w:val="18"/>
                <w:szCs w:val="18"/>
                <w:lang w:bidi="ar"/>
              </w:rPr>
              <w:t>涉税信息查询</w:t>
            </w:r>
          </w:p>
        </w:tc>
        <w:tc>
          <w:tcPr>
            <w:tcW w:w="1937" w:type="dxa"/>
            <w:noWrap w:val="0"/>
            <w:vAlign w:val="center"/>
          </w:tcPr>
          <w:p w14:paraId="266D0334">
            <w:pPr>
              <w:widowControl/>
              <w:spacing w:line="280" w:lineRule="exact"/>
              <w:jc w:val="center"/>
              <w:textAlignment w:val="center"/>
              <w:rPr>
                <w:color w:val="auto"/>
                <w:sz w:val="18"/>
                <w:szCs w:val="18"/>
              </w:rPr>
            </w:pPr>
            <w:r>
              <w:rPr>
                <w:color w:val="auto"/>
                <w:kern w:val="0"/>
                <w:sz w:val="18"/>
                <w:szCs w:val="18"/>
                <w:lang w:bidi="ar"/>
              </w:rPr>
              <w:t>社会公众涉税公开信息查询</w:t>
            </w:r>
          </w:p>
        </w:tc>
        <w:tc>
          <w:tcPr>
            <w:tcW w:w="613" w:type="dxa"/>
            <w:noWrap w:val="0"/>
            <w:vAlign w:val="center"/>
          </w:tcPr>
          <w:p w14:paraId="17342362">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1A14F8A9">
            <w:pPr>
              <w:widowControl/>
              <w:spacing w:line="280" w:lineRule="exact"/>
              <w:jc w:val="center"/>
              <w:rPr>
                <w:b/>
                <w:bCs/>
                <w:color w:val="auto"/>
                <w:sz w:val="18"/>
                <w:szCs w:val="18"/>
              </w:rPr>
            </w:pPr>
          </w:p>
        </w:tc>
        <w:tc>
          <w:tcPr>
            <w:tcW w:w="3450" w:type="dxa"/>
            <w:noWrap w:val="0"/>
            <w:vAlign w:val="center"/>
          </w:tcPr>
          <w:p w14:paraId="6E24BF24">
            <w:pPr>
              <w:widowControl/>
              <w:spacing w:line="280" w:lineRule="exact"/>
              <w:textAlignment w:val="center"/>
              <w:rPr>
                <w:color w:val="auto"/>
                <w:sz w:val="18"/>
                <w:szCs w:val="18"/>
              </w:rPr>
            </w:pPr>
            <w:r>
              <w:rPr>
                <w:color w:val="auto"/>
                <w:kern w:val="0"/>
                <w:sz w:val="18"/>
                <w:szCs w:val="18"/>
                <w:lang w:bidi="ar"/>
              </w:rPr>
              <w:t>《国家税务总局关于发布〈涉税信息查询管理办法〉的公告》（国家税务总局公告2016年第41号）</w:t>
            </w:r>
          </w:p>
        </w:tc>
        <w:tc>
          <w:tcPr>
            <w:tcW w:w="1391" w:type="dxa"/>
            <w:noWrap w:val="0"/>
            <w:vAlign w:val="center"/>
          </w:tcPr>
          <w:p w14:paraId="1FB7DC7B">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0F355FDE">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22BF40BE">
            <w:pPr>
              <w:widowControl/>
              <w:spacing w:line="240" w:lineRule="exact"/>
              <w:jc w:val="center"/>
              <w:rPr>
                <w:b/>
                <w:bCs/>
                <w:color w:val="auto"/>
                <w:sz w:val="18"/>
                <w:szCs w:val="18"/>
              </w:rPr>
            </w:pPr>
          </w:p>
        </w:tc>
      </w:tr>
      <w:tr w14:paraId="19E8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0" w:type="dxa"/>
            <w:vMerge w:val="continue"/>
            <w:noWrap w:val="0"/>
            <w:vAlign w:val="center"/>
          </w:tcPr>
          <w:p w14:paraId="3DA64ADE">
            <w:pPr>
              <w:widowControl/>
              <w:spacing w:line="240" w:lineRule="exact"/>
              <w:jc w:val="center"/>
              <w:rPr>
                <w:rFonts w:hint="eastAsia"/>
                <w:color w:val="auto"/>
                <w:kern w:val="0"/>
                <w:sz w:val="18"/>
                <w:szCs w:val="18"/>
                <w:lang w:val="en-US" w:eastAsia="zh-CN" w:bidi="ar"/>
              </w:rPr>
            </w:pPr>
          </w:p>
        </w:tc>
        <w:tc>
          <w:tcPr>
            <w:tcW w:w="531" w:type="dxa"/>
            <w:vMerge w:val="continue"/>
            <w:noWrap w:val="0"/>
            <w:vAlign w:val="center"/>
          </w:tcPr>
          <w:p w14:paraId="40561A58">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769C7419">
            <w:pPr>
              <w:widowControl/>
              <w:numPr>
                <w:ilvl w:val="0"/>
                <w:numId w:val="1"/>
              </w:numPr>
              <w:spacing w:line="280" w:lineRule="exact"/>
              <w:ind w:left="425" w:leftChars="0" w:hanging="425" w:firstLineChars="0"/>
              <w:jc w:val="center"/>
              <w:rPr>
                <w:color w:val="auto"/>
                <w:sz w:val="18"/>
                <w:szCs w:val="18"/>
              </w:rPr>
            </w:pPr>
          </w:p>
        </w:tc>
        <w:tc>
          <w:tcPr>
            <w:tcW w:w="1950" w:type="dxa"/>
            <w:vMerge w:val="continue"/>
            <w:noWrap w:val="0"/>
            <w:vAlign w:val="center"/>
          </w:tcPr>
          <w:p w14:paraId="07D47E61">
            <w:pPr>
              <w:widowControl/>
              <w:spacing w:line="280" w:lineRule="exact"/>
              <w:jc w:val="center"/>
              <w:rPr>
                <w:color w:val="auto"/>
                <w:sz w:val="18"/>
                <w:szCs w:val="18"/>
              </w:rPr>
            </w:pPr>
          </w:p>
        </w:tc>
        <w:tc>
          <w:tcPr>
            <w:tcW w:w="1937" w:type="dxa"/>
            <w:noWrap w:val="0"/>
            <w:vAlign w:val="center"/>
          </w:tcPr>
          <w:p w14:paraId="236237ED">
            <w:pPr>
              <w:widowControl/>
              <w:spacing w:line="280" w:lineRule="exact"/>
              <w:jc w:val="center"/>
              <w:textAlignment w:val="center"/>
              <w:rPr>
                <w:color w:val="auto"/>
                <w:sz w:val="18"/>
                <w:szCs w:val="18"/>
              </w:rPr>
            </w:pPr>
            <w:r>
              <w:rPr>
                <w:color w:val="auto"/>
                <w:kern w:val="0"/>
                <w:sz w:val="18"/>
                <w:szCs w:val="18"/>
                <w:lang w:bidi="ar"/>
              </w:rPr>
              <w:t>纳税人涉税信息查询</w:t>
            </w:r>
          </w:p>
        </w:tc>
        <w:tc>
          <w:tcPr>
            <w:tcW w:w="613" w:type="dxa"/>
            <w:noWrap w:val="0"/>
            <w:vAlign w:val="center"/>
          </w:tcPr>
          <w:p w14:paraId="5B39D209">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05F90D0">
            <w:pPr>
              <w:widowControl/>
              <w:spacing w:line="280" w:lineRule="exact"/>
              <w:jc w:val="center"/>
              <w:rPr>
                <w:b/>
                <w:bCs/>
                <w:color w:val="auto"/>
                <w:sz w:val="18"/>
                <w:szCs w:val="18"/>
              </w:rPr>
            </w:pPr>
          </w:p>
        </w:tc>
        <w:tc>
          <w:tcPr>
            <w:tcW w:w="3450" w:type="dxa"/>
            <w:noWrap w:val="0"/>
            <w:vAlign w:val="center"/>
          </w:tcPr>
          <w:p w14:paraId="1B00EE64">
            <w:pPr>
              <w:widowControl/>
              <w:spacing w:line="280" w:lineRule="exact"/>
              <w:textAlignment w:val="center"/>
              <w:rPr>
                <w:color w:val="auto"/>
                <w:sz w:val="18"/>
                <w:szCs w:val="18"/>
              </w:rPr>
            </w:pPr>
            <w:r>
              <w:rPr>
                <w:color w:val="auto"/>
                <w:kern w:val="0"/>
                <w:sz w:val="18"/>
                <w:szCs w:val="18"/>
                <w:lang w:bidi="ar"/>
              </w:rPr>
              <w:t>《国家税务总局关于发布〈涉税信息查询管理办法〉的公告》（国家税务总局公告2016年第41号）</w:t>
            </w:r>
          </w:p>
        </w:tc>
        <w:tc>
          <w:tcPr>
            <w:tcW w:w="1391" w:type="dxa"/>
            <w:noWrap w:val="0"/>
            <w:vAlign w:val="center"/>
          </w:tcPr>
          <w:p w14:paraId="5DE16827">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613AC138">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52C04F22">
            <w:pPr>
              <w:widowControl/>
              <w:spacing w:line="240" w:lineRule="exact"/>
              <w:jc w:val="center"/>
              <w:rPr>
                <w:b/>
                <w:bCs/>
                <w:color w:val="auto"/>
                <w:sz w:val="18"/>
                <w:szCs w:val="18"/>
              </w:rPr>
            </w:pPr>
          </w:p>
        </w:tc>
      </w:tr>
      <w:tr w14:paraId="6CAD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0" w:type="dxa"/>
            <w:vMerge w:val="restart"/>
            <w:noWrap w:val="0"/>
            <w:vAlign w:val="center"/>
          </w:tcPr>
          <w:p w14:paraId="1C4A713B">
            <w:pPr>
              <w:widowControl/>
              <w:spacing w:line="240" w:lineRule="exact"/>
              <w:jc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税务局</w:t>
            </w:r>
          </w:p>
        </w:tc>
        <w:tc>
          <w:tcPr>
            <w:tcW w:w="531" w:type="dxa"/>
            <w:vMerge w:val="continue"/>
            <w:noWrap w:val="0"/>
            <w:vAlign w:val="center"/>
          </w:tcPr>
          <w:p w14:paraId="24DD2911">
            <w:pPr>
              <w:widowControl/>
              <w:spacing w:line="240" w:lineRule="exact"/>
              <w:jc w:val="center"/>
              <w:rPr>
                <w:rFonts w:hint="eastAsia"/>
                <w:color w:val="auto"/>
                <w:kern w:val="0"/>
                <w:sz w:val="18"/>
                <w:szCs w:val="18"/>
                <w:lang w:val="en-US" w:eastAsia="zh-CN" w:bidi="ar"/>
              </w:rPr>
            </w:pPr>
          </w:p>
        </w:tc>
        <w:tc>
          <w:tcPr>
            <w:tcW w:w="536" w:type="dxa"/>
            <w:noWrap w:val="0"/>
            <w:vAlign w:val="center"/>
          </w:tcPr>
          <w:p w14:paraId="02F9E8E3">
            <w:pPr>
              <w:widowControl/>
              <w:numPr>
                <w:ilvl w:val="0"/>
                <w:numId w:val="1"/>
              </w:numPr>
              <w:spacing w:line="280" w:lineRule="exact"/>
              <w:ind w:left="425" w:leftChars="0" w:hanging="425" w:firstLineChars="0"/>
              <w:jc w:val="center"/>
              <w:rPr>
                <w:color w:val="auto"/>
                <w:sz w:val="18"/>
                <w:szCs w:val="18"/>
              </w:rPr>
            </w:pPr>
          </w:p>
        </w:tc>
        <w:tc>
          <w:tcPr>
            <w:tcW w:w="1950" w:type="dxa"/>
            <w:vMerge w:val="continue"/>
            <w:noWrap w:val="0"/>
            <w:vAlign w:val="center"/>
          </w:tcPr>
          <w:p w14:paraId="704380D1">
            <w:pPr>
              <w:widowControl/>
              <w:spacing w:line="280" w:lineRule="exact"/>
              <w:jc w:val="center"/>
              <w:rPr>
                <w:color w:val="auto"/>
                <w:sz w:val="18"/>
                <w:szCs w:val="18"/>
              </w:rPr>
            </w:pPr>
          </w:p>
        </w:tc>
        <w:tc>
          <w:tcPr>
            <w:tcW w:w="1937" w:type="dxa"/>
            <w:noWrap w:val="0"/>
            <w:vAlign w:val="center"/>
          </w:tcPr>
          <w:p w14:paraId="4740605A">
            <w:pPr>
              <w:widowControl/>
              <w:spacing w:line="280" w:lineRule="exact"/>
              <w:jc w:val="center"/>
              <w:textAlignment w:val="center"/>
              <w:rPr>
                <w:color w:val="auto"/>
                <w:sz w:val="18"/>
                <w:szCs w:val="18"/>
              </w:rPr>
            </w:pPr>
            <w:r>
              <w:rPr>
                <w:color w:val="auto"/>
                <w:kern w:val="0"/>
                <w:sz w:val="18"/>
                <w:szCs w:val="18"/>
                <w:lang w:bidi="ar"/>
              </w:rPr>
              <w:t>第三方涉税保密信息查询</w:t>
            </w:r>
          </w:p>
        </w:tc>
        <w:tc>
          <w:tcPr>
            <w:tcW w:w="613" w:type="dxa"/>
            <w:noWrap w:val="0"/>
            <w:vAlign w:val="center"/>
          </w:tcPr>
          <w:p w14:paraId="30C72906">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2CB1072">
            <w:pPr>
              <w:widowControl/>
              <w:spacing w:line="280" w:lineRule="exact"/>
              <w:jc w:val="center"/>
              <w:rPr>
                <w:b/>
                <w:bCs/>
                <w:color w:val="auto"/>
                <w:sz w:val="18"/>
                <w:szCs w:val="18"/>
              </w:rPr>
            </w:pPr>
          </w:p>
        </w:tc>
        <w:tc>
          <w:tcPr>
            <w:tcW w:w="3450" w:type="dxa"/>
            <w:noWrap w:val="0"/>
            <w:vAlign w:val="center"/>
          </w:tcPr>
          <w:p w14:paraId="20DB6CCA">
            <w:pPr>
              <w:widowControl/>
              <w:spacing w:line="280" w:lineRule="exact"/>
              <w:textAlignment w:val="center"/>
              <w:rPr>
                <w:color w:val="auto"/>
                <w:sz w:val="18"/>
                <w:szCs w:val="18"/>
              </w:rPr>
            </w:pPr>
            <w:r>
              <w:rPr>
                <w:color w:val="auto"/>
                <w:kern w:val="0"/>
                <w:sz w:val="18"/>
                <w:szCs w:val="18"/>
                <w:lang w:bidi="ar"/>
              </w:rPr>
              <w:t>《国家税务总局关于印发〈纳税人涉税保密信息管理暂行办法〉的通知》（国税发〔2008〕93号）</w:t>
            </w:r>
          </w:p>
        </w:tc>
        <w:tc>
          <w:tcPr>
            <w:tcW w:w="1391" w:type="dxa"/>
            <w:noWrap w:val="0"/>
            <w:vAlign w:val="center"/>
          </w:tcPr>
          <w:p w14:paraId="5E07DE1F">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6EACDEB4">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32DD1FAD">
            <w:pPr>
              <w:widowControl/>
              <w:spacing w:line="240" w:lineRule="exact"/>
              <w:jc w:val="center"/>
              <w:rPr>
                <w:b/>
                <w:bCs/>
                <w:color w:val="auto"/>
                <w:sz w:val="18"/>
                <w:szCs w:val="18"/>
              </w:rPr>
            </w:pPr>
          </w:p>
        </w:tc>
      </w:tr>
      <w:tr w14:paraId="41B1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0" w:type="dxa"/>
            <w:vMerge w:val="continue"/>
            <w:noWrap w:val="0"/>
            <w:vAlign w:val="center"/>
          </w:tcPr>
          <w:p w14:paraId="15FA0BBB">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542186B5">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14</w:t>
            </w:r>
          </w:p>
        </w:tc>
        <w:tc>
          <w:tcPr>
            <w:tcW w:w="536" w:type="dxa"/>
            <w:noWrap w:val="0"/>
            <w:vAlign w:val="center"/>
          </w:tcPr>
          <w:p w14:paraId="7655585D">
            <w:pPr>
              <w:widowControl/>
              <w:numPr>
                <w:ilvl w:val="0"/>
                <w:numId w:val="1"/>
              </w:numPr>
              <w:spacing w:line="28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3C92FB8C">
            <w:pPr>
              <w:widowControl/>
              <w:spacing w:line="280" w:lineRule="exact"/>
              <w:jc w:val="center"/>
              <w:textAlignment w:val="center"/>
              <w:rPr>
                <w:color w:val="auto"/>
                <w:sz w:val="18"/>
                <w:szCs w:val="18"/>
              </w:rPr>
            </w:pPr>
            <w:r>
              <w:rPr>
                <w:color w:val="auto"/>
                <w:kern w:val="0"/>
                <w:sz w:val="18"/>
                <w:szCs w:val="18"/>
                <w:lang w:bidi="ar"/>
              </w:rPr>
              <w:t>纳税服务投诉</w:t>
            </w:r>
          </w:p>
        </w:tc>
        <w:tc>
          <w:tcPr>
            <w:tcW w:w="1937" w:type="dxa"/>
            <w:noWrap w:val="0"/>
            <w:vAlign w:val="center"/>
          </w:tcPr>
          <w:p w14:paraId="08E11D65">
            <w:pPr>
              <w:widowControl/>
              <w:spacing w:line="280" w:lineRule="exact"/>
              <w:jc w:val="center"/>
              <w:textAlignment w:val="center"/>
              <w:rPr>
                <w:color w:val="auto"/>
                <w:sz w:val="18"/>
                <w:szCs w:val="18"/>
              </w:rPr>
            </w:pPr>
            <w:r>
              <w:rPr>
                <w:color w:val="auto"/>
                <w:kern w:val="0"/>
                <w:sz w:val="18"/>
                <w:szCs w:val="18"/>
                <w:lang w:bidi="ar"/>
              </w:rPr>
              <w:t>纳税服务投诉处理</w:t>
            </w:r>
          </w:p>
        </w:tc>
        <w:tc>
          <w:tcPr>
            <w:tcW w:w="613" w:type="dxa"/>
            <w:noWrap w:val="0"/>
            <w:vAlign w:val="center"/>
          </w:tcPr>
          <w:p w14:paraId="303F1370">
            <w:pPr>
              <w:widowControl/>
              <w:spacing w:line="28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25DAC7D3">
            <w:pPr>
              <w:widowControl/>
              <w:spacing w:line="280" w:lineRule="exact"/>
              <w:jc w:val="center"/>
              <w:rPr>
                <w:b/>
                <w:bCs/>
                <w:color w:val="auto"/>
                <w:sz w:val="18"/>
                <w:szCs w:val="18"/>
              </w:rPr>
            </w:pPr>
          </w:p>
        </w:tc>
        <w:tc>
          <w:tcPr>
            <w:tcW w:w="3450" w:type="dxa"/>
            <w:noWrap w:val="0"/>
            <w:vAlign w:val="center"/>
          </w:tcPr>
          <w:p w14:paraId="5497E7B4">
            <w:pPr>
              <w:widowControl/>
              <w:spacing w:line="280" w:lineRule="exact"/>
              <w:textAlignment w:val="center"/>
              <w:rPr>
                <w:color w:val="auto"/>
                <w:sz w:val="18"/>
                <w:szCs w:val="18"/>
              </w:rPr>
            </w:pPr>
            <w:r>
              <w:rPr>
                <w:color w:val="auto"/>
                <w:kern w:val="0"/>
                <w:sz w:val="18"/>
                <w:szCs w:val="18"/>
                <w:lang w:bidi="ar"/>
              </w:rPr>
              <w:t>《国家税务总局关于修订〈纳税服务投诉管理办法〉的公告》（国家税务总局公告2019年第27号）</w:t>
            </w:r>
          </w:p>
        </w:tc>
        <w:tc>
          <w:tcPr>
            <w:tcW w:w="1391" w:type="dxa"/>
            <w:noWrap w:val="0"/>
            <w:vAlign w:val="center"/>
          </w:tcPr>
          <w:p w14:paraId="51873AEB">
            <w:pPr>
              <w:widowControl/>
              <w:spacing w:line="280" w:lineRule="exact"/>
              <w:jc w:val="center"/>
              <w:textAlignment w:val="center"/>
              <w:rPr>
                <w:color w:val="auto"/>
                <w:sz w:val="18"/>
                <w:szCs w:val="18"/>
              </w:rPr>
            </w:pPr>
            <w:r>
              <w:rPr>
                <w:color w:val="auto"/>
                <w:kern w:val="0"/>
                <w:sz w:val="18"/>
                <w:szCs w:val="18"/>
                <w:lang w:bidi="ar"/>
              </w:rPr>
              <w:t>自然人、营利法人、非营利法人、特别法人、非法人组织</w:t>
            </w:r>
          </w:p>
        </w:tc>
        <w:tc>
          <w:tcPr>
            <w:tcW w:w="986" w:type="dxa"/>
            <w:noWrap w:val="0"/>
            <w:vAlign w:val="center"/>
          </w:tcPr>
          <w:p w14:paraId="2320A67F">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775823E2">
            <w:pPr>
              <w:widowControl/>
              <w:spacing w:line="240" w:lineRule="exact"/>
              <w:jc w:val="center"/>
              <w:rPr>
                <w:b/>
                <w:bCs/>
                <w:color w:val="auto"/>
                <w:sz w:val="18"/>
                <w:szCs w:val="18"/>
              </w:rPr>
            </w:pPr>
          </w:p>
        </w:tc>
      </w:tr>
      <w:tr w14:paraId="2528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restart"/>
            <w:noWrap w:val="0"/>
            <w:vAlign w:val="center"/>
          </w:tcPr>
          <w:p w14:paraId="6219FC6F">
            <w:pPr>
              <w:widowControl/>
              <w:spacing w:line="240" w:lineRule="exact"/>
              <w:jc w:val="center"/>
              <w:textAlignment w:val="center"/>
              <w:rPr>
                <w:rFonts w:hint="eastAsia"/>
                <w:color w:val="auto"/>
                <w:kern w:val="0"/>
                <w:sz w:val="18"/>
                <w:szCs w:val="18"/>
                <w:lang w:val="en-US" w:eastAsia="zh-CN" w:bidi="ar"/>
              </w:rPr>
            </w:pPr>
            <w:r>
              <w:rPr>
                <w:rFonts w:hint="eastAsia"/>
                <w:color w:val="auto"/>
                <w:kern w:val="0"/>
                <w:sz w:val="18"/>
                <w:szCs w:val="18"/>
                <w:lang w:val="en-US" w:eastAsia="zh-CN" w:bidi="ar"/>
              </w:rPr>
              <w:t>县</w:t>
            </w:r>
            <w:r>
              <w:rPr>
                <w:color w:val="auto"/>
                <w:kern w:val="0"/>
                <w:sz w:val="18"/>
                <w:szCs w:val="18"/>
                <w:lang w:bidi="ar"/>
              </w:rPr>
              <w:t>残联</w:t>
            </w:r>
          </w:p>
        </w:tc>
        <w:tc>
          <w:tcPr>
            <w:tcW w:w="531" w:type="dxa"/>
            <w:noWrap w:val="0"/>
            <w:vAlign w:val="center"/>
          </w:tcPr>
          <w:p w14:paraId="07B6D0BE">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1</w:t>
            </w:r>
          </w:p>
        </w:tc>
        <w:tc>
          <w:tcPr>
            <w:tcW w:w="536" w:type="dxa"/>
            <w:noWrap w:val="0"/>
            <w:vAlign w:val="center"/>
          </w:tcPr>
          <w:p w14:paraId="013EBFF0">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7D7A28D9">
            <w:pPr>
              <w:widowControl/>
              <w:spacing w:line="240" w:lineRule="exact"/>
              <w:jc w:val="center"/>
              <w:textAlignment w:val="center"/>
              <w:rPr>
                <w:color w:val="auto"/>
                <w:sz w:val="18"/>
                <w:szCs w:val="18"/>
              </w:rPr>
            </w:pPr>
            <w:r>
              <w:rPr>
                <w:color w:val="auto"/>
                <w:kern w:val="0"/>
                <w:sz w:val="18"/>
                <w:szCs w:val="18"/>
                <w:lang w:bidi="ar"/>
              </w:rPr>
              <w:t>残疾人基本型辅助器具适配申请</w:t>
            </w:r>
          </w:p>
        </w:tc>
        <w:tc>
          <w:tcPr>
            <w:tcW w:w="1937" w:type="dxa"/>
            <w:noWrap w:val="0"/>
            <w:vAlign w:val="center"/>
          </w:tcPr>
          <w:p w14:paraId="600FCBB6">
            <w:pPr>
              <w:widowControl/>
              <w:spacing w:line="240" w:lineRule="exact"/>
              <w:jc w:val="center"/>
              <w:textAlignment w:val="center"/>
              <w:rPr>
                <w:color w:val="auto"/>
                <w:sz w:val="18"/>
                <w:szCs w:val="18"/>
              </w:rPr>
            </w:pPr>
            <w:r>
              <w:rPr>
                <w:color w:val="auto"/>
                <w:kern w:val="0"/>
                <w:sz w:val="18"/>
                <w:szCs w:val="18"/>
                <w:lang w:bidi="ar"/>
              </w:rPr>
              <w:t>残疾人基本型辅助器具适配申请</w:t>
            </w:r>
          </w:p>
        </w:tc>
        <w:tc>
          <w:tcPr>
            <w:tcW w:w="613" w:type="dxa"/>
            <w:noWrap w:val="0"/>
            <w:vAlign w:val="center"/>
          </w:tcPr>
          <w:p w14:paraId="6056E51C">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44989D0">
            <w:pPr>
              <w:widowControl/>
              <w:spacing w:line="240" w:lineRule="exact"/>
              <w:jc w:val="center"/>
              <w:rPr>
                <w:b/>
                <w:bCs/>
                <w:color w:val="auto"/>
                <w:sz w:val="18"/>
                <w:szCs w:val="18"/>
              </w:rPr>
            </w:pPr>
          </w:p>
        </w:tc>
        <w:tc>
          <w:tcPr>
            <w:tcW w:w="3450" w:type="dxa"/>
            <w:noWrap w:val="0"/>
            <w:vAlign w:val="center"/>
          </w:tcPr>
          <w:p w14:paraId="33879D6B">
            <w:pPr>
              <w:widowControl/>
              <w:spacing w:line="240" w:lineRule="exact"/>
              <w:textAlignment w:val="center"/>
              <w:rPr>
                <w:color w:val="auto"/>
                <w:sz w:val="18"/>
                <w:szCs w:val="18"/>
              </w:rPr>
            </w:pPr>
            <w:r>
              <w:rPr>
                <w:color w:val="auto"/>
                <w:kern w:val="0"/>
                <w:sz w:val="18"/>
                <w:szCs w:val="18"/>
                <w:lang w:bidi="ar"/>
              </w:rPr>
              <w:t>《辅助器具适配服务规范》（T/CARD002.1-2020）</w:t>
            </w:r>
          </w:p>
        </w:tc>
        <w:tc>
          <w:tcPr>
            <w:tcW w:w="1391" w:type="dxa"/>
            <w:noWrap w:val="0"/>
            <w:vAlign w:val="center"/>
          </w:tcPr>
          <w:p w14:paraId="43AB8120">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2D2FC3B">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497B6CE2">
            <w:pPr>
              <w:widowControl/>
              <w:spacing w:line="240" w:lineRule="exact"/>
              <w:jc w:val="center"/>
              <w:rPr>
                <w:b/>
                <w:bCs/>
                <w:color w:val="auto"/>
                <w:sz w:val="18"/>
                <w:szCs w:val="18"/>
              </w:rPr>
            </w:pPr>
          </w:p>
        </w:tc>
      </w:tr>
      <w:tr w14:paraId="1E0F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192D8BFC">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505AB0A6">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2</w:t>
            </w:r>
          </w:p>
        </w:tc>
        <w:tc>
          <w:tcPr>
            <w:tcW w:w="536" w:type="dxa"/>
            <w:noWrap w:val="0"/>
            <w:vAlign w:val="center"/>
          </w:tcPr>
          <w:p w14:paraId="546FB7A9">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450CEFB0">
            <w:pPr>
              <w:widowControl/>
              <w:spacing w:line="240" w:lineRule="exact"/>
              <w:jc w:val="center"/>
              <w:textAlignment w:val="center"/>
              <w:rPr>
                <w:color w:val="auto"/>
                <w:sz w:val="18"/>
                <w:szCs w:val="18"/>
              </w:rPr>
            </w:pPr>
            <w:r>
              <w:rPr>
                <w:color w:val="auto"/>
                <w:kern w:val="0"/>
                <w:sz w:val="18"/>
                <w:szCs w:val="18"/>
                <w:lang w:bidi="ar"/>
              </w:rPr>
              <w:t>困难重度残疾人家庭无障碍改造申请</w:t>
            </w:r>
          </w:p>
        </w:tc>
        <w:tc>
          <w:tcPr>
            <w:tcW w:w="1937" w:type="dxa"/>
            <w:noWrap w:val="0"/>
            <w:vAlign w:val="center"/>
          </w:tcPr>
          <w:p w14:paraId="4DDF160E">
            <w:pPr>
              <w:widowControl/>
              <w:spacing w:line="240" w:lineRule="exact"/>
              <w:jc w:val="center"/>
              <w:textAlignment w:val="center"/>
              <w:rPr>
                <w:color w:val="auto"/>
                <w:sz w:val="18"/>
                <w:szCs w:val="18"/>
              </w:rPr>
            </w:pPr>
            <w:r>
              <w:rPr>
                <w:color w:val="auto"/>
                <w:kern w:val="0"/>
                <w:sz w:val="18"/>
                <w:szCs w:val="18"/>
                <w:lang w:bidi="ar"/>
              </w:rPr>
              <w:t>困难重度残疾人家庭无障碍改造申请</w:t>
            </w:r>
          </w:p>
        </w:tc>
        <w:tc>
          <w:tcPr>
            <w:tcW w:w="613" w:type="dxa"/>
            <w:noWrap w:val="0"/>
            <w:vAlign w:val="center"/>
          </w:tcPr>
          <w:p w14:paraId="05A42CBA">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7AD14E2">
            <w:pPr>
              <w:widowControl/>
              <w:spacing w:line="240" w:lineRule="exact"/>
              <w:jc w:val="center"/>
              <w:rPr>
                <w:b/>
                <w:bCs/>
                <w:color w:val="auto"/>
                <w:sz w:val="18"/>
                <w:szCs w:val="18"/>
              </w:rPr>
            </w:pPr>
          </w:p>
        </w:tc>
        <w:tc>
          <w:tcPr>
            <w:tcW w:w="3450" w:type="dxa"/>
            <w:noWrap w:val="0"/>
            <w:vAlign w:val="center"/>
          </w:tcPr>
          <w:p w14:paraId="1EA5E6D5">
            <w:pPr>
              <w:widowControl/>
              <w:spacing w:line="240" w:lineRule="exact"/>
              <w:textAlignment w:val="center"/>
              <w:rPr>
                <w:color w:val="auto"/>
                <w:sz w:val="18"/>
                <w:szCs w:val="18"/>
              </w:rPr>
            </w:pPr>
            <w:r>
              <w:rPr>
                <w:color w:val="auto"/>
                <w:kern w:val="0"/>
                <w:sz w:val="18"/>
                <w:szCs w:val="18"/>
                <w:lang w:bidi="ar"/>
              </w:rPr>
              <w:t>《无障碍环境建设条例》（国务院令第622号）</w:t>
            </w:r>
          </w:p>
        </w:tc>
        <w:tc>
          <w:tcPr>
            <w:tcW w:w="1391" w:type="dxa"/>
            <w:noWrap w:val="0"/>
            <w:vAlign w:val="center"/>
          </w:tcPr>
          <w:p w14:paraId="5DC48433">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04E8D9B">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2228DE55">
            <w:pPr>
              <w:widowControl/>
              <w:spacing w:line="240" w:lineRule="exact"/>
              <w:jc w:val="center"/>
              <w:rPr>
                <w:b/>
                <w:bCs/>
                <w:color w:val="auto"/>
                <w:sz w:val="18"/>
                <w:szCs w:val="18"/>
              </w:rPr>
            </w:pPr>
          </w:p>
        </w:tc>
      </w:tr>
      <w:tr w14:paraId="1615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03CBEDB">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68CC66E1">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3</w:t>
            </w:r>
          </w:p>
        </w:tc>
        <w:tc>
          <w:tcPr>
            <w:tcW w:w="536" w:type="dxa"/>
            <w:noWrap w:val="0"/>
            <w:vAlign w:val="center"/>
          </w:tcPr>
          <w:p w14:paraId="6B90A9DE">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1BE008B6">
            <w:pPr>
              <w:widowControl/>
              <w:spacing w:line="240" w:lineRule="exact"/>
              <w:jc w:val="center"/>
              <w:textAlignment w:val="center"/>
              <w:rPr>
                <w:color w:val="auto"/>
                <w:sz w:val="18"/>
                <w:szCs w:val="18"/>
              </w:rPr>
            </w:pPr>
            <w:r>
              <w:rPr>
                <w:color w:val="auto"/>
                <w:kern w:val="0"/>
                <w:sz w:val="18"/>
                <w:szCs w:val="18"/>
                <w:lang w:bidi="ar"/>
              </w:rPr>
              <w:t>残疾儿童康复训练申请</w:t>
            </w:r>
          </w:p>
        </w:tc>
        <w:tc>
          <w:tcPr>
            <w:tcW w:w="1937" w:type="dxa"/>
            <w:noWrap w:val="0"/>
            <w:vAlign w:val="center"/>
          </w:tcPr>
          <w:p w14:paraId="1E21E0BB">
            <w:pPr>
              <w:widowControl/>
              <w:spacing w:line="240" w:lineRule="exact"/>
              <w:jc w:val="center"/>
              <w:textAlignment w:val="center"/>
              <w:rPr>
                <w:color w:val="auto"/>
                <w:sz w:val="18"/>
                <w:szCs w:val="18"/>
              </w:rPr>
            </w:pPr>
            <w:r>
              <w:rPr>
                <w:color w:val="auto"/>
                <w:kern w:val="0"/>
                <w:sz w:val="18"/>
                <w:szCs w:val="18"/>
                <w:lang w:bidi="ar"/>
              </w:rPr>
              <w:t>残疾儿童康复训练申请</w:t>
            </w:r>
          </w:p>
        </w:tc>
        <w:tc>
          <w:tcPr>
            <w:tcW w:w="613" w:type="dxa"/>
            <w:noWrap w:val="0"/>
            <w:vAlign w:val="center"/>
          </w:tcPr>
          <w:p w14:paraId="0AA2F2F6">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0A9DE2B1">
            <w:pPr>
              <w:widowControl/>
              <w:spacing w:line="240" w:lineRule="exact"/>
              <w:jc w:val="center"/>
              <w:rPr>
                <w:b/>
                <w:bCs/>
                <w:color w:val="auto"/>
                <w:sz w:val="18"/>
                <w:szCs w:val="18"/>
              </w:rPr>
            </w:pPr>
          </w:p>
        </w:tc>
        <w:tc>
          <w:tcPr>
            <w:tcW w:w="3450" w:type="dxa"/>
            <w:noWrap w:val="0"/>
            <w:vAlign w:val="center"/>
          </w:tcPr>
          <w:p w14:paraId="7534EDAE">
            <w:pPr>
              <w:widowControl/>
              <w:spacing w:line="240" w:lineRule="exact"/>
              <w:textAlignment w:val="center"/>
              <w:rPr>
                <w:color w:val="auto"/>
                <w:sz w:val="18"/>
                <w:szCs w:val="18"/>
              </w:rPr>
            </w:pPr>
            <w:r>
              <w:rPr>
                <w:color w:val="auto"/>
                <w:kern w:val="0"/>
                <w:sz w:val="18"/>
                <w:szCs w:val="18"/>
                <w:lang w:bidi="ar"/>
              </w:rPr>
              <w:t>《四川省人民政府关于建立残疾儿童康复救助制度的实施意见》（川府发〔2018〕40号）</w:t>
            </w:r>
          </w:p>
        </w:tc>
        <w:tc>
          <w:tcPr>
            <w:tcW w:w="1391" w:type="dxa"/>
            <w:noWrap w:val="0"/>
            <w:vAlign w:val="center"/>
          </w:tcPr>
          <w:p w14:paraId="5987C237">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C270E9D">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0C74CE17">
            <w:pPr>
              <w:widowControl/>
              <w:spacing w:line="240" w:lineRule="exact"/>
              <w:jc w:val="center"/>
              <w:rPr>
                <w:b/>
                <w:bCs/>
                <w:color w:val="auto"/>
                <w:sz w:val="18"/>
                <w:szCs w:val="18"/>
              </w:rPr>
            </w:pPr>
          </w:p>
        </w:tc>
      </w:tr>
      <w:tr w14:paraId="151A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7B7BD1D2">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4335ECF1">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4</w:t>
            </w:r>
          </w:p>
        </w:tc>
        <w:tc>
          <w:tcPr>
            <w:tcW w:w="536" w:type="dxa"/>
            <w:noWrap w:val="0"/>
            <w:vAlign w:val="center"/>
          </w:tcPr>
          <w:p w14:paraId="49182458">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7E3FA55A">
            <w:pPr>
              <w:widowControl/>
              <w:spacing w:line="240" w:lineRule="exact"/>
              <w:jc w:val="center"/>
              <w:textAlignment w:val="center"/>
              <w:rPr>
                <w:color w:val="auto"/>
                <w:sz w:val="18"/>
                <w:szCs w:val="18"/>
              </w:rPr>
            </w:pPr>
            <w:r>
              <w:rPr>
                <w:color w:val="auto"/>
                <w:kern w:val="0"/>
                <w:sz w:val="18"/>
                <w:szCs w:val="18"/>
                <w:lang w:bidi="ar"/>
              </w:rPr>
              <w:t>残疾人教育资助申请</w:t>
            </w:r>
          </w:p>
        </w:tc>
        <w:tc>
          <w:tcPr>
            <w:tcW w:w="1937" w:type="dxa"/>
            <w:noWrap w:val="0"/>
            <w:vAlign w:val="center"/>
          </w:tcPr>
          <w:p w14:paraId="0E992E68">
            <w:pPr>
              <w:widowControl/>
              <w:spacing w:line="240" w:lineRule="exact"/>
              <w:jc w:val="center"/>
              <w:textAlignment w:val="center"/>
              <w:rPr>
                <w:color w:val="auto"/>
                <w:sz w:val="18"/>
                <w:szCs w:val="18"/>
              </w:rPr>
            </w:pPr>
            <w:r>
              <w:rPr>
                <w:color w:val="auto"/>
                <w:kern w:val="0"/>
                <w:sz w:val="18"/>
                <w:szCs w:val="18"/>
                <w:lang w:bidi="ar"/>
              </w:rPr>
              <w:t>残疾人教育资助申请</w:t>
            </w:r>
          </w:p>
        </w:tc>
        <w:tc>
          <w:tcPr>
            <w:tcW w:w="613" w:type="dxa"/>
            <w:noWrap w:val="0"/>
            <w:vAlign w:val="center"/>
          </w:tcPr>
          <w:p w14:paraId="1C8AA7EA">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3C45DC99">
            <w:pPr>
              <w:widowControl/>
              <w:spacing w:line="240" w:lineRule="exact"/>
              <w:jc w:val="center"/>
              <w:rPr>
                <w:b/>
                <w:bCs/>
                <w:color w:val="auto"/>
                <w:sz w:val="18"/>
                <w:szCs w:val="18"/>
              </w:rPr>
            </w:pPr>
          </w:p>
        </w:tc>
        <w:tc>
          <w:tcPr>
            <w:tcW w:w="3450" w:type="dxa"/>
            <w:noWrap w:val="0"/>
            <w:vAlign w:val="center"/>
          </w:tcPr>
          <w:p w14:paraId="0D304BA0">
            <w:pPr>
              <w:widowControl/>
              <w:spacing w:line="240" w:lineRule="exact"/>
              <w:textAlignment w:val="center"/>
              <w:rPr>
                <w:color w:val="auto"/>
                <w:sz w:val="18"/>
                <w:szCs w:val="18"/>
              </w:rPr>
            </w:pPr>
            <w:r>
              <w:rPr>
                <w:color w:val="auto"/>
                <w:kern w:val="0"/>
                <w:sz w:val="18"/>
                <w:szCs w:val="18"/>
                <w:lang w:bidi="ar"/>
              </w:rPr>
              <w:t>《遂宁市人民政府办公室关于印发〈遂宁市残疾学生助学金制度实施方案〉的通知》（遂府办函〔2017〕201号）</w:t>
            </w:r>
          </w:p>
        </w:tc>
        <w:tc>
          <w:tcPr>
            <w:tcW w:w="1391" w:type="dxa"/>
            <w:noWrap w:val="0"/>
            <w:vAlign w:val="center"/>
          </w:tcPr>
          <w:p w14:paraId="1A36A89B">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07F9CABE">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2A43A57E">
            <w:pPr>
              <w:widowControl/>
              <w:spacing w:line="240" w:lineRule="exact"/>
              <w:jc w:val="center"/>
              <w:rPr>
                <w:b/>
                <w:bCs/>
                <w:color w:val="auto"/>
                <w:sz w:val="18"/>
                <w:szCs w:val="18"/>
              </w:rPr>
            </w:pPr>
          </w:p>
        </w:tc>
      </w:tr>
      <w:tr w14:paraId="7EB1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56D99E4B">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0AF20AFD">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5</w:t>
            </w:r>
          </w:p>
        </w:tc>
        <w:tc>
          <w:tcPr>
            <w:tcW w:w="536" w:type="dxa"/>
            <w:noWrap w:val="0"/>
            <w:vAlign w:val="center"/>
          </w:tcPr>
          <w:p w14:paraId="0B172596">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24DFFF23">
            <w:pPr>
              <w:widowControl/>
              <w:spacing w:line="240" w:lineRule="exact"/>
              <w:jc w:val="center"/>
              <w:textAlignment w:val="center"/>
              <w:rPr>
                <w:color w:val="auto"/>
                <w:sz w:val="18"/>
                <w:szCs w:val="18"/>
              </w:rPr>
            </w:pPr>
            <w:r>
              <w:rPr>
                <w:color w:val="auto"/>
                <w:kern w:val="0"/>
                <w:sz w:val="18"/>
                <w:szCs w:val="18"/>
                <w:lang w:bidi="ar"/>
              </w:rPr>
              <w:t>残疾人托养服务申请</w:t>
            </w:r>
          </w:p>
        </w:tc>
        <w:tc>
          <w:tcPr>
            <w:tcW w:w="1937" w:type="dxa"/>
            <w:noWrap w:val="0"/>
            <w:vAlign w:val="center"/>
          </w:tcPr>
          <w:p w14:paraId="72BEC577">
            <w:pPr>
              <w:widowControl/>
              <w:spacing w:line="240" w:lineRule="exact"/>
              <w:jc w:val="center"/>
              <w:textAlignment w:val="center"/>
              <w:rPr>
                <w:color w:val="auto"/>
                <w:sz w:val="18"/>
                <w:szCs w:val="18"/>
              </w:rPr>
            </w:pPr>
            <w:r>
              <w:rPr>
                <w:color w:val="auto"/>
                <w:kern w:val="0"/>
                <w:sz w:val="18"/>
                <w:szCs w:val="18"/>
                <w:lang w:bidi="ar"/>
              </w:rPr>
              <w:t>残疾人托养服务申请</w:t>
            </w:r>
          </w:p>
        </w:tc>
        <w:tc>
          <w:tcPr>
            <w:tcW w:w="613" w:type="dxa"/>
            <w:noWrap w:val="0"/>
            <w:vAlign w:val="center"/>
          </w:tcPr>
          <w:p w14:paraId="74ABA5FA">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6C8AE8DA">
            <w:pPr>
              <w:widowControl/>
              <w:spacing w:line="240" w:lineRule="exact"/>
              <w:jc w:val="center"/>
              <w:rPr>
                <w:b/>
                <w:bCs/>
                <w:color w:val="auto"/>
                <w:sz w:val="18"/>
                <w:szCs w:val="18"/>
              </w:rPr>
            </w:pPr>
          </w:p>
        </w:tc>
        <w:tc>
          <w:tcPr>
            <w:tcW w:w="3450" w:type="dxa"/>
            <w:noWrap w:val="0"/>
            <w:vAlign w:val="center"/>
          </w:tcPr>
          <w:p w14:paraId="7891EF30">
            <w:pPr>
              <w:widowControl/>
              <w:spacing w:line="240" w:lineRule="exact"/>
              <w:textAlignment w:val="center"/>
              <w:rPr>
                <w:color w:val="auto"/>
                <w:sz w:val="18"/>
                <w:szCs w:val="18"/>
              </w:rPr>
            </w:pPr>
            <w:r>
              <w:rPr>
                <w:color w:val="auto"/>
                <w:kern w:val="0"/>
                <w:sz w:val="18"/>
                <w:szCs w:val="18"/>
                <w:lang w:bidi="ar"/>
              </w:rPr>
              <w:t>《就业年龄段智力、精神及重度肢体残疾人托养服务规范》（GB/T37516-2019）</w:t>
            </w:r>
          </w:p>
        </w:tc>
        <w:tc>
          <w:tcPr>
            <w:tcW w:w="1391" w:type="dxa"/>
            <w:noWrap w:val="0"/>
            <w:vAlign w:val="center"/>
          </w:tcPr>
          <w:p w14:paraId="4E452C98">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40A0FF4E">
            <w:pPr>
              <w:widowControl/>
              <w:spacing w:line="240" w:lineRule="exact"/>
              <w:jc w:val="center"/>
              <w:textAlignment w:val="center"/>
              <w:rPr>
                <w:color w:val="auto"/>
                <w:sz w:val="18"/>
                <w:szCs w:val="18"/>
              </w:rPr>
            </w:pPr>
            <w:r>
              <w:rPr>
                <w:color w:val="auto"/>
                <w:kern w:val="0"/>
                <w:sz w:val="18"/>
                <w:szCs w:val="18"/>
                <w:lang w:bidi="ar"/>
              </w:rPr>
              <w:t>市、县</w:t>
            </w:r>
          </w:p>
        </w:tc>
        <w:tc>
          <w:tcPr>
            <w:tcW w:w="766" w:type="dxa"/>
            <w:noWrap w:val="0"/>
            <w:vAlign w:val="center"/>
          </w:tcPr>
          <w:p w14:paraId="090E05CF">
            <w:pPr>
              <w:widowControl/>
              <w:spacing w:line="240" w:lineRule="exact"/>
              <w:jc w:val="center"/>
              <w:rPr>
                <w:b/>
                <w:bCs/>
                <w:color w:val="auto"/>
                <w:sz w:val="18"/>
                <w:szCs w:val="18"/>
              </w:rPr>
            </w:pPr>
          </w:p>
        </w:tc>
      </w:tr>
      <w:tr w14:paraId="2EE3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0" w:type="dxa"/>
            <w:vMerge w:val="continue"/>
            <w:noWrap w:val="0"/>
            <w:vAlign w:val="center"/>
          </w:tcPr>
          <w:p w14:paraId="2AC94724">
            <w:pPr>
              <w:widowControl/>
              <w:spacing w:line="240" w:lineRule="exact"/>
              <w:jc w:val="center"/>
              <w:textAlignment w:val="center"/>
              <w:rPr>
                <w:rFonts w:hint="eastAsia"/>
                <w:color w:val="auto"/>
                <w:kern w:val="0"/>
                <w:sz w:val="18"/>
                <w:szCs w:val="18"/>
                <w:lang w:val="en-US" w:eastAsia="zh-CN" w:bidi="ar"/>
              </w:rPr>
            </w:pPr>
          </w:p>
        </w:tc>
        <w:tc>
          <w:tcPr>
            <w:tcW w:w="531" w:type="dxa"/>
            <w:noWrap w:val="0"/>
            <w:vAlign w:val="center"/>
          </w:tcPr>
          <w:p w14:paraId="3B409778">
            <w:pPr>
              <w:widowControl/>
              <w:spacing w:line="240" w:lineRule="exact"/>
              <w:jc w:val="center"/>
              <w:textAlignment w:val="center"/>
              <w:rPr>
                <w:rFonts w:hint="eastAsia" w:ascii="Times New Roman" w:hAnsi="Times New Roman" w:eastAsia="仿宋_GB2312" w:cs="Times New Roman"/>
                <w:color w:val="auto"/>
                <w:kern w:val="2"/>
                <w:sz w:val="18"/>
                <w:szCs w:val="18"/>
                <w:lang w:val="en-US" w:eastAsia="zh-CN" w:bidi="ar-SA"/>
              </w:rPr>
            </w:pPr>
            <w:r>
              <w:rPr>
                <w:color w:val="auto"/>
                <w:kern w:val="0"/>
                <w:sz w:val="18"/>
                <w:szCs w:val="18"/>
                <w:lang w:bidi="ar"/>
              </w:rPr>
              <w:t>6</w:t>
            </w:r>
          </w:p>
        </w:tc>
        <w:tc>
          <w:tcPr>
            <w:tcW w:w="536" w:type="dxa"/>
            <w:noWrap w:val="0"/>
            <w:vAlign w:val="center"/>
          </w:tcPr>
          <w:p w14:paraId="7E576560">
            <w:pPr>
              <w:widowControl/>
              <w:numPr>
                <w:ilvl w:val="0"/>
                <w:numId w:val="1"/>
              </w:numPr>
              <w:spacing w:line="240" w:lineRule="exact"/>
              <w:ind w:left="425" w:leftChars="0" w:hanging="425" w:firstLineChars="0"/>
              <w:jc w:val="center"/>
              <w:textAlignment w:val="center"/>
              <w:rPr>
                <w:color w:val="auto"/>
                <w:kern w:val="0"/>
                <w:sz w:val="18"/>
                <w:szCs w:val="18"/>
                <w:lang w:bidi="ar"/>
              </w:rPr>
            </w:pPr>
          </w:p>
        </w:tc>
        <w:tc>
          <w:tcPr>
            <w:tcW w:w="1950" w:type="dxa"/>
            <w:noWrap w:val="0"/>
            <w:vAlign w:val="center"/>
          </w:tcPr>
          <w:p w14:paraId="30AA473C">
            <w:pPr>
              <w:widowControl/>
              <w:spacing w:line="240" w:lineRule="exact"/>
              <w:jc w:val="center"/>
              <w:textAlignment w:val="center"/>
              <w:rPr>
                <w:color w:val="auto"/>
                <w:sz w:val="18"/>
                <w:szCs w:val="18"/>
              </w:rPr>
            </w:pPr>
            <w:r>
              <w:rPr>
                <w:color w:val="auto"/>
                <w:kern w:val="0"/>
                <w:sz w:val="18"/>
                <w:szCs w:val="18"/>
                <w:lang w:bidi="ar"/>
              </w:rPr>
              <w:t>盲人保健按摩培训申请</w:t>
            </w:r>
          </w:p>
        </w:tc>
        <w:tc>
          <w:tcPr>
            <w:tcW w:w="1937" w:type="dxa"/>
            <w:noWrap w:val="0"/>
            <w:vAlign w:val="center"/>
          </w:tcPr>
          <w:p w14:paraId="41163F39">
            <w:pPr>
              <w:widowControl/>
              <w:spacing w:line="240" w:lineRule="exact"/>
              <w:jc w:val="center"/>
              <w:textAlignment w:val="center"/>
              <w:rPr>
                <w:color w:val="auto"/>
                <w:sz w:val="18"/>
                <w:szCs w:val="18"/>
              </w:rPr>
            </w:pPr>
            <w:r>
              <w:rPr>
                <w:color w:val="auto"/>
                <w:kern w:val="0"/>
                <w:sz w:val="18"/>
                <w:szCs w:val="18"/>
                <w:lang w:bidi="ar"/>
              </w:rPr>
              <w:t>盲人保健按摩培训申请</w:t>
            </w:r>
          </w:p>
        </w:tc>
        <w:tc>
          <w:tcPr>
            <w:tcW w:w="613" w:type="dxa"/>
            <w:noWrap w:val="0"/>
            <w:vAlign w:val="center"/>
          </w:tcPr>
          <w:p w14:paraId="7FC119FA">
            <w:pPr>
              <w:widowControl/>
              <w:spacing w:line="240" w:lineRule="exact"/>
              <w:jc w:val="center"/>
              <w:textAlignment w:val="center"/>
              <w:rPr>
                <w:color w:val="auto"/>
                <w:sz w:val="18"/>
                <w:szCs w:val="18"/>
              </w:rPr>
            </w:pPr>
            <w:r>
              <w:rPr>
                <w:color w:val="auto"/>
                <w:kern w:val="0"/>
                <w:sz w:val="18"/>
                <w:szCs w:val="18"/>
                <w:lang w:bidi="ar"/>
              </w:rPr>
              <w:t>√</w:t>
            </w:r>
          </w:p>
        </w:tc>
        <w:tc>
          <w:tcPr>
            <w:tcW w:w="805" w:type="dxa"/>
            <w:noWrap w:val="0"/>
            <w:vAlign w:val="center"/>
          </w:tcPr>
          <w:p w14:paraId="7265C5D6">
            <w:pPr>
              <w:widowControl/>
              <w:spacing w:line="240" w:lineRule="exact"/>
              <w:jc w:val="center"/>
              <w:rPr>
                <w:b/>
                <w:bCs/>
                <w:color w:val="auto"/>
                <w:sz w:val="18"/>
                <w:szCs w:val="18"/>
              </w:rPr>
            </w:pPr>
          </w:p>
        </w:tc>
        <w:tc>
          <w:tcPr>
            <w:tcW w:w="3450" w:type="dxa"/>
            <w:noWrap w:val="0"/>
            <w:vAlign w:val="center"/>
          </w:tcPr>
          <w:p w14:paraId="4FA6F79F">
            <w:pPr>
              <w:widowControl/>
              <w:spacing w:line="240" w:lineRule="exact"/>
              <w:textAlignment w:val="center"/>
              <w:rPr>
                <w:color w:val="auto"/>
                <w:sz w:val="18"/>
                <w:szCs w:val="18"/>
              </w:rPr>
            </w:pPr>
            <w:r>
              <w:rPr>
                <w:color w:val="auto"/>
                <w:kern w:val="0"/>
                <w:sz w:val="18"/>
                <w:szCs w:val="18"/>
                <w:lang w:bidi="ar"/>
              </w:rPr>
              <w:t>《国务院关于印发〈“十四五”残疾人保障和发展规划〉的通知》（国发〔2021〕10号）</w:t>
            </w:r>
          </w:p>
        </w:tc>
        <w:tc>
          <w:tcPr>
            <w:tcW w:w="1391" w:type="dxa"/>
            <w:noWrap w:val="0"/>
            <w:vAlign w:val="center"/>
          </w:tcPr>
          <w:p w14:paraId="79AB3934">
            <w:pPr>
              <w:widowControl/>
              <w:spacing w:line="240" w:lineRule="exact"/>
              <w:jc w:val="center"/>
              <w:textAlignment w:val="center"/>
              <w:rPr>
                <w:color w:val="auto"/>
                <w:sz w:val="18"/>
                <w:szCs w:val="18"/>
              </w:rPr>
            </w:pPr>
            <w:r>
              <w:rPr>
                <w:color w:val="auto"/>
                <w:kern w:val="0"/>
                <w:sz w:val="18"/>
                <w:szCs w:val="18"/>
                <w:lang w:bidi="ar"/>
              </w:rPr>
              <w:t>自然人</w:t>
            </w:r>
          </w:p>
        </w:tc>
        <w:tc>
          <w:tcPr>
            <w:tcW w:w="986" w:type="dxa"/>
            <w:noWrap w:val="0"/>
            <w:vAlign w:val="center"/>
          </w:tcPr>
          <w:p w14:paraId="2B0F8617">
            <w:pPr>
              <w:widowControl/>
              <w:spacing w:line="240" w:lineRule="exact"/>
              <w:jc w:val="center"/>
              <w:textAlignment w:val="center"/>
              <w:rPr>
                <w:color w:val="auto"/>
                <w:sz w:val="18"/>
                <w:szCs w:val="18"/>
              </w:rPr>
            </w:pPr>
            <w:r>
              <w:rPr>
                <w:color w:val="auto"/>
                <w:kern w:val="0"/>
                <w:sz w:val="18"/>
                <w:szCs w:val="18"/>
                <w:lang w:bidi="ar"/>
              </w:rPr>
              <w:t>县</w:t>
            </w:r>
          </w:p>
        </w:tc>
        <w:tc>
          <w:tcPr>
            <w:tcW w:w="766" w:type="dxa"/>
            <w:noWrap w:val="0"/>
            <w:vAlign w:val="center"/>
          </w:tcPr>
          <w:p w14:paraId="3CC4CC07">
            <w:pPr>
              <w:widowControl/>
              <w:spacing w:line="240" w:lineRule="exact"/>
              <w:jc w:val="center"/>
              <w:rPr>
                <w:b/>
                <w:bCs/>
                <w:color w:val="auto"/>
                <w:sz w:val="18"/>
                <w:szCs w:val="18"/>
              </w:rPr>
            </w:pPr>
          </w:p>
        </w:tc>
      </w:tr>
      <w:tr w14:paraId="4CD0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97" w:type="dxa"/>
            <w:gridSpan w:val="4"/>
            <w:noWrap w:val="0"/>
            <w:vAlign w:val="center"/>
          </w:tcPr>
          <w:p w14:paraId="6AA66A0F">
            <w:pPr>
              <w:widowControl/>
              <w:spacing w:line="240" w:lineRule="exact"/>
              <w:jc w:val="left"/>
              <w:textAlignment w:val="center"/>
              <w:rPr>
                <w:rFonts w:hint="default" w:eastAsia="仿宋_GB2312"/>
                <w:color w:val="auto"/>
                <w:kern w:val="0"/>
                <w:sz w:val="18"/>
                <w:szCs w:val="18"/>
                <w:lang w:val="en-US" w:eastAsia="zh-CN" w:bidi="ar"/>
              </w:rPr>
            </w:pPr>
            <w:r>
              <w:rPr>
                <w:rFonts w:hint="eastAsia"/>
                <w:color w:val="auto"/>
                <w:kern w:val="0"/>
                <w:sz w:val="18"/>
                <w:szCs w:val="18"/>
                <w:lang w:val="en-US" w:eastAsia="zh-CN" w:bidi="ar"/>
              </w:rPr>
              <w:t>主项：共163项</w:t>
            </w:r>
          </w:p>
        </w:tc>
        <w:tc>
          <w:tcPr>
            <w:tcW w:w="9948" w:type="dxa"/>
            <w:gridSpan w:val="7"/>
            <w:noWrap w:val="0"/>
            <w:vAlign w:val="center"/>
          </w:tcPr>
          <w:p w14:paraId="5B1BEAB6">
            <w:pPr>
              <w:widowControl/>
              <w:spacing w:line="240" w:lineRule="exact"/>
              <w:jc w:val="left"/>
              <w:rPr>
                <w:rFonts w:hint="default" w:eastAsia="仿宋_GB2312"/>
                <w:b/>
                <w:bCs/>
                <w:color w:val="auto"/>
                <w:sz w:val="18"/>
                <w:szCs w:val="18"/>
                <w:lang w:val="en-US" w:eastAsia="zh-CN"/>
              </w:rPr>
            </w:pPr>
            <w:r>
              <w:rPr>
                <w:rFonts w:hint="eastAsia"/>
                <w:color w:val="auto"/>
                <w:kern w:val="0"/>
                <w:sz w:val="18"/>
                <w:szCs w:val="18"/>
                <w:lang w:val="en-US" w:eastAsia="zh-CN" w:bidi="ar"/>
              </w:rPr>
              <w:t>子项：共390项</w:t>
            </w:r>
          </w:p>
        </w:tc>
      </w:tr>
    </w:tbl>
    <w:p w14:paraId="621D44A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altName w:val="宋体"/>
    <w:panose1 w:val="03000509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D7AFF9"/>
    <w:multiLevelType w:val="singleLevel"/>
    <w:tmpl w:val="D7D7AFF9"/>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UxNGE3ZTg1NjJlZDAzZDg1MzliOGU1ZjA3ZWQifQ=="/>
  </w:docVars>
  <w:rsids>
    <w:rsidRoot w:val="5588215D"/>
    <w:rsid w:val="5588215D"/>
    <w:rsid w:val="60017A37"/>
    <w:rsid w:val="682D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常用样式（方正仿宋简）"/>
    <w:basedOn w:val="1"/>
    <w:unhideWhenUsed/>
    <w:qFormat/>
    <w:uiPriority w:val="99"/>
    <w:pPr>
      <w:spacing w:beforeLines="0" w:afterLines="0" w:line="560" w:lineRule="exact"/>
      <w:ind w:firstLine="640" w:firstLineChars="200"/>
    </w:pPr>
    <w:rPr>
      <w:rFonts w:hint="eastAsia" w:eastAsia="方正仿宋简体"/>
      <w:sz w:val="32"/>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1259</Words>
  <Characters>1307</Characters>
  <Lines>0</Lines>
  <Paragraphs>0</Paragraphs>
  <TotalTime>0</TotalTime>
  <ScaleCrop>false</ScaleCrop>
  <LinksUpToDate>false</LinksUpToDate>
  <CharactersWithSpaces>1312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2022-12-13T02:31:00Z</dcterms:created>
  <dc:creator>WPS_1517657651</dc:creator>
  <cp:lastModifiedBy>如果百褶裙偷偷哭泣。</cp:lastModifiedBy>
  <dcterms:modified xsi:type="dcterms:W3CDTF">2025-01-14T01:26:46Z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22820C33F86643E9AA3E65CADD2CCF5A_13</vt:lpwstr>
  </property>
  <property fmtid="{D5CDD505-2E9C-101B-9397-08002B2CF9AE}" pid="4" name="KSOTemplateDocerSaveRecord">
    <vt:lpwstr>eyJoZGlkIjoiNzhkMjE1YjIzMTA0Nzc1MzVlNDAxN2ViNzEzOTk2M2QiLCJ1c2VySWQiOiIzMTUzMDQxMzEifQ==</vt:lpwstr>
  </property>
</Properties>
</file>