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color w:val="auto"/>
          <w:spacing w:val="0"/>
          <w:sz w:val="32"/>
          <w:szCs w:val="32"/>
          <w:lang w:val="en-US" w:eastAsia="zh-CN"/>
        </w:rPr>
      </w:pPr>
      <w:r>
        <w:rPr>
          <w:rFonts w:hint="default" w:ascii="Times New Roman" w:hAnsi="Times New Roman" w:eastAsia="黑体" w:cs="Times New Roman"/>
          <w:b w:val="0"/>
          <w:bCs/>
          <w:color w:val="auto"/>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方正小标宋简体" w:cs="Times New Roman"/>
          <w:b w:val="0"/>
          <w:bCs/>
          <w:color w:val="auto"/>
          <w:spacing w:val="0"/>
          <w:sz w:val="44"/>
          <w:szCs w:val="44"/>
          <w:lang w:val="en-US" w:eastAsia="zh-CN"/>
        </w:rPr>
      </w:pPr>
      <w:r>
        <w:rPr>
          <w:rFonts w:hint="default" w:ascii="Times New Roman" w:hAnsi="Times New Roman" w:eastAsia="方正小标宋简体" w:cs="Times New Roman"/>
          <w:b w:val="0"/>
          <w:bCs/>
          <w:color w:val="auto"/>
          <w:spacing w:val="0"/>
          <w:sz w:val="44"/>
          <w:szCs w:val="44"/>
          <w:lang w:val="en-US" w:eastAsia="zh-CN"/>
        </w:rPr>
        <w:t>蓬溪县乡镇（街道）行政权力</w:t>
      </w:r>
      <w:r>
        <w:rPr>
          <w:rFonts w:hint="eastAsia" w:ascii="Times New Roman" w:hAnsi="Times New Roman" w:eastAsia="方正小标宋简体" w:cs="Times New Roman"/>
          <w:b w:val="0"/>
          <w:bCs/>
          <w:color w:val="auto"/>
          <w:spacing w:val="0"/>
          <w:sz w:val="44"/>
          <w:szCs w:val="44"/>
          <w:lang w:val="en-US" w:eastAsia="zh-CN"/>
        </w:rPr>
        <w:t>责任</w:t>
      </w:r>
      <w:r>
        <w:rPr>
          <w:rFonts w:hint="default" w:ascii="Times New Roman" w:hAnsi="Times New Roman" w:eastAsia="方正小标宋简体" w:cs="Times New Roman"/>
          <w:b w:val="0"/>
          <w:bCs/>
          <w:color w:val="auto"/>
          <w:spacing w:val="0"/>
          <w:sz w:val="44"/>
          <w:szCs w:val="44"/>
          <w:lang w:val="en-US" w:eastAsia="zh-CN"/>
        </w:rPr>
        <w:t>清单（2021年本）</w:t>
      </w:r>
    </w:p>
    <w:tbl>
      <w:tblPr>
        <w:tblStyle w:val="5"/>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
        <w:gridCol w:w="466"/>
        <w:gridCol w:w="2721"/>
        <w:gridCol w:w="5588"/>
        <w:gridCol w:w="3915"/>
        <w:gridCol w:w="510"/>
        <w:gridCol w:w="49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431"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序号</w:t>
            </w:r>
          </w:p>
        </w:tc>
        <w:tc>
          <w:tcPr>
            <w:tcW w:w="466"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权力类型</w:t>
            </w:r>
          </w:p>
        </w:tc>
        <w:tc>
          <w:tcPr>
            <w:tcW w:w="2721"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权力名称</w:t>
            </w:r>
          </w:p>
        </w:tc>
        <w:tc>
          <w:tcPr>
            <w:tcW w:w="558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eastAsia" w:ascii="Times New Roman" w:hAnsi="Times New Roman" w:eastAsia="黑体" w:cs="Times New Roman"/>
                <w:b w:val="0"/>
                <w:bCs w:val="0"/>
                <w:i w:val="0"/>
                <w:color w:val="auto"/>
                <w:kern w:val="0"/>
                <w:sz w:val="21"/>
                <w:szCs w:val="21"/>
                <w:u w:val="none"/>
                <w:lang w:val="en-US" w:eastAsia="zh-CN" w:bidi="ar"/>
              </w:rPr>
              <w:t>责任事项</w:t>
            </w:r>
          </w:p>
        </w:tc>
        <w:tc>
          <w:tcPr>
            <w:tcW w:w="3915"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kern w:val="0"/>
                <w:sz w:val="21"/>
                <w:szCs w:val="21"/>
                <w:u w:val="none"/>
                <w:lang w:val="en-US" w:eastAsia="zh-CN" w:bidi="ar"/>
              </w:rPr>
            </w:pPr>
            <w:r>
              <w:rPr>
                <w:rFonts w:hint="eastAsia" w:ascii="Times New Roman" w:hAnsi="Times New Roman" w:eastAsia="黑体" w:cs="Times New Roman"/>
                <w:b w:val="0"/>
                <w:bCs w:val="0"/>
                <w:i w:val="0"/>
                <w:color w:val="auto"/>
                <w:kern w:val="0"/>
                <w:sz w:val="21"/>
                <w:szCs w:val="21"/>
                <w:u w:val="none"/>
                <w:lang w:val="en-US" w:eastAsia="zh-CN" w:bidi="ar"/>
              </w:rPr>
              <w:t>追责情形</w:t>
            </w:r>
          </w:p>
        </w:tc>
        <w:tc>
          <w:tcPr>
            <w:tcW w:w="1005"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权力主体</w:t>
            </w:r>
          </w:p>
        </w:tc>
        <w:tc>
          <w:tcPr>
            <w:tcW w:w="685"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31"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color w:val="auto"/>
                <w:sz w:val="21"/>
                <w:szCs w:val="21"/>
                <w:u w:val="none"/>
              </w:rPr>
            </w:pPr>
          </w:p>
        </w:tc>
        <w:tc>
          <w:tcPr>
            <w:tcW w:w="466"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color w:val="auto"/>
                <w:sz w:val="21"/>
                <w:szCs w:val="21"/>
                <w:u w:val="none"/>
              </w:rPr>
            </w:pPr>
          </w:p>
        </w:tc>
        <w:tc>
          <w:tcPr>
            <w:tcW w:w="2721"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color w:val="auto"/>
                <w:sz w:val="21"/>
                <w:szCs w:val="21"/>
                <w:u w:val="none"/>
              </w:rPr>
            </w:pPr>
          </w:p>
        </w:tc>
        <w:tc>
          <w:tcPr>
            <w:tcW w:w="5588"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color w:val="auto"/>
                <w:sz w:val="21"/>
                <w:szCs w:val="21"/>
                <w:u w:val="none"/>
              </w:rPr>
            </w:pPr>
          </w:p>
        </w:tc>
        <w:tc>
          <w:tcPr>
            <w:tcW w:w="3915"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kern w:val="0"/>
                <w:sz w:val="21"/>
                <w:szCs w:val="21"/>
                <w:u w:val="none"/>
                <w:lang w:val="en-US" w:eastAsia="zh-CN" w:bidi="ar"/>
              </w:rPr>
            </w:pP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乡镇</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街道</w:t>
            </w:r>
          </w:p>
        </w:tc>
        <w:tc>
          <w:tcPr>
            <w:tcW w:w="685"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对适龄儿童、少年因身体状况需要延缓入学或者休学的许可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义务教育法》《行政机关公务员处分条例》《四川省行政审批违法违纪行为责任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对在村庄、集镇规划区内的街道、广场、市场和车站等场所和道路、河道两旁修建临时建筑物、构筑物和其他设施的许可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村庄和集镇规划建设管理条例》《四川省行政审批违法违纪行为责任追究办法》《四川省行政执法监督条例》《四川省村镇规划建设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对在乡（镇）、村规划区域内使用原有宅基地、村内空闲地进行住宅建设的许可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对开发农民集体所有的荒山、荒地、荒滩从事种植业、林业、畜牧业、渔业生产的许可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四川省&lt;中华人民共和国土地管理法&gt;实施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对不宜采取家庭承包方式的农村土地由本集体经济组织以外的单位或个人承包的许可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对农村村民住宅用地的许可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土地管理法》《行政机关公务员处分条例》《村庄和集镇规划建设管理条例》《四川省行政审批违法违纪行为责任追究办法》《四川省城乡规划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行政许可</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对农村的疫区、狂犬病防护带养犬的许可</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3.决定责任：在规定时限内，作出准予行政许可或者不予行政许可决定，法定告知（不予许可的应当书面告知理由）。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4.事后监督责任：建立实施监督检查的运行机制和管理制度，开展定期和不定期检查，依法采取相关处置措施。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预防控制狂犬病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对适龄儿童、少年的父母或监护人未按规定送子女或被监护人就学接受义务教育的处罚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1.立案责任：发现涉嫌违法违规的行为，予以审查，并决定是否立案。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教育行政处罚暂行实施办法》《行政机关公务员处分条例》《教育行政处罚暂行实施办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w:t>
            </w:r>
            <w:r>
              <w:rPr>
                <w:rFonts w:hint="eastAsia" w:ascii="仿宋_GB2312" w:hAnsi="仿宋_GB2312" w:eastAsia="仿宋_GB2312" w:cs="仿宋_GB2312"/>
                <w:b w:val="0"/>
                <w:bCs w:val="0"/>
                <w:i w:val="0"/>
                <w:color w:val="auto"/>
                <w:sz w:val="20"/>
                <w:szCs w:val="20"/>
                <w:u w:val="none"/>
                <w:lang w:eastAsia="zh-CN"/>
              </w:rPr>
              <w:t>的</w:t>
            </w:r>
            <w:r>
              <w:rPr>
                <w:rFonts w:hint="eastAsia" w:ascii="仿宋_GB2312" w:hAnsi="仿宋_GB2312" w:eastAsia="仿宋_GB2312" w:cs="仿宋_GB2312"/>
                <w:b w:val="0"/>
                <w:bCs w:val="0"/>
                <w:i w:val="0"/>
                <w:color w:val="auto"/>
                <w:sz w:val="20"/>
                <w:szCs w:val="20"/>
                <w:u w:val="none"/>
              </w:rPr>
              <w:t>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四川省城乡规划条例》《四川省行政审批违法违纪行为责任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对在村庄、集镇规划区内，村民未经批准或者违反村镇规划修建住宅的处罚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w:t>
            </w:r>
            <w:r>
              <w:rPr>
                <w:rFonts w:hint="eastAsia" w:ascii="仿宋_GB2312" w:hAnsi="仿宋_GB2312" w:eastAsia="仿宋_GB2312" w:cs="仿宋_GB2312"/>
                <w:b w:val="0"/>
                <w:bCs w:val="0"/>
                <w:i w:val="0"/>
                <w:color w:val="auto"/>
                <w:sz w:val="20"/>
                <w:szCs w:val="20"/>
                <w:u w:val="none"/>
                <w:lang w:eastAsia="zh-CN"/>
              </w:rPr>
              <w:t>的</w:t>
            </w:r>
            <w:r>
              <w:rPr>
                <w:rFonts w:hint="eastAsia" w:ascii="仿宋_GB2312" w:hAnsi="仿宋_GB2312" w:eastAsia="仿宋_GB2312" w:cs="仿宋_GB2312"/>
                <w:b w:val="0"/>
                <w:bCs w:val="0"/>
                <w:i w:val="0"/>
                <w:color w:val="auto"/>
                <w:sz w:val="20"/>
                <w:szCs w:val="20"/>
                <w:u w:val="none"/>
              </w:rPr>
              <w:t>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中华人民共和国行政强制法》《中华人民共和国城乡规划法》《行政机关公务员处分条例》《村庄和集镇规划建设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对擅自在村庄、集镇规划区内的街道、广场、市场和车站等场所以及道路两旁修建临时建筑物、构筑物和其他设施的处罚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w:t>
            </w:r>
            <w:r>
              <w:rPr>
                <w:rFonts w:hint="eastAsia" w:ascii="仿宋_GB2312" w:hAnsi="仿宋_GB2312" w:eastAsia="仿宋_GB2312" w:cs="仿宋_GB2312"/>
                <w:b w:val="0"/>
                <w:bCs w:val="0"/>
                <w:i w:val="0"/>
                <w:color w:val="auto"/>
                <w:sz w:val="20"/>
                <w:szCs w:val="20"/>
                <w:u w:val="none"/>
                <w:lang w:eastAsia="zh-CN"/>
              </w:rPr>
              <w:t>的</w:t>
            </w:r>
            <w:r>
              <w:rPr>
                <w:rFonts w:hint="eastAsia" w:ascii="仿宋_GB2312" w:hAnsi="仿宋_GB2312" w:eastAsia="仿宋_GB2312" w:cs="仿宋_GB2312"/>
                <w:b w:val="0"/>
                <w:bCs w:val="0"/>
                <w:i w:val="0"/>
                <w:color w:val="auto"/>
                <w:sz w:val="20"/>
                <w:szCs w:val="20"/>
                <w:u w:val="none"/>
              </w:rPr>
              <w:t>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村庄和集镇规划建设管理条例》《行政机关公务员处分条例》《四川省村镇规划建设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对损坏村庄和集镇的房屋、公共设施；乱堆粪便、垃圾、柴草、杂物，破坏村容镇貌和环境卫生的处罚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w:t>
            </w:r>
            <w:r>
              <w:rPr>
                <w:rFonts w:hint="eastAsia" w:ascii="仿宋_GB2312" w:hAnsi="仿宋_GB2312" w:eastAsia="仿宋_GB2312" w:cs="仿宋_GB2312"/>
                <w:b w:val="0"/>
                <w:bCs w:val="0"/>
                <w:i w:val="0"/>
                <w:color w:val="auto"/>
                <w:sz w:val="20"/>
                <w:szCs w:val="20"/>
                <w:u w:val="none"/>
                <w:lang w:eastAsia="zh-CN"/>
              </w:rPr>
              <w:t>的</w:t>
            </w:r>
            <w:r>
              <w:rPr>
                <w:rFonts w:hint="eastAsia" w:ascii="仿宋_GB2312" w:hAnsi="仿宋_GB2312" w:eastAsia="仿宋_GB2312" w:cs="仿宋_GB2312"/>
                <w:b w:val="0"/>
                <w:bCs w:val="0"/>
                <w:i w:val="0"/>
                <w:color w:val="auto"/>
                <w:sz w:val="20"/>
                <w:szCs w:val="20"/>
                <w:u w:val="none"/>
              </w:rPr>
              <w:t>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村庄和集镇规划建设管理条例》《四川省行政执法监督条例》《四川省村镇规划建设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对自用船舶所有人拒不进行自用船舶登记或者自用船舶不按照限定区域航行；超载、非法载客和从事营业性运输的处罚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w:t>
            </w:r>
            <w:r>
              <w:rPr>
                <w:rFonts w:hint="eastAsia" w:ascii="仿宋_GB2312" w:hAnsi="仿宋_GB2312" w:eastAsia="仿宋_GB2312" w:cs="仿宋_GB2312"/>
                <w:b w:val="0"/>
                <w:bCs w:val="0"/>
                <w:i w:val="0"/>
                <w:color w:val="auto"/>
                <w:sz w:val="20"/>
                <w:szCs w:val="20"/>
                <w:u w:val="none"/>
                <w:lang w:eastAsia="zh-CN"/>
              </w:rPr>
              <w:t>的</w:t>
            </w:r>
            <w:r>
              <w:rPr>
                <w:rFonts w:hint="eastAsia" w:ascii="仿宋_GB2312" w:hAnsi="仿宋_GB2312" w:eastAsia="仿宋_GB2312" w:cs="仿宋_GB2312"/>
                <w:b w:val="0"/>
                <w:bCs w:val="0"/>
                <w:i w:val="0"/>
                <w:color w:val="auto"/>
                <w:sz w:val="20"/>
                <w:szCs w:val="20"/>
                <w:u w:val="none"/>
              </w:rPr>
              <w:t>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四川省水上交通安全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行政处罚</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对单位和个人损坏或者擅自移动有钉螺地带警示标志的处罚</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1.立案责任：发现涉嫌违法违规</w:t>
            </w:r>
            <w:r>
              <w:rPr>
                <w:rFonts w:hint="eastAsia" w:ascii="仿宋_GB2312" w:hAnsi="仿宋_GB2312" w:eastAsia="仿宋_GB2312" w:cs="仿宋_GB2312"/>
                <w:b w:val="0"/>
                <w:bCs w:val="0"/>
                <w:i w:val="0"/>
                <w:color w:val="auto"/>
                <w:sz w:val="20"/>
                <w:szCs w:val="20"/>
                <w:u w:val="none"/>
                <w:lang w:eastAsia="zh-CN"/>
              </w:rPr>
              <w:t>的</w:t>
            </w:r>
            <w:r>
              <w:rPr>
                <w:rFonts w:hint="eastAsia" w:ascii="仿宋_GB2312" w:hAnsi="仿宋_GB2312" w:eastAsia="仿宋_GB2312" w:cs="仿宋_GB2312"/>
                <w:b w:val="0"/>
                <w:bCs w:val="0"/>
                <w:i w:val="0"/>
                <w:color w:val="auto"/>
                <w:sz w:val="20"/>
                <w:szCs w:val="20"/>
                <w:u w:val="none"/>
              </w:rPr>
              <w:t>行为，予以审查，并决定是否立案。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6.送达责任：按照法律规定的方式将《行政处罚决定书》送达当事人。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8.其他责任：法律法规规章文件规定应履行的其他责任。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中华人民共和国行政强制法》《中华人民共和国安全生产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行政强制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对在依法划定的电力设施保护区内修建建筑物、构筑物或者种植植物、堆放物品，危及电力设施安全的强制拆除、砍伐或者清除</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催告责任：限期拆除、砍伐、清除，并告知履行义务以及履行义务的期限和依法享有的陈述权和申辩权。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决定责任：限期仍未拆除的，并经批准作出采取拆除、砍伐、清除决定，送达相关文书。根据中止和终结执行的适用情形，做出中止或终结执行决定。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执行责任：现场公示应公示可以拆除、砍伐、清除的合法证明。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强制法》《中华人民共和国电力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行政强制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对非法种植毒品原植物的强制制止、铲除</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催告责任：对非法种植毒品原植物的，限期铲除，并告知履行义务以及履行义务的期限和依法享有的陈述权和申辩权。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决定责任：限期仍未铲除的，并经批准作出采取铲除决定，送达相关文书。根据中止和终结执行的适用情形，做出中止或终结执行决定。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执行责任：现场公示应公示可以铲除的合法证明。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强制法》《四川省行政执法监督条例》《中华人民共和国禁毒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行政强制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对受到地质灾害威胁且情况紧急时的强制避灾疏散</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上报责任：根据群测群防和巡回检查，发现地质灾害时，应采取相关措施，并立即按规定报告。</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告知责任：立即向发生地质灾害区域的群众和单位说明情况，并做好区域内群众和单位的转移准备。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执行责任：当组织避灾疏散命令下达后，立即组织区域内的群众和单位撤离（必要时可先采取强制措施，后补手续）。对行动迟缓或不发从命令的个人或单位，要采取果断措施，强行带离区域，保证群众的生命安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事后责任：对撤离的群众要进行组织安排，保证其生活、医疗权力，对发生地质灾害的区域如实统计上报损失。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依据《中华人民共和国监察法》《行政机关公务员处分条例》《地质灾害防治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行政强制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对在乡、村庄规划区内未依法取得乡村建设规划许可证或者未按照乡村建设规划许可证的规定进行建设的，逾期不改正的强制拆除</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立案责任：对发现的在乡、村庄规划区内未依法取得乡村建设规划许可证或者未按照乡村建设规划许可证的规定进行建设的违法行为（或者在村庄、集镇规划区内，未按规划审批程序批准或者违反规划的规定进行建设的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调查责任：对立案的案件及时组织调查取证，与当事人有直接利害关系的应当回避。执法人员不得少于两人，调查时应出示证件，允许当事人辩解。询问或者检查应当制作笔录。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送达责任：在作出行政处罚决定之日起7日内，依照有关规定将行政处罚决定书送达当事人。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7.</w:t>
            </w:r>
            <w:r>
              <w:rPr>
                <w:rFonts w:hint="eastAsia" w:ascii="仿宋_GB2312" w:hAnsi="仿宋_GB2312" w:eastAsia="仿宋_GB2312" w:cs="仿宋_GB2312"/>
                <w:b w:val="0"/>
                <w:bCs w:val="0"/>
                <w:i w:val="0"/>
                <w:color w:val="auto"/>
                <w:sz w:val="20"/>
                <w:szCs w:val="20"/>
                <w:u w:val="none"/>
              </w:rPr>
              <w:t>执行责任：督促当事人履行行政处罚决定，当事人逾期不履行的，可依法申请人民法院强制执行。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8</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强制法》《中华人民共和国行政处罚法》《中华人民共和国城乡规划法》《行政机关公务员处分条例》《村庄和集镇规划建设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行政强制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防汛工作遇到阻拦和拖延时，经批准后，组织强制实施</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动议责任：在非常紧急情况下，为保护国家确定的重点地区和大局安全，必须作出局部牺牲时，提出采取解决措施建议；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2.报批责任：建议措施上报县级人民政府防汛指挥部批准，如遇十分紧急情况，可以先行强制采取非常紧急措施，规定时间内补办报批程序；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3.执行责任：经批准后，采取非常紧急措施，如遇到阻拦和拖延，依法组织强制实施，实施后，要将采取非常紧急强制措施施行情况报县级防汛指挥部；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依据《中华人民共和国监察法》《中华人民共和国行政强制法》《中华人民共和国行政处罚法》《中华人民共和国防汛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农村幼儿园举办、停办登记注册</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4．送达责任：作出审批决定后，应当在规定时间内送达决定。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rPr>
              <w:t>5．事后监管责任：定期或不定期开展评价、检查，相关材料备案保存</w:t>
            </w:r>
            <w:r>
              <w:rPr>
                <w:rFonts w:hint="eastAsia" w:ascii="仿宋_GB2312" w:hAnsi="仿宋_GB2312" w:eastAsia="仿宋_GB2312" w:cs="仿宋_GB2312"/>
                <w:b w:val="0"/>
                <w:bCs w:val="0"/>
                <w:i w:val="0"/>
                <w:color w:val="auto"/>
                <w:sz w:val="20"/>
                <w:szCs w:val="20"/>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中国内地公民婚姻登记</w:t>
            </w:r>
            <w:r>
              <w:rPr>
                <w:rFonts w:hint="eastAsia" w:ascii="Times New Roman" w:hAnsi="Times New Roman" w:eastAsia="仿宋_GB2312" w:cs="Times New Roman"/>
                <w:b w:val="0"/>
                <w:bCs w:val="0"/>
                <w:i w:val="0"/>
                <w:color w:val="auto"/>
                <w:kern w:val="0"/>
                <w:sz w:val="20"/>
                <w:szCs w:val="20"/>
                <w:u w:val="none"/>
                <w:lang w:val="en-US" w:eastAsia="zh-CN" w:bidi="ar"/>
              </w:rPr>
              <w:t>（暂停）</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决定责任:在规定期限内，进行登记。不予登记的，应当说明理由，并告知申请人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事后监管责任：将登记信息告知相关部门。</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对公民申请法律援助需要提交的经济困难证明的确认</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决定责任:在规定期限内，进行登记。不予登记的，应当说明理由，并告知申请人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事后监管责任：将登记信息告知相关部门。</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行政执法监督条例》《四川省法律援助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自用船舶登记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决定责任:在规定期限内，进行登记。不予登记的，应当说明理由，并告知申请人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事后监管责任：将登记信息告知相关部门。</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.其他法律法规规章规定应履行的责任。</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5．事后监管责任：定期或不定期开展评价、检查，相关材料备案保存。</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水上交通安全管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食品摊贩登记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决定责任:在规定期限内，进行登记。不予登记的，应当说明理由，并告知申请人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事后监管责任：将登记信息告知相关部门。</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.其他法律法规规章规定应履行的责任。</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5．事后监管责任：定期或不定期开展评价、检查，相关材料备案保存。</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行政执法监督条例》《四川省食品小作坊小经营店及摊贩管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兵役登记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决定责任:在规定期限内，进行登记。不予登记的，应当说明理由，并告知申请人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事后监管责任：将登记信息告知相关部门。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.其他法律法规规章规定应履行的责任。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5．事后监管责任：定期或不定期开展评价、检查，相关材料备案保存。</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6.其他法律法规规章规定应履行的责任。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征兵工作条例》《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行政确认</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劳动者从事个体经营或灵活就业的，办理就业登记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受理责任：依法受理或不予受理，并一次性告知不予受理的理由或需要补充提供的相关材料目录；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w:t>
            </w:r>
            <w:r>
              <w:rPr>
                <w:rFonts w:hint="eastAsia" w:ascii="仿宋_GB2312" w:hAnsi="仿宋_GB2312" w:eastAsia="仿宋_GB2312" w:cs="仿宋_GB2312"/>
                <w:b w:val="0"/>
                <w:bCs w:val="0"/>
                <w:i w:val="0"/>
                <w:color w:val="auto"/>
                <w:sz w:val="20"/>
                <w:szCs w:val="20"/>
                <w:u w:val="none"/>
                <w:lang w:val="en-US" w:eastAsia="zh-CN"/>
              </w:rPr>
              <w:t>.</w:t>
            </w:r>
            <w:r>
              <w:rPr>
                <w:rFonts w:hint="eastAsia" w:ascii="仿宋_GB2312" w:hAnsi="仿宋_GB2312" w:eastAsia="仿宋_GB2312" w:cs="仿宋_GB2312"/>
                <w:b w:val="0"/>
                <w:bCs w:val="0"/>
                <w:i w:val="0"/>
                <w:color w:val="auto"/>
                <w:sz w:val="20"/>
                <w:szCs w:val="20"/>
                <w:u w:val="none"/>
              </w:rPr>
              <w:t>审查责任：审核申报人提交的材料。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w:t>
            </w:r>
            <w:r>
              <w:rPr>
                <w:rFonts w:hint="eastAsia" w:ascii="仿宋_GB2312" w:hAnsi="仿宋_GB2312" w:eastAsia="仿宋_GB2312" w:cs="仿宋_GB2312"/>
                <w:b w:val="0"/>
                <w:bCs w:val="0"/>
                <w:i w:val="0"/>
                <w:color w:val="auto"/>
                <w:sz w:val="20"/>
                <w:szCs w:val="20"/>
                <w:u w:val="none"/>
                <w:lang w:val="en-US" w:eastAsia="zh-CN"/>
              </w:rPr>
              <w:t>.</w:t>
            </w:r>
            <w:r>
              <w:rPr>
                <w:rFonts w:hint="eastAsia" w:ascii="仿宋_GB2312" w:hAnsi="仿宋_GB2312" w:eastAsia="仿宋_GB2312" w:cs="仿宋_GB2312"/>
                <w:b w:val="0"/>
                <w:bCs w:val="0"/>
                <w:i w:val="0"/>
                <w:color w:val="auto"/>
                <w:sz w:val="20"/>
                <w:szCs w:val="20"/>
                <w:u w:val="none"/>
              </w:rPr>
              <w:t>决定责任：根据审核申报人的材料，依法作出的决定；按时办结；法定告知。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w:t>
            </w:r>
            <w:r>
              <w:rPr>
                <w:rFonts w:hint="eastAsia" w:ascii="仿宋_GB2312" w:hAnsi="仿宋_GB2312" w:eastAsia="仿宋_GB2312" w:cs="仿宋_GB2312"/>
                <w:b w:val="0"/>
                <w:bCs w:val="0"/>
                <w:i w:val="0"/>
                <w:color w:val="auto"/>
                <w:sz w:val="20"/>
                <w:szCs w:val="20"/>
                <w:u w:val="none"/>
                <w:lang w:val="en-US" w:eastAsia="zh-CN"/>
              </w:rPr>
              <w:t>.</w:t>
            </w:r>
            <w:r>
              <w:rPr>
                <w:rFonts w:hint="eastAsia" w:ascii="仿宋_GB2312" w:hAnsi="仿宋_GB2312" w:eastAsia="仿宋_GB2312" w:cs="仿宋_GB2312"/>
                <w:b w:val="0"/>
                <w:bCs w:val="0"/>
                <w:i w:val="0"/>
                <w:color w:val="auto"/>
                <w:sz w:val="20"/>
                <w:szCs w:val="20"/>
                <w:u w:val="none"/>
              </w:rPr>
              <w:t>事后监管责任：加强监管，防止弄虚作假，瞒报谎报材料。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行政裁决</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对个人之间、个人与单位之间土地所有权和使用权争议的裁决</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受理责任：对行政裁决申请进行审查，依法决定是否受理不予受理并书面告知申请人。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审查责任：组织人员调查取证，对争议的事实、证据材料进行审查，听取申请人、被申请人和第三人的意见。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裁决环节责任：在法定期限内，根据审查结果依法作出裁决决定。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执行环节责任：督促有关单位或个人落实行政裁决决定。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土地管理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行政裁决</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对个人之间、个人与单位之间林木所有权、林地使用权争议的裁决</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受理责任：对行政裁决申请进行审查，依法决定是否受理不予受理并书面告知申请人。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审查责任：组织人员调查取证，对争议的事实、证据材料进行审查，听取申请人、被申请人和第三人的意见。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裁决环节责任：在法定期限内，根据审查结果依法作出裁决决定。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执行环节责任：督促有关单位或个人落实行政裁决决定。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复议法》《中华人民共和国森林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行政给付</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森林病虫害防治费用的适当扶持或补助</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受理责任：公示扶持或补助条件及应当提交的材料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决定责任:符合条件的，给予扶持或补助。不符合条件的，应当说明理由，并告知相关人员</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森林病虫害防治条例》《四川省行政审批违法违纪行为追究办法》《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行政给付</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对无劳动能力、无生活来源、无赡养人和扶养人，或者其赡养人和扶养人确无赡养能力或者扶养能力的老年人供养或救助</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w:t>
            </w:r>
            <w:r>
              <w:rPr>
                <w:rFonts w:hint="eastAsia" w:ascii="仿宋_GB2312" w:hAnsi="仿宋_GB2312" w:eastAsia="仿宋_GB2312" w:cs="仿宋_GB2312"/>
                <w:b w:val="0"/>
                <w:bCs w:val="0"/>
                <w:i w:val="0"/>
                <w:color w:val="auto"/>
                <w:kern w:val="0"/>
                <w:sz w:val="20"/>
                <w:szCs w:val="20"/>
                <w:u w:val="none"/>
                <w:lang w:val="en-US" w:eastAsia="zh-CN" w:bidi="ar"/>
              </w:rPr>
              <w:t>供养或救助</w:t>
            </w:r>
            <w:r>
              <w:rPr>
                <w:rFonts w:hint="eastAsia" w:ascii="仿宋_GB2312" w:hAnsi="仿宋_GB2312" w:eastAsia="仿宋_GB2312" w:cs="仿宋_GB2312"/>
                <w:b w:val="0"/>
                <w:bCs w:val="0"/>
                <w:i w:val="0"/>
                <w:color w:val="auto"/>
                <w:sz w:val="20"/>
                <w:szCs w:val="20"/>
                <w:u w:val="none"/>
              </w:rPr>
              <w:t>条件及应当提交的材料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决定责任:符合条件的，给予扶持或补助。不符合条件的，应当说明理由，并告知相关人员</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老年人权益保障法》《行政机关公务员处分条例》《四川省行政审批违法违纪行为追究办法》《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行政给付</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对蓄滞洪区蓄滞洪后予以补偿或者救助</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w:t>
            </w:r>
            <w:r>
              <w:rPr>
                <w:rFonts w:hint="eastAsia" w:ascii="仿宋_GB2312" w:hAnsi="仿宋_GB2312" w:eastAsia="仿宋_GB2312" w:cs="仿宋_GB2312"/>
                <w:b w:val="0"/>
                <w:bCs w:val="0"/>
                <w:i w:val="0"/>
                <w:color w:val="auto"/>
                <w:kern w:val="0"/>
                <w:sz w:val="20"/>
                <w:szCs w:val="20"/>
                <w:u w:val="none"/>
                <w:lang w:val="en-US" w:eastAsia="zh-CN" w:bidi="ar"/>
              </w:rPr>
              <w:t>补偿或救助</w:t>
            </w:r>
            <w:r>
              <w:rPr>
                <w:rFonts w:hint="eastAsia" w:ascii="仿宋_GB2312" w:hAnsi="仿宋_GB2312" w:eastAsia="仿宋_GB2312" w:cs="仿宋_GB2312"/>
                <w:b w:val="0"/>
                <w:bCs w:val="0"/>
                <w:i w:val="0"/>
                <w:color w:val="auto"/>
                <w:sz w:val="20"/>
                <w:szCs w:val="20"/>
                <w:u w:val="none"/>
              </w:rPr>
              <w:t>条件及应当提交的材料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决定责任:符合条件的，给予扶持或补助。不符合条件的，应当说明理由，并告知相关人员</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防洪法》《行政机关公务员处分条例》《四川省行政审批违法违纪行为追究办法》《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行政征收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为应对突发事件对单位和个人财产的征用</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作出征用决定责任：根据应对突发事件的需要，作出征用决定。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责任：请求其他地方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返还或补偿责任：使用完毕或处置工作结束后及时返还或补偿，并公示征用物品情况和补偿金额。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Style w:val="7"/>
                <w:rFonts w:hint="eastAsia" w:ascii="仿宋_GB2312" w:hAnsi="仿宋_GB2312" w:eastAsia="仿宋_GB2312" w:cs="仿宋_GB2312"/>
                <w:b w:val="0"/>
                <w:bCs w:val="0"/>
                <w:color w:val="auto"/>
                <w:sz w:val="20"/>
                <w:szCs w:val="20"/>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强制法》《中华人民共和国突发事件应对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Style w:val="7"/>
                <w:rFonts w:hint="default" w:ascii="Times New Roman" w:hAnsi="Times New Roman" w:eastAsia="仿宋_GB2312" w:cs="Times New Roman"/>
                <w:b w:val="0"/>
                <w:bCs w:val="0"/>
                <w:color w:val="auto"/>
                <w:sz w:val="20"/>
                <w:szCs w:val="20"/>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对地质灾害险情的检查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检查责任：根据本地的实际情况，采取巡查、受理举报、专项检查等方式对地质灾害险情进行监督检查。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依据《中华人民共和国监察法》《行政机关公务员处分条例》《地质灾害防治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对环境保护隐患的检查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1.检查责任：根据本地区的实际情况，对环境保护隐患进行定期或者不定期监督检查。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2.处置责任：根据检查情况，依法依规采取相应的处置措施，并视违法情节按规定移送或报告有关机构。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对不履行或不正确履行行政职责的行政机关及其工作人员，依据《中华人民共和国监察法》《行政机关公务员处分条例》《四川省环境保护条例》等法律法规规章的相关规定追究相应的责任。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对秸秆禁烧区开展秸秆焚烧现场检查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检查责任：根据本地的实际情况，采取巡查、受理举报、专项检查等方式对秸秆禁烧事项进行监督检查。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对不履行或不正确履行行政职责的行政机关及其工作人员，依据《中华人民共和国监察法》《行政机关公务员处分条例》《四川省环境保护条例》等法律法规规章的相关规定追究相应的责任。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对乡（镇）、村农村住房建设质量安全的检查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监管责任：建立实施监督检查的机制和制度，开展定期和不定期检查，依法采取相关处置措施。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检查责任：根据本地的实际情况，采取巡查、受理举报、专项检查等方式对乡（镇）、村农村住房建设质量安全的检查。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四川省农村住房建设管理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对水上交通安全的监督检查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检查责任：根据本地的实际情况，采取巡查、受理举报、专项检查等方式对水上交通安全进行监督检查。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四川省行政执法监督条例》《四川省水上交通安全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38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对渡口安全的监督检查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检查责任：根据本地的实际情况，采取巡查、受理举报、专项检查等方式对渡口安全进行监督检查。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事后监管责任：对监测检查情况进行汇总、分类、归档被查，并跟踪监测。</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39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对水库大坝的监督检查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检查责任：对水库大坝进行定期检查。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处置责任：通过检查发现隐患和问题，依法依规进行处置。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四川省渡口管理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对流动人口用人单位计划生育工作的监督检查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检查责任：根据本地的实际情况，采取巡查、受理举报、专项检查等方式对计划生育工作进行监督检查。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对预防控制狂犬病工作的督促检查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检查责任：根据本地的实际情况，采取巡查、受理举报、专项检查等方式对预防控制狂犬病工作进行监督检查。检查人员不得少于两人。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对不履行或不正确履行行政职责的行政机关及其工作人员，依据《中华人民共和国监察法》《行政机关公务员处分条例》《四川省预防控制狂犬病条例》等法律法规规章的相关规定追究相应的责任。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对生产经营单位安全生产状况的监督检查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检查责任：根据本地的实际情况，采取巡查、受理举报、专项检查等方式对安全生产工作进行监督检查。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中华人民共和国行政强制法》《中华人民共和国安全生产法》《安全生产违法行为行政处罚办法》《安全生产监管监察职责和行政执法责任追究的规定》《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对食品安全的监督检查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检查责任：根据本地的实际情况，采取巡查、受理举报、专项检查等方式对食品安全进行监督检查。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行政审批违法违纪行为责任追究办法》《四川省食品小作坊小经营店及摊贩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配合开展电信设施建设和保护工作的监督检查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检查责任：根据本地的实际情况，采取巡查、受理举报、专项检查等方式对配合开展电信设施建设和保护工作监督检查。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电信设施建设和保护条例》《四川省行政审批违法违纪行为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对消防安全的检查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检查责任：根据本地的实际情况，采取巡查、受理举报、专项检查等方式对消防安全进行监督检查。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中华人民共和国行政强制法》《中华人民共和国消防法》《行政机关公务员处分条例》《中华人民共和国消防条例实施细则》《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46</w:t>
            </w:r>
          </w:p>
        </w:tc>
        <w:tc>
          <w:tcPr>
            <w:tcW w:w="46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对有突出贡献的教师的表彰奖励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制定方案责任：科学制定评选表彰方案，明确评选条件、按规定程序报批。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组织推荐责任：严格按照表彰方案规定的条件、程序组织推荐工作，对推荐对象进行初审，结合申报材料对候选人的业绩贡献等相关情况进行审核，并提交镇领导集体审议：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47</w:t>
            </w:r>
          </w:p>
        </w:tc>
        <w:tc>
          <w:tcPr>
            <w:tcW w:w="46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对在义务教育实施工作中做出突出贡献的社会组织和个人的表彰奖励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义务教育法》《中华人民共和国教师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48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对民族团结进步模范的表彰奖励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49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对维护老年人合法权益和敬老、养老、助老成绩显著的组织、家庭或者个人的表彰奖励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对成绩显著的人民调解委员会和调解委员的表彰奖励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人民调解委员会组织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对在地质灾害防治工作中做出突出贡献的单位和个人的奖励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对在保护和开发土地资源、合理利用土地以及进行有关的科学研究等方面成绩显著的单位和个人的奖励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对保护和改善环境有显著成绩的单位和个人的奖励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制定方案责任：科学制定表彰方案，明确评选条件，按规定程序报批。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环境保护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对执行《四川省村镇规划建设管理条例》成绩显著，在村镇规划、建设、管理工作中成绩显著或检举、控告、查处违法建设行为成绩显著的奖励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制定方案责任：科学制定表彰方案，明确评选条件，按规定程序报批。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村镇规划建设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对在开发、利用、节约、保护、管理水资源和防治水害等方面成绩显著的单位和个人的奖励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制定方案责任：科学制定表彰方案，明确评选条件，按规定程序报批。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水法》《行政机关公务员处分条例》《四川省评比达标表彰活动管理办法实施细则》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对小流域综合治理成绩显著；在植被保护、土壤保护、水源保护工作中有重大贡献；检举揭发破坏水源涵养保护工程行为，避免重大损失的单位和个人的表彰奖励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水法》《中华人民共和国水土保持法》《行政机关公务员处分条例》《四川省水利工程管理条例》《四川省长江水源涵养保护条例》《四川省评比达标表彰活动管理办法实施细则》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对在动物防疫工作、动物防疫科学研究中做出成绩和贡献的单位和个人的奖励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动物防疫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58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对在增殖和保护渔业资源、发展渔业生产、进行渔业科学技术研究等方面成绩显著的单位和个人的奖励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制定方案责任：科学制定表彰方案，明确评选条件，按规定程序报批。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渔业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59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对预防、控制传染病做出显著成绩和贡献的单位和个人的奖励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制定方案责任：科学制定表彰方案，明确评选条件，按规定程序报批。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监督责任：推荐人选未按评选条件和程序推荐的，经查实后取消评选资格或取消奖励。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对不履行或不正确履行行政职责的行政机关及其工作人员，依据《中华人民共和国监察法》《行政机关公务员处分条例》《中华人民共和国传染病防治法实施办法》等法律法规规章的相关规定追究相应的责任。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60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对独生子女父母的奖励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组织推荐责任：严格按照规定享受的条件、程序对对象进行初审。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审核公示责任：对于符合条件的享受对象进行审核、公示、上报。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表彰责任：按照程序报请研究决定并进行奖励。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人口与计划生育条例》《四川省独生子女父母奖励实施办法》《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对在军人抚恤优待工作中作出显著成绩的单位和个人的表彰奖励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对不履行或不正确履行行政职责的行政机关及其工作人员，依据《中华人民共和国监察法》《军人抚恤优待条例》《四川省行政执法监督条例》等法律法规规章的相关规定追究相应的责任。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对在改善安全生产条件、防止生产安全事故、参加抢险救援等方面取得显著成绩以及举报生产安全事故、安全生产违法行为和重大安全隐患的有功人员的表彰和奖励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对在退耕还林工作中做出显著成绩的单位和个人的表彰奖励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退耕还林条例》《行政机关公务员处分条例》《四川省行政审批违法违纪行为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对在社会主义建设中做出显著成绩的残疾人，对维护残疾人合法权益、发展残疾人事业、为残疾人服务做出显著成绩的单位和个人的表彰奖励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对在未成年人保护工作中做出显著成绩的组织和个人的表彰奖励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未成年人保护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对在促进就业工作中作出显著成绩的单位和个人的表彰奖励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表彰责任：按照程序研究决定，以乡镇政府名义表彰。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复议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对适龄儿童、少年的父母或者其他法定监护人无正当理由未依照《中华人民共和国义务教育法》规定送适龄儿童、少年入学接受义务教育的处理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保障责任：地方各级人民政府应当保障适龄儿童、少年在户籍所在地学校就近入学。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立案责任：发现涉嫌违违法违规的，予以审查，决定是否立案。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7</w:t>
            </w:r>
            <w:r>
              <w:rPr>
                <w:rFonts w:hint="eastAsia" w:ascii="仿宋_GB2312" w:hAnsi="仿宋_GB2312" w:eastAsia="仿宋_GB2312" w:cs="仿宋_GB2312"/>
                <w:b w:val="0"/>
                <w:bCs w:val="0"/>
                <w:i w:val="0"/>
                <w:color w:val="auto"/>
                <w:sz w:val="20"/>
                <w:szCs w:val="20"/>
                <w:u w:val="none"/>
              </w:rPr>
              <w:t>.其他责任：其他法律法规规章规定应履行的责任。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义务教育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68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对违反《学校体育工作条例》，侵占、破坏学校体育场地、器材设备的处理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立案责任：发现涉嫌违违法违规的，予以审查，决定是否立案。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调查责任：对符合条件的依法受理、立案，及时组织调查取证。对不符条件的，不予受理并通知申请人，告知理由。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决定责任：根据事实和法律、法规作出处理，并将处理结果送达当事人。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.其他责任：其他法律法规规章规定应履行的责任。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处罚法》《行政机关公务员处分条例》《学校体育工作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69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对以暴力、威胁、欺骗、贿赂、伪造选票、虚报选举票数等不正当手段，妨害村民行使选举权、被选举权，破坏村民委员会选举的行为的依法处理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1.培训指导责任：在村民委员会选举之前，做好镇、村两级关于选举工作的培训，严格选举纪律。并摸排各村是否存在涉黑、涉恶或者“村霸”等任何可能影响选举的线索。</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2.监督责任：在选举工作过程中，深入各村开展工作，看是否存在以暴力、威胁、欺骗、贿赂、伪造选票、虚报选举票数等不正当手段妨碍村民行使选举权、被选举权，破坏村民委员会选举的行为。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调查责任：对收到以暴力、威胁、欺骗、贿赂、伪造选票、虚报选举票数等不正当手段，妨碍村民行使选举权、被选举权，破坏村民委员会选举的行为的举报，民政部门应配合相关部门，指定专人负责，及时组织调查，通过现场了解核实情况等进行调查，并制作笔录。调查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4.事后管理责任：对调查情况进行汇总、分类、归档备查，根据职能职责，将相关情况移送相关部门，并根据调查的实际情况，督促各镇规范村民委员会选举。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5.其他责任：其他法律法规规章文件规定应履行的责任。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对不履行或不正确履行行政职责的行政机关及其工作人员，依据《中华人民共和国监察法》《中华人民共和国村民委员会组织法》等法律法规规章的相关规定追究相应的责任。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对村民自治章程、村规民约的备案</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1.督促指导责任：要求各镇（街道）指导各村按照相关法律法规完善制定村民自治章程、村规民约，并依法向镇人民政府备案。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2.检查责任：定期对制定情况及备案情况进行检查。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3.事后管理责任：对检查情况进行汇总、分类、归档备查，对制定及备案落实不到位的乡镇进行督查整改。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4.其他责任：其他法律法规规章文件规定应履行的责任。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对不履行或不正确履行行政职责的行政机关及其工作人员，依据《中华人民共和国监察法》《中华人民共和国村民委员会组织法》等法律法规规章的相关规定追究相应的责任。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对村民自治章程、村规民约以及村民会议或者村民代表会议的决定与宪法、法律、法规和国家的政策相抵触，侵犯村民的人身权利、民主权利和合法财产权利的内容的依法处理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立案责任：发现涉嫌违违法违规的，予以审查，决定是否立案。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对村民委员会不及时公布应当公布的事项或者公布的事项不真实的依法处理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lang w:eastAsia="zh-CN"/>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督促指导责任：要求各镇人民政府指导各村按照相关法律法规对应当公开的事项按时按质真实公开。</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检查责任：定期根据法律法规对公开事项内容是否全面、公开是否及时、是否规范等情况进行检查。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立案责任：发现涉嫌违违法违规的，予以审查，决定是否立案。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7.</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8.</w:t>
            </w:r>
            <w:r>
              <w:rPr>
                <w:rFonts w:hint="eastAsia" w:ascii="仿宋_GB2312" w:hAnsi="仿宋_GB2312" w:eastAsia="仿宋_GB2312" w:cs="仿宋_GB2312"/>
                <w:b w:val="0"/>
                <w:bCs w:val="0"/>
                <w:i w:val="0"/>
                <w:color w:val="auto"/>
                <w:sz w:val="20"/>
                <w:szCs w:val="20"/>
                <w:u w:val="none"/>
              </w:rPr>
              <w:t>事后管理责任：对检查情况进行汇总、分类、归档备查，根据职能职责，将相关情况移送相关部门，并跟踪监测。</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9.</w:t>
            </w:r>
            <w:r>
              <w:rPr>
                <w:rFonts w:hint="eastAsia" w:ascii="仿宋_GB2312" w:hAnsi="仿宋_GB2312" w:eastAsia="仿宋_GB2312" w:cs="仿宋_GB2312"/>
                <w:b w:val="0"/>
                <w:bCs w:val="0"/>
                <w:i w:val="0"/>
                <w:color w:val="auto"/>
                <w:sz w:val="20"/>
                <w:szCs w:val="20"/>
                <w:u w:val="none"/>
              </w:rPr>
              <w:t>转报责任：.对发现的问题，本部门无法解决的，与纪委监委、组织部、公安等部门进行对接，确保其整改到位。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10.</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对不履行或不正确履行行政职责的行政机关及其工作人员，依据《中华人民共和国监察法》《中华人民共和国村民委员会组织法》等法律法规规章的相关规定追究相应的责任。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村民委员会成员的任期和离任经济责任审计</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审计责任：根据本地的实际情况，对村民委员会成员实行任期和离任经济责任审计。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信息公开责任：按照相关规定公开审计结果。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对村民委员会或者村民委员会成员作出的决定侵害村民合法权益不依照法律、法规的规定履行法定义务的依法处理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立案责任：发现涉嫌违违法违规的，予以审查，决定是否立案。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对居民公约的备案</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审查责任：对居民公约进行审查，提出审核意见。对有违法内容的责令改正。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决定责任：在规定期限内，作出准予备案决定。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对农村设置公益性墓地的审核</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1.受理责任：公示应当提交的材料及应具备的条件。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2.审查责任：对申报材料及相关条件进行审查，提出审核意见。认为需要对场地等情况进行核实的，应当指派2名以上工作人员进行核查。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3.决定责任：在规定期限内，作出审核决定。审核不通过的，应当说明理由，并告知申请人享有的权利。</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4.事后监督责任：材料归档，信息公开。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劳动保障监察条例》《殡葬管理条例》《四川省行政执法监督条例》《四川省行政审批违法违纪行为责任追究办法》《四川省殡葬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对村民委员会或者农村特困人员供养服务机构提供的供养服务不符合要求的依法处理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受理责任：按照业务指导的要求及范畴、核实申请事项是否属于本行政机关的职权范围。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立案责任：发现涉嫌违违法违规的，予以审查，决定是否立案。认为需要到现场调查核实的，指派2名以上工作人员进行核查。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决定责任：（1）按照属地管理原则确定申请事项责任办理方并转办；（2）对合理诉求，按程序督促乡镇落实到位，对不合理诉求的，做好解释说明工作。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7.</w:t>
            </w:r>
            <w:r>
              <w:rPr>
                <w:rFonts w:hint="eastAsia" w:ascii="仿宋_GB2312" w:hAnsi="仿宋_GB2312" w:eastAsia="仿宋_GB2312" w:cs="仿宋_GB2312"/>
                <w:b w:val="0"/>
                <w:bCs w:val="0"/>
                <w:i w:val="0"/>
                <w:color w:val="auto"/>
                <w:sz w:val="20"/>
                <w:szCs w:val="20"/>
                <w:u w:val="none"/>
              </w:rPr>
              <w:t>事后监督责任：加强回访、督导力度。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8.</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劳动保障监察条例》《农村五保供养工作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78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对以虚报、隐瞒、伪造等手段骗取享受特困人员供养待遇，不再符合条件不告知管理机关而继续享受特困人员供养待遇的依法处理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立案责任：对发现的五保供养服务不符合要求的，予以审查，决定是否立案。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调查责任：对立案的案件及时组织调查取证，与当事人有直接利害关系的应当回避。执法人员不得少于两人，调查时应出示证件，允许当事人辩解。询问或者检查应当制作笔录。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送达责任：在作出行政处罚决定之日起7日内，依照有关规定将行政处罚决定书送达当事人。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7.</w:t>
            </w:r>
            <w:r>
              <w:rPr>
                <w:rFonts w:hint="eastAsia" w:ascii="仿宋_GB2312" w:hAnsi="仿宋_GB2312" w:eastAsia="仿宋_GB2312" w:cs="仿宋_GB2312"/>
                <w:b w:val="0"/>
                <w:bCs w:val="0"/>
                <w:i w:val="0"/>
                <w:color w:val="auto"/>
                <w:sz w:val="20"/>
                <w:szCs w:val="20"/>
                <w:u w:val="none"/>
              </w:rPr>
              <w:t>执行责任：督促当事人履行行政处罚决定，当事人逾期不履行的，可依法申请人民法院强制执行。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8.</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复议法》《农村五保供养工作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79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对民间纠纷的处理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组织责任：设立人民调解委员会，调解民间纠纷。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受理责任：对纠纷处理申请进行审查，依法决定是否受理，不受理的拟定不予受理建议书，告知申请人。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调查责任：组织人员调查取证，对当事人提供的证据材料进行审查，经查证属实方可作为认定事实的根据。对争议的事实、证据材料进行审查，听取双方当事人和第三方的意见。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调解责任：协调辖区内多个调解组织等纠纷化解力量，开展纠纷预防、排查和化解。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民间纠纷处理办法》《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对征用土地补偿费使用的批准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受理责任：公示应当提交的材料及应具备的条件。审查材料是否齐全，证据材料是否充分，依法处理或不予处理。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审查责任：对申报材料及相关条件进行审查，提出审核意见。必要时进行现场核查。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决定责任：在规定期限内，作出批准决定，依照决定执行，并依法向社会公布。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解释备案责任：对政策规定的具体含义和出现的新的情况适用问题进行政策解释，按规定向有关机关备案。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中华人民共和国土地管理法＞实施办法》《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对乡（镇）村公共设施、公益事业建设用地的审核</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申请人是否具备法定资格；申请材料是否齐全、符合法定要求；是否符合相关法律法规规章规范性文件规定；是否符合国家和地方产业政策要求；是否符合相关技术规范导则与标准；是否符合相关区划及规划；可行性研究报告、方案措施是否符合实际、切实可行等；是否已处理好相关利益者的权益关系，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决定责任：在规定期限内，作出审核决定。审核不通过的，应当说明理由，并告知申请人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中华人民共和国土地管理法》《中华人民共和国城乡规划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对在村庄、集镇规划区内，未按规划审批程序批准而取得建设用地批准文件的，责令退回占用的土地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立案责任：发现涉嫌违违法违规的，予以审查，决定是否立案。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6.</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四川省村镇规划建设管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对村民住宅建设开工的审查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1.受理责任：公示应当提交的材料及应具备的条件。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2.审查责任：对申报材料及相关条件进行审查，提出审核意见。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3.决定责任：在规定期限内，作出审核决定。审核不通过的，应当说明理由，并告知申请人享有的权利。</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4.监管责任：建立实施监督检查的运行机制和管理制度，开展定期和不定期检查，依法采取相关处置措施。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村镇规划建设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对村民在村镇区域内进行住宅建设需占用耕地的审核</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决定责任：在规定期限内，作出审核决定。审核不通过的，应当说明理由，并告知申请人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四川省村镇规划建设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对经济适用住房资格申请的审核</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1.</w:t>
            </w:r>
            <w:r>
              <w:rPr>
                <w:rFonts w:hint="eastAsia" w:ascii="仿宋_GB2312" w:hAnsi="仿宋_GB2312" w:eastAsia="仿宋_GB2312" w:cs="仿宋_GB2312"/>
                <w:b w:val="0"/>
                <w:bCs w:val="0"/>
                <w:i w:val="0"/>
                <w:color w:val="auto"/>
                <w:sz w:val="20"/>
                <w:szCs w:val="20"/>
                <w:u w:val="none"/>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2.</w:t>
            </w:r>
            <w:r>
              <w:rPr>
                <w:rFonts w:hint="eastAsia" w:ascii="仿宋_GB2312" w:hAnsi="仿宋_GB2312" w:eastAsia="仿宋_GB2312" w:cs="仿宋_GB2312"/>
                <w:b w:val="0"/>
                <w:bCs w:val="0"/>
                <w:i w:val="0"/>
                <w:color w:val="auto"/>
                <w:sz w:val="20"/>
                <w:szCs w:val="20"/>
                <w:u w:val="none"/>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3.</w:t>
            </w:r>
            <w:r>
              <w:rPr>
                <w:rFonts w:hint="eastAsia" w:ascii="仿宋_GB2312" w:hAnsi="仿宋_GB2312" w:eastAsia="仿宋_GB2312" w:cs="仿宋_GB2312"/>
                <w:b w:val="0"/>
                <w:bCs w:val="0"/>
                <w:i w:val="0"/>
                <w:color w:val="auto"/>
                <w:sz w:val="20"/>
                <w:szCs w:val="20"/>
                <w:u w:val="none"/>
              </w:rPr>
              <w:t>决定责任：在规定期限内，作出审核决定。审核不通过的，应当说明理由，并告知申请人</w:t>
            </w:r>
            <w:r>
              <w:rPr>
                <w:rFonts w:hint="eastAsia" w:ascii="仿宋_GB2312" w:hAnsi="仿宋_GB2312" w:eastAsia="仿宋_GB2312" w:cs="仿宋_GB2312"/>
                <w:b w:val="0"/>
                <w:bCs w:val="0"/>
                <w:i w:val="0"/>
                <w:color w:val="auto"/>
                <w:sz w:val="20"/>
                <w:szCs w:val="20"/>
                <w:u w:val="none"/>
                <w:lang w:eastAsia="zh-CN"/>
              </w:rPr>
              <w:t>享有的权利</w:t>
            </w:r>
            <w:r>
              <w:rPr>
                <w:rFonts w:hint="eastAsia" w:ascii="仿宋_GB2312" w:hAnsi="仿宋_GB2312" w:eastAsia="仿宋_GB2312" w:cs="仿宋_GB2312"/>
                <w:b w:val="0"/>
                <w:bCs w:val="0"/>
                <w:i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4.</w:t>
            </w:r>
            <w:r>
              <w:rPr>
                <w:rFonts w:hint="eastAsia" w:ascii="仿宋_GB2312" w:hAnsi="仿宋_GB2312" w:eastAsia="仿宋_GB2312" w:cs="仿宋_GB2312"/>
                <w:b w:val="0"/>
                <w:bCs w:val="0"/>
                <w:i w:val="0"/>
                <w:color w:val="auto"/>
                <w:sz w:val="20"/>
                <w:szCs w:val="20"/>
                <w:u w:val="none"/>
              </w:rPr>
              <w:t>监管责任：实施机关应当按照事中事后监管制度的要求对经济适用住房建设和管理，应当将监督检查的情况和处理结果予以记录归档，并通过一定方式向社会公众开放查阅。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sz w:val="20"/>
                <w:szCs w:val="20"/>
                <w:u w:val="none"/>
                <w:lang w:val="en-US" w:eastAsia="zh-CN"/>
              </w:rPr>
              <w:t>5.</w:t>
            </w:r>
            <w:r>
              <w:rPr>
                <w:rFonts w:hint="eastAsia" w:ascii="仿宋_GB2312" w:hAnsi="仿宋_GB2312" w:eastAsia="仿宋_GB2312" w:cs="仿宋_GB2312"/>
                <w:b w:val="0"/>
                <w:bCs w:val="0"/>
                <w:i w:val="0"/>
                <w:color w:val="auto"/>
                <w:sz w:val="20"/>
                <w:szCs w:val="20"/>
                <w:u w:val="none"/>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中华人民共和国行政许可法》《行政机关公务员处分条例》《经济适用房管理办法》《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对业主大会、业主委员会作出的决定违反法律、法规的处理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立案责任：对发现的业主大会、业主委员会作出违反法律、法规的决定的违法行为，予以审查，决定是否立案。</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调查责任：对立案的案件及时组织调查取证，与当事人有直接利害关系的应当回避。执法人员不得少于两人，调查时应出示证件，允许当事人辩解。询问或者检查应当制作笔录。</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审查责任：对案件违法事实、证据、调查取证程序、法律适用、处罚种类和幅度、当事人陈述和申辩等进行审查，提出处理意见。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决定责任：作出处罚决定，制作行政处罚决定书，并载明行政处罚告知、当事人陈述申辩或者听证情况等内容。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6.</w:t>
            </w:r>
            <w:r>
              <w:rPr>
                <w:rFonts w:hint="eastAsia" w:ascii="仿宋_GB2312" w:hAnsi="仿宋_GB2312" w:eastAsia="仿宋_GB2312" w:cs="仿宋_GB2312"/>
                <w:b w:val="0"/>
                <w:bCs w:val="0"/>
                <w:color w:val="000000"/>
                <w:kern w:val="0"/>
                <w:sz w:val="20"/>
                <w:szCs w:val="20"/>
              </w:rPr>
              <w:t>送达责任：在作出行政处罚决定之日起7日内，依照有关规定将行政处罚决定书送达当事人。</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7.</w:t>
            </w:r>
            <w:r>
              <w:rPr>
                <w:rFonts w:hint="eastAsia" w:ascii="仿宋_GB2312" w:hAnsi="仿宋_GB2312" w:eastAsia="仿宋_GB2312" w:cs="仿宋_GB2312"/>
                <w:b w:val="0"/>
                <w:bCs w:val="0"/>
                <w:color w:val="000000"/>
                <w:kern w:val="0"/>
                <w:sz w:val="20"/>
                <w:szCs w:val="20"/>
              </w:rPr>
              <w:t>执行责任：督促当事人履行行政处罚决定，当事人逾期不履行的，可依法申请人民法院强制执行。</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8.</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物业管理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对本辖区内物业管理纠纷的调解处理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指导责任：组织、指导、协调本辖区内物业管理区域业主大会的设立和业主委员会的工作，督促业主大会和业主委员会依法履行职责。</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审查责任：按照规定程序，对提交的材料进行审核。</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调解责任：召集双方当事人，并经过举证、质证等法定程序，作出调解意见，当事人不认可调解意见的，可以向人民法院起诉。</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其他责任：法律法规规定涉及本项权力应履行的责任。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88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临时便民服务摊点设置</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规划责任：分析现状，选择合适点位。</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论证审核责任：就选择点位进行调研、分析、论证，审核其是否合适。</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签发责任：确认点位后按照程序审查、审议、审批，并依法公示。</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89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对业主委员会的备案</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指导责任：指导业主大会成立，业主委员会选举及换届，不干涉业主委员会选举和日常工作。</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审查责任：对村民自治章程、村规民约、居民公约进行审查，提出审核意见。对有违法内容的责令改正。</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决定责任：在规定期限内，作出准予备案决定。</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事后责任：调解业主、业主委员会与物业服务企业之间的物业管理纠纷。</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w:t>
            </w:r>
            <w:bookmarkStart w:id="0" w:name="_GoBack"/>
            <w:bookmarkEnd w:id="0"/>
            <w:r>
              <w:rPr>
                <w:rFonts w:hint="eastAsia" w:ascii="仿宋_GB2312" w:hAnsi="仿宋_GB2312" w:eastAsia="仿宋_GB2312" w:cs="仿宋_GB2312"/>
                <w:b w:val="0"/>
                <w:bCs w:val="0"/>
                <w:color w:val="000000"/>
                <w:kern w:val="0"/>
                <w:sz w:val="18"/>
                <w:szCs w:val="18"/>
              </w:rPr>
              <w:t>物业管理条例》《行政机关公务员处分条例》《四川省行政执法监督条例》等法律法规规章的相关规定追究相应的责任。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对渡口设置、迁移或者撤销的审查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决定责任：在规定期限内，作出审查决定。审查不通过的，应当说明理由，并告知申请人</w:t>
            </w:r>
            <w:r>
              <w:rPr>
                <w:rFonts w:hint="eastAsia" w:ascii="仿宋_GB2312" w:hAnsi="仿宋_GB2312" w:eastAsia="仿宋_GB2312" w:cs="仿宋_GB2312"/>
                <w:b w:val="0"/>
                <w:bCs w:val="0"/>
                <w:color w:val="000000"/>
                <w:kern w:val="0"/>
                <w:sz w:val="20"/>
                <w:szCs w:val="20"/>
                <w:lang w:eastAsia="zh-CN"/>
              </w:rPr>
              <w:t>享有的权利</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监管责任：开展定期或不定期检查。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内河渡口渡船安全管理规定》《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在乡道、村道的出入口规范设置必要的限高、限宽设施</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决定责任：在规定期限内，作出审查决定。审查不通过的，应当说明理由，并告知申请人</w:t>
            </w:r>
            <w:r>
              <w:rPr>
                <w:rFonts w:hint="eastAsia" w:ascii="仿宋_GB2312" w:hAnsi="仿宋_GB2312" w:eastAsia="仿宋_GB2312" w:cs="仿宋_GB2312"/>
                <w:b w:val="0"/>
                <w:bCs w:val="0"/>
                <w:color w:val="000000"/>
                <w:kern w:val="0"/>
                <w:sz w:val="20"/>
                <w:szCs w:val="20"/>
                <w:lang w:eastAsia="zh-CN"/>
              </w:rPr>
              <w:t>享有的权利</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乡道、村道规划及其项目库编制和村道大中修养护工程年度计划的参与</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规划目标确定责任：由编制单位组织有关单位、专家分析现状，提出规划目标。</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前期调研论证责任：由编制单位进行规划编制前期调研、分析，召开论证会，公开征求有关单位、专家和社会意见。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起草规划草案责任：编制草案初稿进行公示，广泛征求社会意见；组织行业专家对规划进行评估，提出修改意见。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上报审批责任：将修改后规划草案按程序上报审批。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对农业机械作业质量争议的调解</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受理责任：公示申请条件、法定期限、需要提供的申请书及其他资料，一次性告知补正材料。对符合条件的，依法受理；对不符合条件的，不予受理，并告知申请人理由。</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审理责任：对投诉事项采用书面审查的方式，必要时可以进行调查取证。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裁决责任：根据法律法规规定和案件事实作出裁决，制作并向双方当事人送达行政裁决书，并载明主要理由和依据、行使权利的期限等内容。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执行责任：裁决生效后，投诉处理相关当事人应当自觉执行。</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《四川省农业机械管理条例》等法律法规规章的相关规定追究相应的责任。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对承包期内，因自然灾害严重毁损承包地等特殊情形对个别农户之间承包的耕地和草地适当调整的批准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决定责任:在规定期限内，作出批准决定。不批准的，应当说明理由，并告知申请人</w:t>
            </w:r>
            <w:r>
              <w:rPr>
                <w:rFonts w:hint="eastAsia" w:ascii="仿宋_GB2312" w:hAnsi="仿宋_GB2312" w:eastAsia="仿宋_GB2312" w:cs="仿宋_GB2312"/>
                <w:b w:val="0"/>
                <w:bCs w:val="0"/>
                <w:color w:val="000000"/>
                <w:kern w:val="0"/>
                <w:sz w:val="20"/>
                <w:szCs w:val="20"/>
                <w:lang w:eastAsia="zh-CN"/>
              </w:rPr>
              <w:t>享有的权利</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事后监管责任：建立实施监督检查的机制和制度，开展定期和不定期检查，依法采取相关处置措施。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对不履行或不正确履行行政职责的行政机关及其工作人员，依据《中华人民共和国监察法》《中华人民共和国行政许可法》《中华人民共和国农村土地承包法》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对农村土地承包经营权颁证、换发、补发的初审</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决定责任：在规定期限内，提出初审意见并公示。初审不通过的，应当说明理由，并告知申请人</w:t>
            </w:r>
            <w:r>
              <w:rPr>
                <w:rFonts w:hint="eastAsia" w:ascii="仿宋_GB2312" w:hAnsi="仿宋_GB2312" w:eastAsia="仿宋_GB2312" w:cs="仿宋_GB2312"/>
                <w:b w:val="0"/>
                <w:bCs w:val="0"/>
                <w:color w:val="000000"/>
                <w:kern w:val="0"/>
                <w:sz w:val="20"/>
                <w:szCs w:val="20"/>
                <w:lang w:eastAsia="zh-CN"/>
              </w:rPr>
              <w:t>享有的权利</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监督责任：开展定期和不定期检查，依法采取相关处置措施。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对不履行或不正确履行行政职责的行政机关及其工作人员，依据《中华人民共和国监察法》《中华人民共和国行政许可法》《中华人民共和国农村土地承包经营权证管理办法》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对土地承包经营纠纷的调解</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审查责任：按照规定程序，对提交的材料进行审核。</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调解责任：召集双方当事人，并经过举证、质证等法定程序，作出调解意见，当事人不认可调解意见的，可以向人民法院起诉。</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裁决责任：根据法律法规规定和案件事实作出裁决，制作并向双方当事人送达行政裁决书，并载明主要理由和依据、行使权利的期限等内容。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其他责任：法律法规规定涉及本项权力应履行的责任。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对不履行或不正确履行行政职责的行政机关及其工作人员，依据《中华人民共和国监察法》《中华人民共和国行政许可法》《中华人民共和国农村土地承包法》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97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对强迫农民以资代劳的责令改正</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立案责任：对发现的对强迫农民以资代劳的违法行为，予以审查，决定是否立案。</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调查责任：对立案的案件及时组织调查取证，与当事人有直接利害关系的应当回避，执法人员不少于两人，调查时应出示证件，允许当事人辩解，询问或者检查，应当制作笔录。</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审查责任：对案件违法事实、证据、调查取证程序、法律适用、处罚种类和幅度，当事人陈述和申辩等进行审查，提出处理意见。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告知责任：做出行政处罚决定前，应制作行政处罚告知书送达当事人，告知其作出行政处罚决定的实施、理由及依据，并告知当事人依法享有的权利。符合听证规定的，制作并送达行政处罚听证告知书。</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决定责任：在作出处罚决定、制作行政处罚决定书，依照有关规定将行政处罚决定书送达当事人。</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6.</w:t>
            </w:r>
            <w:r>
              <w:rPr>
                <w:rFonts w:hint="eastAsia" w:ascii="仿宋_GB2312" w:hAnsi="仿宋_GB2312" w:eastAsia="仿宋_GB2312" w:cs="仿宋_GB2312"/>
                <w:b w:val="0"/>
                <w:bCs w:val="0"/>
                <w:color w:val="000000"/>
                <w:kern w:val="0"/>
                <w:sz w:val="20"/>
                <w:szCs w:val="20"/>
              </w:rPr>
              <w:t>送达责任：在作出行政处罚决定之日起7日内，依照有关规定将行政处罚决定送达当事人。</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7.</w:t>
            </w:r>
            <w:r>
              <w:rPr>
                <w:rFonts w:hint="eastAsia" w:ascii="仿宋_GB2312" w:hAnsi="仿宋_GB2312" w:eastAsia="仿宋_GB2312" w:cs="仿宋_GB2312"/>
                <w:b w:val="0"/>
                <w:bCs w:val="0"/>
                <w:color w:val="000000"/>
                <w:kern w:val="0"/>
                <w:sz w:val="20"/>
                <w:szCs w:val="20"/>
              </w:rPr>
              <w:t>执行责任：督促当事人履行行政处罚决定，当事人逾期不履行的，可依法申请人民法院强制执行。</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8.</w:t>
            </w:r>
            <w:r>
              <w:rPr>
                <w:rFonts w:hint="eastAsia" w:ascii="仿宋_GB2312" w:hAnsi="仿宋_GB2312" w:eastAsia="仿宋_GB2312" w:cs="仿宋_GB2312"/>
                <w:b w:val="0"/>
                <w:bCs w:val="0"/>
                <w:color w:val="000000"/>
                <w:kern w:val="0"/>
                <w:sz w:val="20"/>
                <w:szCs w:val="20"/>
              </w:rPr>
              <w:t>其他责任：法律法规规章文件规定履行的其他责任。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对不履行或不正确履行行政职责的行政机关及其工作人员，依据《中华人民共和国监察法》《中华人民共和国行政许可法》《中华人民共和国农业法》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98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对动物强制免疫的实施</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催告责任：当需要组织本管辖区域内饲养动物的单位和个人开展强制免疫工作时下达催告通知书，催告履行义务以及履行义务的期限、方式和催告对象依法享有的陈述权和申辩权。</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执行责任：组织本管辖区域内饲养动物的单位和个人做好强制免疫工作；做好预防控制措施；及时上报县动物卫生部门疫情以及控制情况。</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事后监管责任：现场检查动物疾病强制免疫情况</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其他责任：法律法规规章文件规定的应履行的责任。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对不履行或不正确履行行政职责的行政机关及其工作人员，依据《中华人民共和国监察法》《中华人民共和国行政强制法》《中华人民共和国动物防疫法》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99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发生三类动物疫病时组织防治和净化</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催告责任：对拥有染疫或疑似染疫的动物和动物产品的当事人，应通知其到场并当场告知当事人采取防治、净化的理由、依据以及当事人依法享有的权利和救济途径。</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决定责任：充分听取当事人意见，对提出的事实、理由和证据，应当进行记录、复核，无正当理由的，报经批准后作出行政强制决定。</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执行责任：实施防治、净化处理。</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事后监督责任：加强动物及产品生产经营的日常监管，发现问题及时依法处置。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对不履行或不正确履行行政职责的行政机关及其工作人员，依据《中华人民共和国监察法》《中华人民共和国行政强制法》《中华人民共和国行政许可法》《中华人民共和国动物防疫法》</w:t>
            </w:r>
            <w:r>
              <w:rPr>
                <w:rFonts w:hint="eastAsia" w:ascii="仿宋_GB2312" w:hAnsi="仿宋_GB2312" w:eastAsia="仿宋_GB2312" w:cs="仿宋_GB2312"/>
                <w:b w:val="0"/>
                <w:bCs w:val="0"/>
                <w:color w:val="000000"/>
                <w:kern w:val="0"/>
                <w:sz w:val="18"/>
                <w:szCs w:val="18"/>
                <w:lang w:eastAsia="zh-CN"/>
              </w:rPr>
              <w:t>《行政机关公务员处分条例》</w:t>
            </w:r>
            <w:r>
              <w:rPr>
                <w:rFonts w:hint="eastAsia" w:ascii="仿宋_GB2312" w:hAnsi="仿宋_GB2312" w:eastAsia="仿宋_GB2312" w:cs="仿宋_GB2312"/>
                <w:b w:val="0"/>
                <w:bCs w:val="0"/>
                <w:color w:val="000000"/>
                <w:kern w:val="0"/>
                <w:sz w:val="18"/>
                <w:szCs w:val="18"/>
              </w:rPr>
              <w:t>《四川省行政执法监督条例》等法律法规规章的相关规定追究相应的责任。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对流动人口未依照《流动人口计划生育工作条例》规定办理婚育证明的处理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受理责任：公开流动人口办理婚育证明应提交的材料；一次性告知补正材料，依法受理或者不予受理（不予受理应告知原因）。</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审查责任：对申报材料进行审查，提出是否同意的审查意见。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决定责任：在规定时限内，作出同意或者不同意的决定，法定告知（不同意的应当书面告知理由）。</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监管责任：建立健全事中事后监管措施，加强监管。</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流动人口计划生育工作条例》《四川省人口与计划生育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对新生儿在医疗卫生机构以外地点死亡的核查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决定责任：在规定期限内，签署审核意见并上报。</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对房屋租赁中介机构、房屋的出租（借人和物业服务企业等有关组织或者个人未按照《流动人口计划生育工作条例》如实提供流动人口信息的处理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立案责任：对发现的对房屋租赁中介机构、房屋出租（借）人和物业服务等有关组织或者个人未按照《流动人口计划生育工作条例》如实提供流动人口信息的违法行为，予以审查，决定是否立案。</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调查责任：对立案的案件及时组织调查取证，与当事人有直接利害关系的应当回避。执法人员不得少于两人，调查时出示证件，允许当事人辩解。询问或者检查应当制作笔录。</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审查责任：对案件违法事实、证据、调查取证程序、法律适用、处罚种类和幅度、当事人陈述和申辩等进行审查，提出处理意见。</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告知责任：对违法事实、处理依据、处理意见告知，听取当事人陈述申辩。</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决定责任：制作处理决定书（载明违法事实、处理的内容和依据、当事人救济的途径等内容）。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6.</w:t>
            </w:r>
            <w:r>
              <w:rPr>
                <w:rFonts w:hint="eastAsia" w:ascii="仿宋_GB2312" w:hAnsi="仿宋_GB2312" w:eastAsia="仿宋_GB2312" w:cs="仿宋_GB2312"/>
                <w:b w:val="0"/>
                <w:bCs w:val="0"/>
                <w:color w:val="000000"/>
                <w:kern w:val="0"/>
                <w:sz w:val="20"/>
                <w:szCs w:val="20"/>
              </w:rPr>
              <w:t>送达责任：在作出处理决定之日起7日内，依照有关规定将处理决定书通过法定方式送达给当事人。</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7.</w:t>
            </w:r>
            <w:r>
              <w:rPr>
                <w:rFonts w:hint="eastAsia" w:ascii="仿宋_GB2312" w:hAnsi="仿宋_GB2312" w:eastAsia="仿宋_GB2312" w:cs="仿宋_GB2312"/>
                <w:b w:val="0"/>
                <w:bCs w:val="0"/>
                <w:color w:val="000000"/>
                <w:kern w:val="0"/>
                <w:sz w:val="20"/>
                <w:szCs w:val="20"/>
              </w:rPr>
              <w:t>执行责任：督促当事人依照生效的处理决定执行，处理决定履行或者执行后，承办人应当制作结案报告。将有关案件材料进行整理装订，归档保存。</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8.</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人口与计划生育法》《行政机关公务员处分条例》《流动人口计划生育工作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对再生育申请的受理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决定责任：在规定期限内，作出受理决定并上报。不予受理的，应当说明理由，并告知申请人</w:t>
            </w:r>
            <w:r>
              <w:rPr>
                <w:rFonts w:hint="eastAsia" w:ascii="仿宋_GB2312" w:hAnsi="仿宋_GB2312" w:eastAsia="仿宋_GB2312" w:cs="仿宋_GB2312"/>
                <w:b w:val="0"/>
                <w:bCs w:val="0"/>
                <w:color w:val="000000"/>
                <w:kern w:val="0"/>
                <w:sz w:val="18"/>
                <w:szCs w:val="18"/>
                <w:lang w:eastAsia="zh-CN"/>
              </w:rPr>
              <w:t>享有的权利</w:t>
            </w:r>
            <w:r>
              <w:rPr>
                <w:rFonts w:hint="eastAsia" w:ascii="仿宋_GB2312" w:hAnsi="仿宋_GB2312" w:eastAsia="仿宋_GB2312" w:cs="仿宋_GB2312"/>
                <w:b w:val="0"/>
                <w:bCs w:val="0"/>
                <w:color w:val="000000"/>
                <w:kern w:val="0"/>
                <w:sz w:val="18"/>
                <w:szCs w:val="18"/>
              </w:rPr>
              <w:t>。</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监管责任：建立健全事中事后监管措施，加强监管。</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四川省人口与计划生育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对申请病残儿医学鉴定者情况的审核</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决定责任：在规定期限内，签署审核意见并上报。</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对不履行协助计划生育管理义务的处理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立案责任：对发现违反《中华人民共和国人口与计划生育法》规定，不履行协助计划生育管理义务的违法行为，予以审查，决定是否立案。</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调查责任：对立案的案件及时组织调查取证，与当事人有直接利害关系的应当回避。执法人员不得少于两人，调查时就好出示证件，允许当事人辩解。询问或者检查应当制作笔录。</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审查责任：对案件违法事实、证据、调查取证程序、法律适用、处罚种类和幅度、当事人陈述和申辩等进行审查，提出处理意见。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告知责任：对违法事实、处理依据、处理意见告知，听取当事人陈述申辩。</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决定责任：制作处理决定书（载明违法事实、处理的内容和依据、当事人救济的途径等内容）。</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6.</w:t>
            </w:r>
            <w:r>
              <w:rPr>
                <w:rFonts w:hint="eastAsia" w:ascii="仿宋_GB2312" w:hAnsi="仿宋_GB2312" w:eastAsia="仿宋_GB2312" w:cs="仿宋_GB2312"/>
                <w:b w:val="0"/>
                <w:bCs w:val="0"/>
                <w:color w:val="000000"/>
                <w:kern w:val="0"/>
                <w:sz w:val="18"/>
                <w:szCs w:val="18"/>
              </w:rPr>
              <w:t>送达责任：在作出处理决定之日起7日内，依照有关规定将处理决定书通过法定方式送达给当事人。</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7.</w:t>
            </w:r>
            <w:r>
              <w:rPr>
                <w:rFonts w:hint="eastAsia" w:ascii="仿宋_GB2312" w:hAnsi="仿宋_GB2312" w:eastAsia="仿宋_GB2312" w:cs="仿宋_GB2312"/>
                <w:b w:val="0"/>
                <w:bCs w:val="0"/>
                <w:color w:val="000000"/>
                <w:kern w:val="0"/>
                <w:sz w:val="18"/>
                <w:szCs w:val="18"/>
              </w:rPr>
              <w:t>执行责任：督促当事人依照生效的处理决定执行，处理决定履行或者执行后，承办人应当制作结案报告。将有关案件材料进行整理装订，归档保存。</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8.</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人口与计划生育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对违反《四川省安全生产条例》规定的责令限期改正</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立案责任：发现涉嫌违违法违规的，予以审查，决定是否立案。</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调查责任：对立案的,及时组织调查取证。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审查责任：对案件违法事实、证据、调查取证程序、法律适用、当事人陈述和申辩等进行审查，提出处理意见。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决定责任：作出处理决定，并将处理结果送达当事人。</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执行责任：依照生效的处理决定执行。</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6.</w:t>
            </w:r>
            <w:r>
              <w:rPr>
                <w:rFonts w:hint="eastAsia" w:ascii="仿宋_GB2312" w:hAnsi="仿宋_GB2312" w:eastAsia="仿宋_GB2312" w:cs="仿宋_GB2312"/>
                <w:b w:val="0"/>
                <w:bCs w:val="0"/>
                <w:color w:val="000000"/>
                <w:kern w:val="0"/>
                <w:sz w:val="18"/>
                <w:szCs w:val="18"/>
              </w:rPr>
              <w:t>其他责任：法律法规规章文件应履行的其他责任。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紧急情况下，对生产经营单位的责令暂停作业</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催告责任：作出立即纠正决定后，当事人未纠正的，催告当事人履行义务以及履行义务的期限、方式及当事人依法享有的陈述和申辩权。</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决定责任：对当事人的意见、提出的事实、理由和证据进行复核，理由成立的应当采纳；无正当理由的作出行政强制执行决定（必要时可先采取强制措施，后补手续）。根据中止和终结执行的适用情形，做出中止或终结执行决定。</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执行责任：行政强制执行决定作出后，立即采取措施执行。</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对不履行或不正确履行行政职责的行政机关及其工作人员，依据《中华人民共和国监察法》《中华人民共和国行政强制法》《四川省行政执法监督条例》等法律法规规章的相关规定追究相应的责任。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对因自然灾害受损的居民住房恢复重建补助对象的审核</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决定责任：在规定期限内，作出审查决定。审查不通过的，应当说明理由，并告知申请人</w:t>
            </w:r>
            <w:r>
              <w:rPr>
                <w:rFonts w:hint="eastAsia" w:ascii="仿宋_GB2312" w:hAnsi="仿宋_GB2312" w:eastAsia="仿宋_GB2312" w:cs="仿宋_GB2312"/>
                <w:b w:val="0"/>
                <w:bCs w:val="0"/>
                <w:color w:val="000000"/>
                <w:kern w:val="0"/>
                <w:sz w:val="18"/>
                <w:szCs w:val="18"/>
                <w:lang w:eastAsia="zh-CN"/>
              </w:rPr>
              <w:t>享有的权利</w:t>
            </w:r>
            <w:r>
              <w:rPr>
                <w:rFonts w:hint="eastAsia" w:ascii="仿宋_GB2312" w:hAnsi="仿宋_GB2312" w:eastAsia="仿宋_GB2312" w:cs="仿宋_GB2312"/>
                <w:b w:val="0"/>
                <w:bCs w:val="0"/>
                <w:color w:val="000000"/>
                <w:kern w:val="0"/>
                <w:sz w:val="18"/>
                <w:szCs w:val="18"/>
              </w:rPr>
              <w:t>。</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事后监管责任：建立实施监督检查的运行机制和管理制度，开展定期和不定期检查，依法采取相关处置措施。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自然灾害救助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109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对食品摊贩经营区域和时段的确定</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公示责任：负责确定食品摊贩经营区域和时段，并向社会公布；负责在确定区域外，临时确定区域和时段供食品摊贩经营；负责及时向社会公布进入确定区域从事食品摊贩经营的人员名单。</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隐患排查责任：食品安全隐患排查、协助执法、宣传教育。</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备案责任：可以对本行政区域内的食品摊贩主动进行登记。向食品摊贩发放登记卡，并将登记信息告知食品监督行政部门和城市管理行政部门。发放登记卡不收取任何费用。</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监督管理责任：按照食品安全属地管理原则，设立食品安全协管员或者信息员，建立健全食品安全监管网络，加强日常巡查，指导食品小作坊、小经营店及摊贩履行食品安全责任，及时制止食品安全违法行为，报告食品监督行政部门并协助处理。</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中华人民共和国行政处罚法》《中华人民共和国食品安全法》《行政机关公务员处分条例》《四川省食品小作坊小经营店及摊贩管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对乡村集体所有制企业设立的审核</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实施责任：完善登记程序标准、流程等规定；主动公示依据、条件、程序、期限以及需要提交的全部材料的目录和申请书示范文本等，便于申请人阅取。</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公示责任：依法依规实施行政许可，作出的准予行政许可决定应当予以公开。</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监督责任：按照“双随机一公开”原则，对被许可人从事行政许可事项的活动进行监督检查，对未经行政许可，擅自从事相关活动的，依法采取措施予以制止。</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者不正确履行行政职责的行政机关及其工作人员，依据《中华人民共和国监察法》《中华人民共和国行政许可法》《中华人民共和国乡村集体所有制企业条例》《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对设立健身气功站点的审核</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审查责任：对受理的申请材料进行审查，提出是否同意的审核意见；需要对申请材料的实质内容进行核实的，应当指派两名以上工作人员进行核查。</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决定责任：在规定时限内，作出行政许可或者不予行政许可决定，法定告知（不予许可的应当书面告知理由和依法享有的权利）。</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事后监管责任：建立实施监督检查的运行机制和管理制度，开展定期和不定期检查，依法采取相关处置措施。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健身气功管理办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对贫困户、贫困村的审查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受理责任：公示应当提交的材料及应具备的条件。</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审查责任：对申报材料及相关条件进行审查，提出审核意见。</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决定责任：在规定期限内，作出审查结果，说明理由并公示。</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对移民安置区的移民生产生活的帮助及矛盾纠纷的调处</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受理责任：受理矛盾纠纷的调解。</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审查责任：按规定进行走访调查，进行调解。</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事后监管责任：督查调解是否到位，问题是否解决。调解不成的，应当终止调解，并</w:t>
            </w:r>
            <w:r>
              <w:rPr>
                <w:rFonts w:hint="eastAsia" w:ascii="仿宋_GB2312" w:hAnsi="仿宋_GB2312" w:eastAsia="仿宋_GB2312" w:cs="仿宋_GB2312"/>
                <w:b w:val="0"/>
                <w:bCs w:val="0"/>
                <w:color w:val="000000"/>
                <w:kern w:val="0"/>
                <w:sz w:val="24"/>
              </w:rPr>
              <w:t>依</w:t>
            </w:r>
            <w:r>
              <w:rPr>
                <w:rFonts w:hint="eastAsia" w:ascii="仿宋_GB2312" w:hAnsi="仿宋_GB2312" w:eastAsia="仿宋_GB2312" w:cs="仿宋_GB2312"/>
                <w:b w:val="0"/>
                <w:bCs w:val="0"/>
                <w:color w:val="000000"/>
                <w:kern w:val="0"/>
                <w:sz w:val="18"/>
                <w:szCs w:val="18"/>
              </w:rPr>
              <w:t>据有关法律、法规的规定，告知当事人可以依法通过仲裁、行政、司法等途径维护自己的权利。</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人民调解法》《行政机关公务员处分条例》《大中型水利水电工程建设征地补偿和移民安置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对侵害妇女及其配偶、子女在农村集体经济组织中享有权益的调解</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审查责任：按照规定程序，对提交的材料进行审核；</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调解责任：召集双方当事人，并经过举证、质证等法定程序，作出调解意见，当事人不认可调解意见的，可以向人民法院起诉；</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其他责任：法律法规规定涉及本项权力应履行的责任。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人民调解法》《行政机关公务员处分条例》《大中型水利水电工程建设征地补偿和移民安置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捕杀狂犬、野犬</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催告责任：向饲养狂犬的当事人下达捕杀通知书，催告其履行义务的期限、方式和依法享有的权利。</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决定责任：充分听取当事人的意见，对当事人提出的事实、理由和证据，应当进行记录、复核；无正当理由的，报经批准作出行政强制决定，并送达行政强制决定书。根据有关规定，作出中止或终结执行的决定。</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执行责任：采取控制疫情的措施时，应当向当事人送达《狂犬捕杀通知书》，立即组织力量捕杀疫点的全部犬只和患狂犬病的其它动物。</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事后监督责任：督促当事人履行犬只管理义务。</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中华人民共和国传染病防治法实施办法》《四川省预防控制狂犬病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对社区戒毒人员、社区康复人员的监督</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组织实施责任：各级人民政府应当经常组织开展多种形式的禁毒宣传教育；</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报告责任：对严重违反社区戒毒协议或者在社区戒毒期间又吸食、注射毒品的，应当及时向公安机关报告；</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教育监督责任：加强帮助、教育和监督，督促落实社区戒毒措施；</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许可法》《中华人民共和国禁毒法》《戒毒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对可能引发社会安全事件的矛盾纠纷的调解处理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受理责任：公示申请条件、法定期限、需要提供的申请书及其他资料，一次性告知补正材料。对符合条件的，依法受理；对不符合条件的，不予受理，并告知申请人理由。</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审理责任：对投诉事项采用书面审查的方式，必要时可以进行调查取证或者组织质证。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调解责任：召集双方当事人，并经过举证、质证等法定程序，作出调解意见，如当事人不认可调解意见，可以向上级矛盾纠纷调解机构或人民法院起诉。</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突发事件应对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对畜禽养殖环境污染行为的制止</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检查监督责任：采取巡查、受理举报、专项检查等方式进行监督检查。</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防治责任：协助有关部门做好畜禽养殖污染防治。</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处置责任：发现问题，及时制止和报告。</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处罚法》《中华人民共和国行政强制法》《畜禽规模养殖污染防治条例》《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119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对拖欠农民工工资矛盾的排查和调处</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审查责任：按照规定程序，对提交的材料进行审核；</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调解责任：召集双方当事人，并经过举证、质证等法定程序，作出调解意见，当事人不认可调解意见的，可以向人民法院起诉；</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其他责任：法律法规规定涉及本项权力应履行的责任。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120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对不满16周岁的未成年人的父母或者其他监护人允许其被用人单位非法招用的处理</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立案责任：发现涉嫌违法违规的，予以审查，决定是否立案。</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调查责任：对立案的,及时组织调查取证。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审查责任：对案件违法事实、证据、调查取证程序、法律适用、当事人陈述和申辩等进行审查，提出处理意见。</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决定责任：作出处理决定，并将处理结果送达当事人。</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执行责任：依照生效的处理决定执行。</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6.</w:t>
            </w:r>
            <w:r>
              <w:rPr>
                <w:rFonts w:hint="eastAsia" w:ascii="仿宋_GB2312" w:hAnsi="仿宋_GB2312" w:eastAsia="仿宋_GB2312" w:cs="仿宋_GB2312"/>
                <w:b w:val="0"/>
                <w:bCs w:val="0"/>
                <w:color w:val="000000"/>
                <w:kern w:val="0"/>
                <w:sz w:val="18"/>
                <w:szCs w:val="18"/>
              </w:rPr>
              <w:t>其他责任：法律法规规章文件应履行的其他责任。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中华人民共和国行政复议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121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对发现违法焚烧秸秆的制止</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1.</w:t>
            </w:r>
            <w:r>
              <w:rPr>
                <w:rFonts w:hint="eastAsia" w:ascii="仿宋_GB2312" w:hAnsi="仿宋_GB2312" w:eastAsia="仿宋_GB2312" w:cs="仿宋_GB2312"/>
                <w:b w:val="0"/>
                <w:bCs w:val="0"/>
                <w:color w:val="000000"/>
                <w:kern w:val="0"/>
                <w:sz w:val="18"/>
                <w:szCs w:val="18"/>
              </w:rPr>
              <w:t>检查监督责任：采取巡查、受理举报、专项检查等方式进行监督检查。</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2.</w:t>
            </w:r>
            <w:r>
              <w:rPr>
                <w:rFonts w:hint="eastAsia" w:ascii="仿宋_GB2312" w:hAnsi="仿宋_GB2312" w:eastAsia="仿宋_GB2312" w:cs="仿宋_GB2312"/>
                <w:b w:val="0"/>
                <w:bCs w:val="0"/>
                <w:color w:val="000000"/>
                <w:kern w:val="0"/>
                <w:sz w:val="18"/>
                <w:szCs w:val="18"/>
              </w:rPr>
              <w:t>处置责任：发现问题，及时制止和报告。</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3.</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122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对已登记应征公民的体格检查和相关审查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4.</w:t>
            </w:r>
            <w:r>
              <w:rPr>
                <w:rFonts w:hint="eastAsia" w:ascii="仿宋_GB2312" w:hAnsi="仿宋_GB2312" w:eastAsia="仿宋_GB2312" w:cs="仿宋_GB2312"/>
                <w:b w:val="0"/>
                <w:bCs w:val="0"/>
                <w:color w:val="000000"/>
                <w:kern w:val="0"/>
                <w:sz w:val="18"/>
                <w:szCs w:val="18"/>
              </w:rPr>
              <w:t>确定预征对象责任：调查责任：对本单位和该地区的应征公民，进行体格目测、病史调查和政治、文化初步审查，选定政治思想好、身体好、文化程度高的应征公民为当年预定征集的对象，并通知本人。</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5.</w:t>
            </w:r>
            <w:r>
              <w:rPr>
                <w:rFonts w:hint="eastAsia" w:ascii="仿宋_GB2312" w:hAnsi="仿宋_GB2312" w:eastAsia="仿宋_GB2312" w:cs="仿宋_GB2312"/>
                <w:b w:val="0"/>
                <w:bCs w:val="0"/>
                <w:color w:val="000000"/>
                <w:kern w:val="0"/>
                <w:sz w:val="18"/>
                <w:szCs w:val="18"/>
              </w:rPr>
              <w:t>组织责任：组织应征公民进行体格检查。</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color w:val="000000"/>
                <w:kern w:val="0"/>
                <w:sz w:val="18"/>
                <w:szCs w:val="18"/>
                <w:lang w:eastAsia="zh-CN"/>
              </w:rPr>
            </w:pPr>
            <w:r>
              <w:rPr>
                <w:rFonts w:hint="eastAsia" w:ascii="仿宋_GB2312" w:hAnsi="仿宋_GB2312" w:eastAsia="仿宋_GB2312" w:cs="仿宋_GB2312"/>
                <w:b w:val="0"/>
                <w:bCs w:val="0"/>
                <w:color w:val="000000"/>
                <w:kern w:val="0"/>
                <w:sz w:val="18"/>
                <w:szCs w:val="18"/>
                <w:lang w:val="en-US" w:eastAsia="zh-CN"/>
              </w:rPr>
              <w:t>6.</w:t>
            </w:r>
            <w:r>
              <w:rPr>
                <w:rFonts w:hint="eastAsia" w:ascii="仿宋_GB2312" w:hAnsi="仿宋_GB2312" w:eastAsia="仿宋_GB2312" w:cs="仿宋_GB2312"/>
                <w:b w:val="0"/>
                <w:bCs w:val="0"/>
                <w:color w:val="000000"/>
                <w:kern w:val="0"/>
                <w:sz w:val="18"/>
                <w:szCs w:val="18"/>
              </w:rPr>
              <w:t>审查责任：对体格检查合格的应征公民认真进行政治审查。</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color w:val="000000"/>
                <w:kern w:val="0"/>
                <w:sz w:val="18"/>
                <w:szCs w:val="18"/>
                <w:lang w:val="en-US" w:eastAsia="zh-CN"/>
              </w:rPr>
              <w:t>7.</w:t>
            </w:r>
            <w:r>
              <w:rPr>
                <w:rFonts w:hint="eastAsia" w:ascii="仿宋_GB2312" w:hAnsi="仿宋_GB2312" w:eastAsia="仿宋_GB2312" w:cs="仿宋_GB2312"/>
                <w:b w:val="0"/>
                <w:bCs w:val="0"/>
                <w:color w:val="000000"/>
                <w:kern w:val="0"/>
                <w:sz w:val="18"/>
                <w:szCs w:val="18"/>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18"/>
                <w:szCs w:val="18"/>
              </w:rPr>
              <w:t>对不履行或不正确履行行政职责的行政机关及其工作人员，依据《中华人民共和国监察法》《行政机关公务员处分条例》《征兵工作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123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城市生活无着的流浪乞讨人员救助</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1.受理责任：公示应当提交的材料及应具备的条件。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2.审查责任：对申报材料及相关条件进行审查，提出审核意见。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3.决定责任：在规定期限内，作出审查决定。审查不通过的，应当说明理由，并告知申请人享有的权利。</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kern w:val="0"/>
                <w:sz w:val="20"/>
                <w:szCs w:val="20"/>
                <w:u w:val="none"/>
                <w:lang w:val="en-US" w:eastAsia="zh-CN" w:bidi="ar"/>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124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有关社会救助的审核(最低生活保障、特困人员供养、住房救助、医疗救助、受灾救助、临时救助)</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1.受理责任：公示应当提交的材料及应具备的条件。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2.审查责任：对申报材料及相关条件进行审查，提出审核意见。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3.决定责任：在规定期限内，作出审查决定。审查不通过的，应当说明理由，并告知申请人享有的权利。</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16"/>
                <w:szCs w:val="16"/>
                <w:u w:val="none"/>
              </w:rPr>
            </w:pPr>
            <w:r>
              <w:rPr>
                <w:rFonts w:hint="eastAsia" w:ascii="仿宋_GB2312" w:hAnsi="仿宋_GB2312" w:eastAsia="仿宋_GB2312" w:cs="仿宋_GB2312"/>
                <w:b w:val="0"/>
                <w:bCs w:val="0"/>
                <w:i w:val="0"/>
                <w:color w:val="auto"/>
                <w:kern w:val="0"/>
                <w:sz w:val="20"/>
                <w:szCs w:val="20"/>
                <w:u w:val="none"/>
                <w:lang w:val="en-US" w:eastAsia="zh-CN" w:bidi="ar"/>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color w:val="auto"/>
                <w:sz w:val="20"/>
                <w:szCs w:val="20"/>
                <w:u w:val="none"/>
                <w:lang w:val="en-US"/>
              </w:rPr>
            </w:pPr>
            <w:r>
              <w:rPr>
                <w:rFonts w:hint="default" w:ascii="Times New Roman" w:hAnsi="Times New Roman" w:eastAsia="宋体" w:cs="Times New Roman"/>
                <w:b w:val="0"/>
                <w:bCs w:val="0"/>
                <w:i w:val="0"/>
                <w:color w:val="auto"/>
                <w:kern w:val="0"/>
                <w:sz w:val="20"/>
                <w:szCs w:val="20"/>
                <w:u w:val="none"/>
                <w:lang w:val="en-US" w:eastAsia="zh-CN" w:bidi="ar"/>
              </w:rPr>
              <w:t>12</w:t>
            </w:r>
            <w:r>
              <w:rPr>
                <w:rFonts w:hint="default" w:ascii="Times New Roman" w:hAnsi="Times New Roman" w:cs="Times New Roman"/>
                <w:b w:val="0"/>
                <w:bCs w:val="0"/>
                <w:i w:val="0"/>
                <w:color w:val="auto"/>
                <w:kern w:val="0"/>
                <w:sz w:val="20"/>
                <w:szCs w:val="20"/>
                <w:u w:val="none"/>
                <w:lang w:val="en-US" w:eastAsia="zh-CN" w:bidi="ar"/>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kern w:val="0"/>
                <w:sz w:val="20"/>
                <w:szCs w:val="20"/>
                <w:u w:val="none"/>
                <w:lang w:val="en-US" w:eastAsia="zh-CN" w:bidi="ar"/>
              </w:rPr>
            </w:pPr>
            <w:r>
              <w:rPr>
                <w:rFonts w:hint="default" w:ascii="Times New Roman" w:hAnsi="Times New Roman" w:eastAsia="仿宋_GB2312" w:cs="Times New Roman"/>
                <w:b w:val="0"/>
                <w:bCs w:val="0"/>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农村自办宴席管理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1.受理责任：公示应当提交的材料及应具备的条件。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2.审查责任：对申报材料及相关条件进行审查，提出审核意见。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3.决定责任：在规定期限内，作出审查决定。审查不通过的，应当说明理由，并告知申请人享有的权利。</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4.事后监管责任：建立实施监督检查的运行机制和管理制度，开展定期和不定期检查。</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top"/>
              <w:rPr>
                <w:rFonts w:hint="eastAsia" w:ascii="仿宋_GB2312" w:hAnsi="仿宋_GB2312" w:eastAsia="仿宋_GB2312" w:cs="仿宋_GB2312"/>
                <w:b w:val="0"/>
                <w:bCs w:val="0"/>
                <w:i w:val="0"/>
                <w:color w:val="auto"/>
                <w:sz w:val="20"/>
                <w:szCs w:val="20"/>
                <w:u w:val="none"/>
              </w:rPr>
            </w:pPr>
            <w:r>
              <w:rPr>
                <w:rFonts w:hint="eastAsia" w:ascii="仿宋_GB2312" w:hAnsi="仿宋_GB2312" w:eastAsia="仿宋_GB2312" w:cs="仿宋_GB2312"/>
                <w:b w:val="0"/>
                <w:bCs w:val="0"/>
                <w:i w:val="0"/>
                <w:color w:val="auto"/>
                <w:kern w:val="0"/>
                <w:sz w:val="20"/>
                <w:szCs w:val="20"/>
                <w:u w:val="none"/>
                <w:lang w:val="en-US" w:eastAsia="zh-CN" w:bidi="ar"/>
              </w:rPr>
              <w:t>5.其他责任：法律法规规章文件规定应履行的其他责任。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i w:val="0"/>
                <w:color w:val="auto"/>
                <w:kern w:val="0"/>
                <w:sz w:val="20"/>
                <w:szCs w:val="20"/>
                <w:u w:val="none"/>
                <w:lang w:val="en-US" w:eastAsia="zh-CN" w:bidi="ar"/>
              </w:rPr>
            </w:pPr>
            <w:r>
              <w:rPr>
                <w:rFonts w:hint="eastAsia" w:ascii="仿宋_GB2312" w:hAnsi="仿宋_GB2312" w:eastAsia="仿宋_GB2312" w:cs="仿宋_GB2312"/>
                <w:b w:val="0"/>
                <w:bCs w:val="0"/>
                <w:i w:val="0"/>
                <w:color w:val="auto"/>
                <w:kern w:val="0"/>
                <w:sz w:val="20"/>
                <w:szCs w:val="20"/>
                <w:u w:val="none"/>
                <w:lang w:val="en-US" w:eastAsia="zh-CN" w:bidi="ar"/>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color w:val="auto"/>
                <w:sz w:val="20"/>
                <w:szCs w:val="20"/>
                <w:u w:val="none"/>
              </w:rPr>
            </w:pPr>
            <w:r>
              <w:rPr>
                <w:rFonts w:hint="default" w:ascii="Times New Roman" w:hAnsi="Times New Roman" w:eastAsia="宋体" w:cs="Times New Roman"/>
                <w:b w:val="0"/>
                <w:bCs w:val="0"/>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color w:val="auto"/>
                <w:sz w:val="20"/>
                <w:szCs w:val="20"/>
                <w:u w:val="none"/>
              </w:rPr>
            </w:pPr>
            <w:r>
              <w:rPr>
                <w:rFonts w:hint="default" w:ascii="Times New Roman" w:hAnsi="Times New Roman" w:eastAsia="宋体" w:cs="Times New Roman"/>
                <w:b w:val="0"/>
                <w:bCs w:val="0"/>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法定行政权力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26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行政征收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城市生活垃圾处理费的征收</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受理责任：公示告知城市生活垃圾处理费征收金额计算方式以及其他应当公示的内容，并按申请人的要求进行相关解释说明。</w:t>
            </w:r>
          </w:p>
          <w:p>
            <w:pPr>
              <w:keepNext w:val="0"/>
              <w:keepLines w:val="0"/>
              <w:pageBreakBefore w:val="0"/>
              <w:widowControl/>
              <w:kinsoku/>
              <w:wordWrap/>
              <w:overflowPunct/>
              <w:topLinePunct w:val="0"/>
              <w:autoSpaceDE/>
              <w:autoSpaceDN/>
              <w:bidi w:val="0"/>
              <w:adjustRightInd/>
              <w:snapToGrid/>
              <w:spacing w:line="22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审查责任：对书面申请材料进行审查，提出是否统一的审核意见，组织现场验收。</w:t>
            </w:r>
          </w:p>
          <w:p>
            <w:pPr>
              <w:keepNext w:val="0"/>
              <w:keepLines w:val="0"/>
              <w:pageBreakBefore w:val="0"/>
              <w:widowControl/>
              <w:kinsoku/>
              <w:wordWrap/>
              <w:overflowPunct/>
              <w:topLinePunct w:val="0"/>
              <w:autoSpaceDE/>
              <w:autoSpaceDN/>
              <w:bidi w:val="0"/>
              <w:adjustRightInd/>
              <w:snapToGrid/>
              <w:spacing w:line="22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决定责任：做出审核决定，开具城市生活垃圾处理费缴款书。</w:t>
            </w:r>
          </w:p>
          <w:p>
            <w:pPr>
              <w:keepNext w:val="0"/>
              <w:keepLines w:val="0"/>
              <w:pageBreakBefore w:val="0"/>
              <w:widowControl/>
              <w:kinsoku/>
              <w:wordWrap/>
              <w:overflowPunct/>
              <w:topLinePunct w:val="0"/>
              <w:autoSpaceDE/>
              <w:autoSpaceDN/>
              <w:bidi w:val="0"/>
              <w:adjustRightInd/>
              <w:snapToGrid/>
              <w:spacing w:line="22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2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其他责任：法律法规规章规定应履行的责任。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许可法》《中华人民共和国行政强制法》《行政机关公务员处分条例》《四川省行政审批违法违纪行为责任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Times New Roman"/>
                <w:i w:val="0"/>
                <w:color w:val="000000"/>
                <w:sz w:val="20"/>
                <w:szCs w:val="20"/>
                <w:u w:val="none"/>
                <w:lang w:eastAsia="zh-CN"/>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eastAsia" w:ascii="Times New Roman" w:hAnsi="Times New Roman" w:eastAsia="仿宋_GB2312" w:cs="Times New Roman"/>
                <w:i w:val="0"/>
                <w:color w:val="000000"/>
                <w:kern w:val="0"/>
                <w:sz w:val="20"/>
                <w:szCs w:val="20"/>
                <w:u w:val="none"/>
                <w:lang w:val="en-US" w:eastAsia="zh-CN" w:bidi="ar"/>
              </w:rPr>
              <w:t>1</w:t>
            </w:r>
            <w:r>
              <w:rPr>
                <w:rFonts w:hint="default" w:ascii="Times New Roman" w:hAnsi="Times New Roman" w:eastAsia="仿宋_GB2312" w:cs="Times New Roman"/>
                <w:i w:val="0"/>
                <w:color w:val="000000"/>
                <w:kern w:val="0"/>
                <w:sz w:val="20"/>
                <w:szCs w:val="20"/>
                <w:u w:val="none"/>
                <w:lang w:val="en-US" w:eastAsia="zh-CN" w:bidi="ar"/>
              </w:rPr>
              <w:t>2</w:t>
            </w:r>
            <w:r>
              <w:rPr>
                <w:rFonts w:hint="eastAsia" w:ascii="Times New Roman" w:hAnsi="Times New Roman" w:eastAsia="仿宋_GB2312" w:cs="Times New Roman"/>
                <w:i w:val="0"/>
                <w:color w:val="000000"/>
                <w:kern w:val="0"/>
                <w:sz w:val="20"/>
                <w:szCs w:val="20"/>
                <w:u w:val="none"/>
                <w:lang w:val="en-US" w:eastAsia="zh-CN" w:bidi="ar"/>
              </w:rPr>
              <w:t>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行政征收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污水处理费的征收</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受理责任：公示告知城市污水处理费征收金额计算方式以及其他应当公示的内容，并按申请人的要求进行相关解释说明。</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审查责任：对书面申请材料进行审查，提出是否统一的审核意见，组织现场验收。</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决定责任：做出审核决定，开具城市污水处理费缴款书。</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其他责任：法律法规规章规定应履行的责任。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许可法》《中华人民共和国行政强制法》《行政机关公务员处分条例》《四川省行政审批违法违纪行为责任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128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行政征收</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征收建筑垃圾处置费</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受理责任：公示告知城市建筑垃圾处理费征收金额计算方式以及其他应当公示的内容，并按申请人的要求进行相关解释说明。</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审查责任：对书面申请材料进行审查，提出是否统一的审核意见，组织现场验收。</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决定责任：做出审核决定，开具城市建筑垃圾处理费缴款书。</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事后监管责任：建立实施监督检查的运行机制和管理制度，开展定期和不定期检查，依法采取相关处置措施。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其他责任：法律法规规章规定应履行的责任。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许可法》《中华人民共和国行政强制法》《行政机关公务员处分条例》《四川省行政审批违法违纪行为责任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129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对养老机构的监督检查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检查责任：根据本地的实际情况，采取巡查、受理举报、专项检查等方式对养老机构服务和运营进行监督检查。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执法监督条例》《四川省行政机关工作人员行政过错责任追究办法》《养老机构管理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130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对重点排污单位环境信息公开活动的监督检查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w:t>
            </w:r>
            <w:r>
              <w:rPr>
                <w:rFonts w:hint="default" w:ascii="Times New Roman" w:hAnsi="Times New Roman" w:eastAsia="仿宋_GB2312" w:cs="Times New Roman"/>
                <w:i w:val="0"/>
                <w:color w:val="000000"/>
                <w:kern w:val="0"/>
                <w:sz w:val="20"/>
                <w:szCs w:val="20"/>
                <w:u w:val="none"/>
                <w:lang w:val="en-US" w:eastAsia="zh-CN" w:bidi="ar"/>
              </w:rPr>
              <w:t>从事可能造成土壤污染活动的企业事业单位和其他生产经营者进行的监督检查</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保密责任：对被检查者保守商业秘密。</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处罚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131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对从事可能造成土壤污染活动的企业事业单位和其他生产经营者进行的监督检查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w:t>
            </w:r>
            <w:r>
              <w:rPr>
                <w:rFonts w:hint="default" w:ascii="Times New Roman" w:hAnsi="Times New Roman" w:eastAsia="仿宋_GB2312" w:cs="Times New Roman"/>
                <w:i w:val="0"/>
                <w:color w:val="000000"/>
                <w:kern w:val="0"/>
                <w:sz w:val="20"/>
                <w:szCs w:val="20"/>
                <w:u w:val="none"/>
                <w:lang w:val="en-US" w:eastAsia="zh-CN" w:bidi="ar"/>
              </w:rPr>
              <w:t>从事可能造成土壤污染活动的企业事业单位和其他生产经营者进行的监督检查</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保密责任：对被检查者保守商业秘密。</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处罚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132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对排放污染物的企业事业单位和其他生产经营者的监督检查（不含监测）</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w:t>
            </w:r>
            <w:r>
              <w:rPr>
                <w:rFonts w:hint="default" w:ascii="Times New Roman" w:hAnsi="Times New Roman" w:eastAsia="仿宋_GB2312" w:cs="Times New Roman"/>
                <w:i w:val="0"/>
                <w:color w:val="000000"/>
                <w:kern w:val="0"/>
                <w:sz w:val="20"/>
                <w:szCs w:val="20"/>
                <w:u w:val="none"/>
                <w:lang w:val="en-US" w:eastAsia="zh-CN" w:bidi="ar"/>
              </w:rPr>
              <w:t>排放污染物的企业事业单位和其他生产经营者的监督检查</w:t>
            </w:r>
            <w:r>
              <w:rPr>
                <w:rFonts w:hint="eastAsia" w:ascii="Times New Roman" w:hAnsi="Times New Roman" w:eastAsia="仿宋_GB2312" w:cs="Times New Roman"/>
                <w:i w:val="0"/>
                <w:color w:val="000000"/>
                <w:kern w:val="0"/>
                <w:sz w:val="20"/>
                <w:szCs w:val="20"/>
                <w:u w:val="none"/>
                <w:lang w:val="en-US" w:eastAsia="zh-CN" w:bidi="ar"/>
              </w:rPr>
              <w:t>（</w:t>
            </w:r>
            <w:r>
              <w:rPr>
                <w:rFonts w:hint="default" w:ascii="Times New Roman" w:hAnsi="Times New Roman" w:eastAsia="仿宋_GB2312" w:cs="Times New Roman"/>
                <w:i w:val="0"/>
                <w:color w:val="000000"/>
                <w:kern w:val="0"/>
                <w:sz w:val="20"/>
                <w:szCs w:val="20"/>
                <w:u w:val="none"/>
                <w:lang w:val="en-US" w:eastAsia="zh-CN" w:bidi="ar"/>
              </w:rPr>
              <w:t>不含监测</w:t>
            </w:r>
            <w:r>
              <w:rPr>
                <w:rFonts w:hint="eastAsia" w:ascii="Times New Roman" w:hAnsi="Times New Roman" w:eastAsia="仿宋_GB2312" w:cs="Times New Roman"/>
                <w:i w:val="0"/>
                <w:color w:val="000000"/>
                <w:kern w:val="0"/>
                <w:sz w:val="20"/>
                <w:szCs w:val="20"/>
                <w:u w:val="none"/>
                <w:lang w:val="en-US" w:eastAsia="zh-CN" w:bidi="ar"/>
              </w:rPr>
              <w:t>）</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保密责任：对被检查者保守商业秘密。</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18"/>
                <w:szCs w:val="18"/>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处罚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133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对房屋和市政工程施工扬尘的监督检查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检查责任：根据本地的实际情况，采取巡查、受理举报、专项检查等方式对房屋和市政工程施工扬尘的监督检查。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保密责任：对被检查者保守商业秘密。</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处罚法》《行政机关公务员处分条例》《四川省行政执法监督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134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对道路运输及相关业务经营场所、客货集散地的监督检查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检查责任：根据本地的实际情况，采取巡查、受理举报、专项检查等方式对道路运输及相关业务经营场所、客货集散地进行监督检查。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《行政机关公务员处分条例》《四川省行政执法监督条例》</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135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对道路运输车辆的监督检查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检查责任：根据本地的实际情况，采取巡查、受理举报、专项检查等方式对道路运输车辆进行监督检查。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《行政机关公务员处分条例》《四川省行政执法监督条例》</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36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对船舶、船员的监督检查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检查责任：根据本地的实际情况，采取巡查、受理举报、专项检查等方式对船舶、船员进行监督检查。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《行政机关公务员处分条例》《四川省行政执法监督条例》</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37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对有关单位、个人或其他组织执行公路管理法律、法规、规章情况进行的监督检查（仅下放对超限运输车辆、公路路产路权的检查）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检查责任：根据本地的实际情况，采取巡查、受理举报、专项检查等方式有关单位、个人或其他组织执行公路管理法律、法规、规章情况进行的监督检查（仅下放对超限运输车辆、公路路产路权的检查）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13</w:t>
            </w:r>
            <w:r>
              <w:rPr>
                <w:rFonts w:hint="eastAsia" w:ascii="Times New Roman" w:hAnsi="Times New Roman" w:eastAsia="仿宋_GB2312" w:cs="Times New Roman"/>
                <w:i w:val="0"/>
                <w:color w:val="000000"/>
                <w:kern w:val="0"/>
                <w:sz w:val="20"/>
                <w:szCs w:val="20"/>
                <w:u w:val="none"/>
                <w:lang w:val="en-US" w:eastAsia="zh-CN" w:bidi="ar"/>
              </w:rPr>
              <w:t>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水土保持监督检查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检查责任：根据本地的实际情况，采取巡查、受理举报、专项检查等方式对水土保持进行监督检查。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《中华人民共和国行政处罚法》《中华人民共和国水土保持法》《行政机关公务员处分条例》《四川省行政审批违法违纪行为责任追究办法》</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39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检查督促防洪工程设施的建设和水毁工程的修复</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检查责任：根据本地的实际情况，采取巡查、受理举报、专项检查等方式对防洪工程设施的建设和水毁工程的修复进行监督检查。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《中华人民共和国行政处罚法》《行政机关公务员处分条例》《四川省行政审批违法违纪行为责任追究办法》《四川省</w:t>
            </w:r>
            <w:r>
              <w:rPr>
                <w:rFonts w:hint="eastAsia" w:ascii="仿宋_GB2312" w:hAnsi="仿宋_GB2312" w:eastAsia="仿宋_GB2312" w:cs="仿宋_GB2312"/>
                <w:b w:val="0"/>
                <w:bCs w:val="0"/>
                <w:color w:val="000000"/>
                <w:kern w:val="0"/>
                <w:sz w:val="20"/>
                <w:szCs w:val="20"/>
              </w:rPr>
              <w:t>&lt;</w:t>
            </w:r>
            <w:r>
              <w:rPr>
                <w:rFonts w:hint="eastAsia" w:ascii="仿宋_GB2312" w:hAnsi="仿宋_GB2312" w:eastAsia="仿宋_GB2312" w:cs="仿宋_GB2312"/>
                <w:b w:val="0"/>
                <w:bCs w:val="0"/>
                <w:color w:val="000000"/>
                <w:kern w:val="0"/>
                <w:sz w:val="20"/>
                <w:szCs w:val="20"/>
                <w:lang w:val="zh-TW" w:eastAsia="zh-TW"/>
              </w:rPr>
              <w:t>中华人民共和国防洪法</w:t>
            </w:r>
            <w:r>
              <w:rPr>
                <w:rFonts w:hint="eastAsia" w:ascii="仿宋_GB2312" w:hAnsi="仿宋_GB2312" w:eastAsia="仿宋_GB2312" w:cs="仿宋_GB2312"/>
                <w:b w:val="0"/>
                <w:bCs w:val="0"/>
                <w:color w:val="000000"/>
                <w:kern w:val="0"/>
                <w:sz w:val="20"/>
                <w:szCs w:val="20"/>
              </w:rPr>
              <w:t>&gt;</w:t>
            </w:r>
            <w:r>
              <w:rPr>
                <w:rFonts w:hint="eastAsia" w:ascii="仿宋_GB2312" w:hAnsi="仿宋_GB2312" w:eastAsia="仿宋_GB2312" w:cs="仿宋_GB2312"/>
                <w:b w:val="0"/>
                <w:bCs w:val="0"/>
                <w:color w:val="000000"/>
                <w:kern w:val="0"/>
                <w:sz w:val="20"/>
                <w:szCs w:val="20"/>
                <w:lang w:val="zh-TW" w:eastAsia="zh-TW"/>
              </w:rPr>
              <w:t>实施办法》</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40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监督检查其他有防汛抗洪任务的部门和单位做好本行业和本单位防汛工作的情况</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1.检查责任：防汛指挥机构根据本地区实际情况，对其他有防汛抗洪任务的部门和单位做好本行业和本单位防汛工作的情况进行监督检查。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2.处置责任：针对监督检查中发现的问题，提出要求，督促当地及时采取有效措施，限时整改到位。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4.其他法律法规规章文件规定应履行的责任。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对不履行或不正确履行行政职责的行政机关及其工作人员，依据《中华人民共和国行政监察法》、《中华人民共和国行政处罚法》、《行政机关公务员处分条例》、《四川省行政审批违法违纪行为责任追究办法》 、《四川省&lt;中华人民共和国防洪法&gt;实施办法》等法律法规规章的相关规定追究相应的责任。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41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对供用水单位的取水、供水和用水情况进行监督检查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检查责任：根据本地的实际情况，采取巡查、受理举报、专项检查等方式对供用水单位的取水、供水和用水情况进行监督检查。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42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河道采砂检查（仅下放对村民生活自用河砂开采及使用的检查）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检查责任：根据本地的实际情况，采取巡查、受理举报、专项检查等方式对河道采砂进行检查（仅下放对村民生活自用河砂开采及使用的检查）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《中华人民共和国行政许可法》《行政机关公务员处分条例》《四川省行政审批违法违纪行为责任追究办法》《四川省河道采砂管理条例》</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w:t>
            </w:r>
            <w:r>
              <w:rPr>
                <w:rFonts w:hint="eastAsia" w:ascii="Times New Roman" w:hAnsi="Times New Roman" w:eastAsia="仿宋_GB2312" w:cs="Times New Roman"/>
                <w:i w:val="0"/>
                <w:color w:val="000000"/>
                <w:kern w:val="0"/>
                <w:sz w:val="20"/>
                <w:szCs w:val="20"/>
                <w:u w:val="none"/>
                <w:lang w:val="en-US" w:eastAsia="zh-CN" w:bidi="ar"/>
              </w:rPr>
              <w:t>43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农村饮水安全检查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检查责任：根据本地的实际情况，采取巡查、受理举报、专项检查等方式对农村饮水安全进行检查。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val="zh-TW" w:eastAsia="zh-TW"/>
              </w:rPr>
              <w:t>《中华人民共和国行政许可法》《行政机关公务员处分条例》《四川省行政审批违法违纪行为责任追究办法》《四川省村镇供水条例》</w:t>
            </w:r>
            <w:r>
              <w:rPr>
                <w:rFonts w:hint="eastAsia" w:ascii="仿宋_GB2312" w:hAnsi="仿宋_GB2312" w:eastAsia="仿宋_GB2312" w:cs="仿宋_GB2312"/>
                <w:b w:val="0"/>
                <w:bCs w:val="0"/>
                <w:color w:val="000000"/>
                <w:kern w:val="0"/>
                <w:sz w:val="20"/>
                <w:szCs w:val="20"/>
              </w:rPr>
              <w:t>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default" w:ascii="Times New Roman" w:hAnsi="Times New Roman" w:eastAsia="仿宋_GB2312" w:cs="Times New Roman"/>
                <w:i w:val="0"/>
                <w:color w:val="000000"/>
                <w:sz w:val="20"/>
                <w:szCs w:val="20"/>
                <w:u w:val="none"/>
                <w:lang w:val="en-US" w:eastAsia="zh-CN"/>
              </w:rPr>
              <w:t>1</w:t>
            </w:r>
            <w:r>
              <w:rPr>
                <w:rFonts w:hint="eastAsia" w:ascii="Times New Roman" w:hAnsi="Times New Roman" w:eastAsia="仿宋_GB2312" w:cs="Times New Roman"/>
                <w:i w:val="0"/>
                <w:color w:val="000000"/>
                <w:sz w:val="20"/>
                <w:szCs w:val="20"/>
                <w:u w:val="none"/>
                <w:lang w:val="en-US" w:eastAsia="zh-CN"/>
              </w:rPr>
              <w:t>44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对农产品质量安全的监督检查(不含监督抽查）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检查责任：根据本地的实际情况，采取巡查、受理举报、专项检查等方式对食品安全进行监督检查(不含监督抽查）。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eastAsia="zh-CN"/>
              </w:rPr>
              <w:t>中华人民共和国农产品质量安全法</w:t>
            </w:r>
            <w:r>
              <w:rPr>
                <w:rFonts w:hint="eastAsia" w:ascii="仿宋_GB2312" w:hAnsi="仿宋_GB2312" w:eastAsia="仿宋_GB2312" w:cs="仿宋_GB2312"/>
                <w:b w:val="0"/>
                <w:bCs w:val="0"/>
                <w:color w:val="000000"/>
                <w:kern w:val="0"/>
                <w:sz w:val="20"/>
                <w:szCs w:val="20"/>
              </w:rPr>
              <w:t>》《行政机关公务员处分条例》《四川省〈中华人民共和国农产品质量安全法〉实施办法》《农产品质量安全监测管理办法》《四川省行政执法监督条例》等法律法规规章的相关规定追究相应的责任。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145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对农产品地理标志的地域范围、标志使用的监督检查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检查责任：根据本地的实际情况，采取巡查、受理举报、专项检查等方式对农产品地理标志的地域范围、标志使用进行监督检查。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农业行政处罚程序规定》《农产品地理标志管理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146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对农药生产、经营、使用场所进行检查（不含对农药实施抽查检测）</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检查责任：根据本地的实际情况，采取巡查、受理举报、专项检查等方式对农药生产、经营、使用场所进行检查（不含对农药实施抽查检测）。</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农药管理条例实施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147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对动物防疫的监督检查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检查责任：根据本地的实际情况，采取巡查、受理举报、专项检查等方式对动物防疫进行监督检查。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动物防疫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148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对生猪屠宰活动的监督检查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检查责任：根据本地的实际情况，采取巡查、受理举报、专项检查等方式对生猪屠宰活动进行监督检查。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中华人民共和国行政处罚法》《行政机关公务员处分条例》《生猪定点屠宰厂（场）病害猪无害化处理管理办法》《农业行政处罚程序规定》《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149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对绿色食品及绿色食品标志的监督检查（不含监督抽查）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检查责任：根据本地的实际情况，采取巡查、受理举报、专项检查等方式对绿色食品及绿色食品标志的监督检查（不含监督抽查）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绿色食品标志管理办法》《四川省&lt;中华人民共和国农产品质量安全法&gt;实施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对农业机械的安全监督检查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检查责任：根据本地的实际情况，采取巡查、受理举报、专项检查等方式对农业机械的安全进行监督检查。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eastAsia="zh-CN"/>
              </w:rPr>
              <w:t>《行政机关公务员处分条例》</w:t>
            </w:r>
            <w:r>
              <w:rPr>
                <w:rFonts w:hint="eastAsia" w:ascii="仿宋_GB2312" w:hAnsi="仿宋_GB2312" w:eastAsia="仿宋_GB2312" w:cs="仿宋_GB2312"/>
                <w:b w:val="0"/>
                <w:bCs w:val="0"/>
                <w:color w:val="000000"/>
                <w:kern w:val="0"/>
                <w:sz w:val="20"/>
                <w:szCs w:val="20"/>
              </w:rPr>
              <w:t>《农业机械安全监督管理条例》《四川省行政执法监督条例》等法律法规规章的相关规定追究相应的责任。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对兽药的监督检查（仅下放对兽药经营企业的监督检查）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检查责任：根据本地的实际情况，采取巡查、受理举报、专项检查等方式对兽药的监督检查（仅下放对兽药经营企业的监督检查）。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兽药管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对渔业及渔业船舶的监督检查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检查责任：根据本地的实际情况，采取巡查、受理举报、专项检查等方式对渔业及渔业船舶进行监督检查。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eastAsia="zh-CN"/>
              </w:rPr>
              <w:t>《行政机关公务员处分条例》</w:t>
            </w:r>
            <w:r>
              <w:rPr>
                <w:rFonts w:hint="eastAsia" w:ascii="仿宋_GB2312" w:hAnsi="仿宋_GB2312" w:eastAsia="仿宋_GB2312" w:cs="仿宋_GB2312"/>
                <w:b w:val="0"/>
                <w:bCs w:val="0"/>
                <w:color w:val="000000"/>
                <w:kern w:val="0"/>
                <w:sz w:val="20"/>
                <w:szCs w:val="20"/>
              </w:rPr>
              <w:t>《中华人民共和国渔业法》《四川省行政执法监督条例》等法律法规规章的相关规定追究相应的责任。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对经营利用水生野生动物及其产品、捕捉国家重点保护的水生野生动物的监督检查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检查责任：根据本地的实际情况，采取巡查、受理举报、专项检查等方式对经营利用水生野生动物及其产品、捕捉国家重点保护的水生野生动物进行监督检查。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eastAsia="zh-CN"/>
              </w:rPr>
              <w:t>《行政机关公务员处分条例》</w:t>
            </w:r>
            <w:r>
              <w:rPr>
                <w:rFonts w:hint="eastAsia" w:ascii="仿宋_GB2312" w:hAnsi="仿宋_GB2312" w:eastAsia="仿宋_GB2312" w:cs="仿宋_GB2312"/>
                <w:b w:val="0"/>
                <w:bCs w:val="0"/>
                <w:color w:val="000000"/>
                <w:kern w:val="0"/>
                <w:sz w:val="20"/>
                <w:szCs w:val="20"/>
              </w:rPr>
              <w:t>《中华人民共和国野生动物保护法》《中华人民共和国水生野生动物保护实施条例》《四川省行政执法监督条例》等法律法规规章的相关规定追究相应的责任。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植物检疫检查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检查责任：根据本地的实际情况，采取巡查、受理举报、专项检查等方式对植物防疫进行监督检查。</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w:t>
            </w:r>
            <w:r>
              <w:rPr>
                <w:rFonts w:hint="eastAsia" w:ascii="仿宋_GB2312" w:hAnsi="仿宋_GB2312" w:eastAsia="仿宋_GB2312" w:cs="仿宋_GB2312"/>
                <w:b w:val="0"/>
                <w:bCs w:val="0"/>
                <w:color w:val="000000"/>
                <w:kern w:val="0"/>
                <w:sz w:val="20"/>
                <w:szCs w:val="20"/>
                <w:lang w:eastAsia="zh-CN"/>
              </w:rPr>
              <w:t>《行政机关公务员处分条例》</w:t>
            </w:r>
            <w:r>
              <w:rPr>
                <w:rFonts w:hint="eastAsia" w:ascii="仿宋_GB2312" w:hAnsi="仿宋_GB2312" w:eastAsia="仿宋_GB2312" w:cs="仿宋_GB2312"/>
                <w:b w:val="0"/>
                <w:bCs w:val="0"/>
                <w:color w:val="000000"/>
                <w:kern w:val="0"/>
                <w:sz w:val="20"/>
                <w:szCs w:val="20"/>
              </w:rPr>
              <w:t>《四川省行政执法监督条例》等法律法规规章的相关规定追究相应的责任。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对违反农村宅基地管理法律、法规行为的监督检查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检查责任：根据本地的实际情况，采取巡查、受理举报、专项检查等方式对违反农村宅基地管理法律、法规行为的监督检查</w:t>
            </w:r>
            <w:r>
              <w:rPr>
                <w:rFonts w:hint="eastAsia" w:ascii="仿宋_GB2312" w:hAnsi="仿宋_GB2312" w:eastAsia="仿宋_GB2312" w:cs="仿宋_GB2312"/>
                <w:b w:val="0"/>
                <w:bCs w:val="0"/>
                <w:color w:val="000000"/>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森林防火检查</w:t>
            </w:r>
          </w:p>
        </w:tc>
        <w:tc>
          <w:tcPr>
            <w:tcW w:w="558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检查责任：根据本地的实际情况，采取巡查、受理举报、专项检查等方式对森林防火进行检查</w:t>
            </w:r>
            <w:r>
              <w:rPr>
                <w:rFonts w:hint="eastAsia" w:ascii="仿宋_GB2312" w:hAnsi="仿宋_GB2312" w:eastAsia="仿宋_GB2312" w:cs="仿宋_GB2312"/>
                <w:b w:val="0"/>
                <w:bCs w:val="0"/>
                <w:color w:val="000000"/>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森林防火条例》《行政机关公务员处分条例》、《四川省行政审批违法违纪行为责任追究办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行政检查</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对宗教活动场所内的文物保护单位的行政检查</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检查责任：根据本地的实际情况，采取巡查、受理举报、专项检查等方式对宗教活动场所内的文物保护单位的行政检查。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处置责任：根据检查情况，依法依规进行处置。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对基本农田保护的奖励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w:t>
            </w:r>
            <w:r>
              <w:rPr>
                <w:rFonts w:hint="eastAsia" w:ascii="仿宋_GB2312" w:hAnsi="仿宋_GB2312" w:eastAsia="仿宋_GB2312" w:cs="仿宋_GB2312"/>
                <w:b w:val="0"/>
                <w:bCs w:val="0"/>
                <w:color w:val="000000"/>
                <w:kern w:val="0"/>
                <w:sz w:val="20"/>
                <w:szCs w:val="20"/>
                <w:lang w:eastAsia="zh-CN"/>
              </w:rPr>
              <w:t>（街道办事处）</w:t>
            </w:r>
            <w:r>
              <w:rPr>
                <w:rFonts w:hint="eastAsia" w:ascii="仿宋_GB2312" w:hAnsi="仿宋_GB2312" w:eastAsia="仿宋_GB2312" w:cs="仿宋_GB2312"/>
                <w:b w:val="0"/>
                <w:bCs w:val="0"/>
                <w:color w:val="000000"/>
                <w:kern w:val="0"/>
                <w:sz w:val="20"/>
                <w:szCs w:val="20"/>
              </w:rPr>
              <w:t>名义表彰。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对不履行或不正确履行行政职责的行政机关及其工作人员，依据《中华人民共和国监察法》《行政机关公务员处分条例》《基本农田保护条例》等法律法规规章的相关规定追究相应的责任。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159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对环境保护工作有重要推动作用的信访人的表扬或者奖励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w:t>
            </w:r>
            <w:r>
              <w:rPr>
                <w:rFonts w:hint="eastAsia" w:ascii="仿宋_GB2312" w:hAnsi="仿宋_GB2312" w:eastAsia="仿宋_GB2312" w:cs="仿宋_GB2312"/>
                <w:b w:val="0"/>
                <w:bCs w:val="0"/>
                <w:color w:val="000000"/>
                <w:kern w:val="0"/>
                <w:sz w:val="20"/>
                <w:szCs w:val="20"/>
                <w:lang w:eastAsia="zh-CN"/>
              </w:rPr>
              <w:t>（街道办事处）</w:t>
            </w:r>
            <w:r>
              <w:rPr>
                <w:rFonts w:hint="eastAsia" w:ascii="仿宋_GB2312" w:hAnsi="仿宋_GB2312" w:eastAsia="仿宋_GB2312" w:cs="仿宋_GB2312"/>
                <w:b w:val="0"/>
                <w:bCs w:val="0"/>
                <w:color w:val="000000"/>
                <w:kern w:val="0"/>
                <w:sz w:val="20"/>
                <w:szCs w:val="20"/>
              </w:rPr>
              <w:t>名义给予当事人奖励。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对举报违反食品安全规定的行为进行奖励</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w:t>
            </w:r>
            <w:r>
              <w:rPr>
                <w:rFonts w:hint="eastAsia" w:ascii="仿宋_GB2312" w:hAnsi="仿宋_GB2312" w:eastAsia="仿宋_GB2312" w:cs="仿宋_GB2312"/>
                <w:b w:val="0"/>
                <w:bCs w:val="0"/>
                <w:color w:val="000000"/>
                <w:kern w:val="0"/>
                <w:sz w:val="20"/>
                <w:szCs w:val="20"/>
                <w:lang w:eastAsia="zh-CN"/>
              </w:rPr>
              <w:t>（街道办事处）</w:t>
            </w:r>
            <w:r>
              <w:rPr>
                <w:rFonts w:hint="eastAsia" w:ascii="仿宋_GB2312" w:hAnsi="仿宋_GB2312" w:eastAsia="仿宋_GB2312" w:cs="仿宋_GB2312"/>
                <w:b w:val="0"/>
                <w:bCs w:val="0"/>
                <w:color w:val="000000"/>
                <w:kern w:val="0"/>
                <w:sz w:val="20"/>
                <w:szCs w:val="20"/>
              </w:rPr>
              <w:t>名义给予当事人奖励。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对应急预案管理工作中做出显著成绩的单位和人员给予奖励（不含表彰）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表彰责任：按照程序研究决定，以乡镇政府名义给予当事人奖励。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对在森林病虫害防治工作中做出突出成绩的单位和个人给予奖励（不含表彰）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表彰责任：按照程序研究决定，以乡镇政府名义给予当事人奖励。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在森林防火工作中做出突出成绩或在扑救重大、特别重大森林火灾中表现突出的单位和个人给予奖励（不含表彰）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表彰责任：按照程序研究决定，以乡镇政府名义给予当事人奖励。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行政奖励</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对在森林资源保护管理工作中做出突出成绩的单位和个人给予奖励（不含表彰）</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制定方案责任：科学制定表彰方案，按规定程序报批。</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审核公示责任：对于符合条件的推荐对象进行审核、征求意见、公示。</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表彰责任：按照程序研究决定，以乡镇政府名义给予当事人奖励。</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其他责任：其他法律法规规章文件规定应履行的责任。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对阻挠国家建设征收土地的处理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立案责任：发现涉嫌违法违规的，予以审查，决定是否立案。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6.</w:t>
            </w:r>
            <w:r>
              <w:rPr>
                <w:rFonts w:hint="eastAsia" w:ascii="仿宋_GB2312" w:hAnsi="仿宋_GB2312" w:eastAsia="仿宋_GB2312" w:cs="仿宋_GB2312"/>
                <w:b w:val="0"/>
                <w:bCs w:val="0"/>
                <w:color w:val="000000"/>
                <w:kern w:val="0"/>
                <w:sz w:val="20"/>
                <w:szCs w:val="20"/>
              </w:rPr>
              <w:t>其他责任：法律法规规章文件应履行的其他责任。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对被征地当事人依法补偿、安置后拒不搬迁的处理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立案责任：发现涉嫌</w:t>
            </w:r>
            <w:r>
              <w:rPr>
                <w:rFonts w:hint="eastAsia" w:ascii="仿宋_GB2312" w:hAnsi="仿宋_GB2312" w:eastAsia="仿宋_GB2312" w:cs="仿宋_GB2312"/>
                <w:b w:val="0"/>
                <w:bCs w:val="0"/>
                <w:color w:val="000000"/>
                <w:kern w:val="0"/>
                <w:sz w:val="20"/>
                <w:szCs w:val="20"/>
                <w:lang w:eastAsia="zh-CN"/>
              </w:rPr>
              <w:t>违法</w:t>
            </w:r>
            <w:r>
              <w:rPr>
                <w:rFonts w:hint="eastAsia" w:ascii="仿宋_GB2312" w:hAnsi="仿宋_GB2312" w:eastAsia="仿宋_GB2312" w:cs="仿宋_GB2312"/>
                <w:b w:val="0"/>
                <w:bCs w:val="0"/>
                <w:color w:val="000000"/>
                <w:kern w:val="0"/>
                <w:sz w:val="20"/>
                <w:szCs w:val="20"/>
              </w:rPr>
              <w:t>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Times New Roman" w:hAnsi="Times New Roman" w:eastAsia="仿宋_GB2312" w:cs="Times New Roman"/>
                <w:i w:val="0"/>
                <w:color w:val="000000"/>
                <w:sz w:val="20"/>
                <w:szCs w:val="20"/>
                <w:u w:val="none"/>
                <w:lang w:eastAsia="zh-CN"/>
              </w:rPr>
            </w:pPr>
            <w:r>
              <w:rPr>
                <w:rFonts w:hint="eastAsia" w:ascii="仿宋_GB2312" w:hAnsi="仿宋_GB2312" w:eastAsia="仿宋_GB2312" w:cs="仿宋_GB2312"/>
                <w:b w:val="0"/>
                <w:bCs w:val="0"/>
                <w:color w:val="000000"/>
                <w:kern w:val="0"/>
                <w:sz w:val="20"/>
                <w:szCs w:val="20"/>
                <w:lang w:val="en-US" w:eastAsia="zh-CN"/>
              </w:rPr>
              <w:t>6.</w:t>
            </w:r>
            <w:r>
              <w:rPr>
                <w:rFonts w:hint="eastAsia" w:ascii="仿宋_GB2312" w:hAnsi="仿宋_GB2312" w:eastAsia="仿宋_GB2312" w:cs="仿宋_GB2312"/>
                <w:b w:val="0"/>
                <w:bCs w:val="0"/>
                <w:color w:val="000000"/>
                <w:kern w:val="0"/>
                <w:sz w:val="20"/>
                <w:szCs w:val="20"/>
              </w:rPr>
              <w:t>其他责任：法律法规规章文件应履行的其他责任</w:t>
            </w:r>
            <w:r>
              <w:rPr>
                <w:rFonts w:hint="eastAsia" w:ascii="仿宋_GB2312" w:hAnsi="仿宋_GB2312" w:eastAsia="仿宋_GB2312" w:cs="仿宋_GB2312"/>
                <w:b w:val="0"/>
                <w:bCs w:val="0"/>
                <w:color w:val="000000"/>
                <w:kern w:val="0"/>
                <w:sz w:val="20"/>
                <w:szCs w:val="20"/>
                <w:lang w:eastAsia="zh-CN"/>
              </w:rPr>
              <w:t>。</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167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房屋租赁登记备案</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1.立项责任：核实是否具备立项等前期手续。</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2.审查责任：对申请材料的实质内容进行核实。</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3.批准责任： 做出审核决定。</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4.发布备案责任：房屋租赁登记备案结果进行及时发布，方便公众进行查阅。</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z w:val="20"/>
                <w:szCs w:val="20"/>
                <w:u w:val="none"/>
              </w:rPr>
              <w:t>5. 其他法律法规规章文件规定应履行的责任。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168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货运代理和货运配载经营备案</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受理责任：公示应当提交的材料及应具备的条件。</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审查责任：对申报材料及相关条件进行审查，提出审核意见。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决定责任：在规定期限内，作出备案决定。不予备案的，应当说明理由，并告知申请人</w:t>
            </w:r>
            <w:r>
              <w:rPr>
                <w:rFonts w:hint="eastAsia" w:ascii="仿宋_GB2312" w:hAnsi="仿宋_GB2312" w:eastAsia="仿宋_GB2312" w:cs="仿宋_GB2312"/>
                <w:b w:val="0"/>
                <w:bCs w:val="0"/>
                <w:color w:val="000000"/>
                <w:kern w:val="0"/>
                <w:sz w:val="20"/>
                <w:szCs w:val="20"/>
                <w:lang w:eastAsia="zh-CN"/>
              </w:rPr>
              <w:t>享有的权利</w:t>
            </w:r>
            <w:r>
              <w:rPr>
                <w:rFonts w:hint="eastAsia" w:ascii="仿宋_GB2312" w:hAnsi="仿宋_GB2312" w:eastAsia="仿宋_GB2312" w:cs="仿宋_GB2312"/>
                <w:b w:val="0"/>
                <w:bCs w:val="0"/>
                <w:color w:val="000000"/>
                <w:kern w:val="0"/>
                <w:sz w:val="20"/>
                <w:szCs w:val="20"/>
              </w:rPr>
              <w:t>。</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169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食品小作坊、小经营店备案</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rPr>
              <w:t xml:space="preserve">1.受理责任：公示应当提交的材料，一次性告知补正材料，依法受理或不予受理（不予受理应当告知理由）。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rPr>
              <w:t xml:space="preserve">2.审查责任：按照法律、法规规定的条件和标准，对书面申请材料进行审核。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rPr>
              <w:t>3.决定责任；根据审查情况出具备案证明或决定不予备案。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rPr>
              <w:t>4.其他责任：法律法规规章规定应履行的责任。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对不履行或不正确履行行政职责的行政机关及其工作人员，依据《中华人民共和国监察法》、《行政机关公务员处分条例》等法律法规规章的相关规定追究相应的责任。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170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对侵占、破坏公共体育设施的处理</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立案责任：发现涉嫌违法违规的，予以审查，决定是否立案。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调查责任：对立案的,及时组织调查取证。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审查责任：对案件违法事实、证据、调查取证程序、法律适用、当事人陈述和申辩等进行审查，提出处理意见。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决定责任：作出处理决定，并将处理结果送达当事人。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5.</w:t>
            </w:r>
            <w:r>
              <w:rPr>
                <w:rFonts w:hint="eastAsia" w:ascii="仿宋_GB2312" w:hAnsi="仿宋_GB2312" w:eastAsia="仿宋_GB2312" w:cs="仿宋_GB2312"/>
                <w:b w:val="0"/>
                <w:bCs w:val="0"/>
                <w:color w:val="000000"/>
                <w:kern w:val="0"/>
                <w:sz w:val="20"/>
                <w:szCs w:val="20"/>
              </w:rPr>
              <w:t>执行责任：依照生效的处理决定执行。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6.</w:t>
            </w:r>
            <w:r>
              <w:rPr>
                <w:rFonts w:hint="eastAsia" w:ascii="仿宋_GB2312" w:hAnsi="仿宋_GB2312" w:eastAsia="仿宋_GB2312" w:cs="仿宋_GB2312"/>
                <w:b w:val="0"/>
                <w:bCs w:val="0"/>
                <w:color w:val="000000"/>
                <w:kern w:val="0"/>
                <w:sz w:val="20"/>
                <w:szCs w:val="20"/>
              </w:rPr>
              <w:t>其他责任：法律法规规章文件应履行的其他责任</w:t>
            </w:r>
            <w:r>
              <w:rPr>
                <w:rFonts w:hint="eastAsia" w:ascii="仿宋_GB2312" w:hAnsi="仿宋_GB2312" w:eastAsia="仿宋_GB2312" w:cs="仿宋_GB2312"/>
                <w:b w:val="0"/>
                <w:bCs w:val="0"/>
                <w:i w:val="0"/>
                <w:color w:val="000000"/>
                <w:kern w:val="0"/>
                <w:sz w:val="20"/>
                <w:szCs w:val="20"/>
                <w:u w:val="none"/>
                <w:lang w:val="en-US" w:eastAsia="zh-CN" w:bidi="ar"/>
              </w:rPr>
              <w:t>。</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sz w:val="20"/>
                <w:szCs w:val="20"/>
                <w:u w:val="none"/>
                <w:lang w:eastAsia="zh-CN"/>
              </w:rPr>
              <w:t>县级赋予权力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lang w:val="en-US" w:eastAsia="zh-CN"/>
              </w:rPr>
            </w:pPr>
            <w:r>
              <w:rPr>
                <w:rFonts w:hint="eastAsia" w:ascii="Times New Roman" w:hAnsi="Times New Roman" w:eastAsia="仿宋_GB2312" w:cs="Times New Roman"/>
                <w:i w:val="0"/>
                <w:color w:val="000000"/>
                <w:sz w:val="20"/>
                <w:szCs w:val="20"/>
                <w:u w:val="none"/>
                <w:lang w:val="en-US" w:eastAsia="zh-CN"/>
              </w:rPr>
              <w:t>171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其他行政权力</w:t>
            </w:r>
          </w:p>
        </w:tc>
        <w:tc>
          <w:tcPr>
            <w:tcW w:w="2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下达森林火灾隐患整改通知书</w:t>
            </w:r>
          </w:p>
        </w:tc>
        <w:tc>
          <w:tcPr>
            <w:tcW w:w="558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1.</w:t>
            </w:r>
            <w:r>
              <w:rPr>
                <w:rFonts w:hint="eastAsia" w:ascii="仿宋_GB2312" w:hAnsi="仿宋_GB2312" w:eastAsia="仿宋_GB2312" w:cs="仿宋_GB2312"/>
                <w:b w:val="0"/>
                <w:bCs w:val="0"/>
                <w:color w:val="000000"/>
                <w:kern w:val="0"/>
                <w:sz w:val="20"/>
                <w:szCs w:val="20"/>
              </w:rPr>
              <w:t>检查责任：根据本地的实际情况，采取巡查、受理举报、专项检查等方式对森林防火组织建设、森林防火责任制落实、森林防火设施建设等情况进行检查。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2.</w:t>
            </w:r>
            <w:r>
              <w:rPr>
                <w:rFonts w:hint="eastAsia" w:ascii="仿宋_GB2312" w:hAnsi="仿宋_GB2312" w:eastAsia="仿宋_GB2312" w:cs="仿宋_GB2312"/>
                <w:b w:val="0"/>
                <w:bCs w:val="0"/>
                <w:color w:val="000000"/>
                <w:kern w:val="0"/>
                <w:sz w:val="20"/>
                <w:szCs w:val="20"/>
              </w:rPr>
              <w:t>处置责任：对检查中发现的森林火灾隐患，县级以上地方人民政府林业主管部门应当及时向有关单位下达森林火灾隐患整改通知书，责令限期整改，消除隐患。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b w:val="0"/>
                <w:bCs w:val="0"/>
                <w:color w:val="000000"/>
                <w:kern w:val="0"/>
                <w:sz w:val="20"/>
                <w:szCs w:val="20"/>
                <w:lang w:eastAsia="zh-CN"/>
              </w:rPr>
            </w:pPr>
            <w:r>
              <w:rPr>
                <w:rFonts w:hint="eastAsia" w:ascii="仿宋_GB2312" w:hAnsi="仿宋_GB2312" w:eastAsia="仿宋_GB2312" w:cs="仿宋_GB2312"/>
                <w:b w:val="0"/>
                <w:bCs w:val="0"/>
                <w:color w:val="000000"/>
                <w:kern w:val="0"/>
                <w:sz w:val="20"/>
                <w:szCs w:val="20"/>
                <w:lang w:val="en-US" w:eastAsia="zh-CN"/>
              </w:rPr>
              <w:t>3.</w:t>
            </w:r>
            <w:r>
              <w:rPr>
                <w:rFonts w:hint="eastAsia" w:ascii="仿宋_GB2312" w:hAnsi="仿宋_GB2312" w:eastAsia="仿宋_GB2312" w:cs="仿宋_GB2312"/>
                <w:b w:val="0"/>
                <w:bCs w:val="0"/>
                <w:color w:val="000000"/>
                <w:kern w:val="0"/>
                <w:sz w:val="20"/>
                <w:szCs w:val="20"/>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sz w:val="20"/>
                <w:szCs w:val="20"/>
                <w:u w:val="none"/>
              </w:rPr>
            </w:pPr>
            <w:r>
              <w:rPr>
                <w:rFonts w:hint="eastAsia" w:ascii="仿宋_GB2312" w:hAnsi="仿宋_GB2312" w:eastAsia="仿宋_GB2312" w:cs="仿宋_GB2312"/>
                <w:b w:val="0"/>
                <w:bCs w:val="0"/>
                <w:color w:val="000000"/>
                <w:kern w:val="0"/>
                <w:sz w:val="20"/>
                <w:szCs w:val="20"/>
                <w:lang w:val="en-US" w:eastAsia="zh-CN"/>
              </w:rPr>
              <w:t>4</w:t>
            </w:r>
            <w:r>
              <w:rPr>
                <w:rFonts w:hint="eastAsia" w:ascii="仿宋_GB2312" w:hAnsi="仿宋_GB2312" w:eastAsia="仿宋_GB2312" w:cs="仿宋_GB2312"/>
                <w:b w:val="0"/>
                <w:bCs w:val="0"/>
                <w:color w:val="000000"/>
                <w:kern w:val="0"/>
                <w:sz w:val="20"/>
                <w:szCs w:val="20"/>
              </w:rPr>
              <w:t>其他责任：法律法规规章文件规定应履行的其他责任。</w:t>
            </w:r>
          </w:p>
        </w:tc>
        <w:tc>
          <w:tcPr>
            <w:tcW w:w="391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仿宋_GB2312" w:hAnsi="仿宋_GB2312" w:eastAsia="仿宋_GB2312" w:cs="仿宋_GB2312"/>
                <w:b w:val="0"/>
                <w:bCs w:val="0"/>
                <w:color w:val="000000"/>
                <w:kern w:val="0"/>
                <w:sz w:val="20"/>
                <w:szCs w:val="20"/>
              </w:rPr>
              <w:t>对不履行或不正确履行行政职责的行政机关及其工作人员，依据《中华人民共和国监察法》《行政机关公务员处分条例》《四川省行政执法监督条例》等法律法规规章的相关规定追究相应的责任。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p>
        </w:tc>
        <w:tc>
          <w:tcPr>
            <w:tcW w:w="68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sz w:val="20"/>
                <w:szCs w:val="20"/>
                <w:u w:val="none"/>
                <w:lang w:eastAsia="zh-CN"/>
              </w:rPr>
              <w:t>县级赋予权力</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58430B54"/>
    <w:rsid w:val="0B207009"/>
    <w:rsid w:val="24227FB3"/>
    <w:rsid w:val="54A93F6B"/>
    <w:rsid w:val="58430B54"/>
    <w:rsid w:val="5DA87142"/>
    <w:rsid w:val="65252E3A"/>
    <w:rsid w:val="6DEE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spacing w:before="158" w:after="153" w:line="323" w:lineRule="atLeast"/>
      <w:ind w:right="-120" w:firstLine="0"/>
      <w:jc w:val="center"/>
      <w:textAlignment w:val="baseline"/>
    </w:pPr>
    <w:rPr>
      <w:color w:val="FF0000"/>
      <w:sz w:val="18"/>
    </w:rPr>
  </w:style>
  <w:style w:type="paragraph" w:customStyle="1" w:styleId="3">
    <w:name w:val="节标题"/>
    <w:basedOn w:val="1"/>
    <w:next w:val="1"/>
    <w:qFormat/>
    <w:uiPriority w:val="99"/>
    <w:pPr>
      <w:spacing w:line="289" w:lineRule="atLeast"/>
      <w:jc w:val="center"/>
      <w:textAlignment w:val="baseline"/>
    </w:pPr>
    <w:rPr>
      <w:color w:val="000000"/>
      <w:sz w:val="28"/>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212"/>
    <w:basedOn w:val="6"/>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55845</Words>
  <Characters>56936</Characters>
  <Lines>0</Lines>
  <Paragraphs>0</Paragraphs>
  <TotalTime>6</TotalTime>
  <ScaleCrop>false</ScaleCrop>
  <LinksUpToDate>false</LinksUpToDate>
  <CharactersWithSpaces>56949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2021-08-30T07:50:00Z</dcterms:created>
  <dc:creator>An。</dc:creator>
  <cp:lastModifiedBy>哈哈*^o^*</cp:lastModifiedBy>
  <dcterms:modified xsi:type="dcterms:W3CDTF">2023-09-21T07:11:43Z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113492B6704540DABDD57849A572092A</vt:lpwstr>
  </property>
</Properties>
</file>